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76B3" w:rsidRDefault="00840E24">
      <w:pPr>
        <w:spacing w:before="72"/>
        <w:ind w:left="3002" w:right="3064"/>
        <w:jc w:val="center"/>
        <w:rPr>
          <w:b/>
          <w:sz w:val="24"/>
        </w:rPr>
      </w:pPr>
      <w:r>
        <w:rPr>
          <w:b/>
          <w:sz w:val="24"/>
        </w:rPr>
        <w:t>P</w:t>
      </w:r>
      <w:r>
        <w:rPr>
          <w:b/>
          <w:spacing w:val="-1"/>
          <w:sz w:val="24"/>
        </w:rPr>
        <w:t xml:space="preserve"> </w:t>
      </w:r>
      <w:r>
        <w:rPr>
          <w:b/>
          <w:sz w:val="24"/>
        </w:rPr>
        <w:t>R</w:t>
      </w:r>
      <w:r>
        <w:rPr>
          <w:b/>
          <w:spacing w:val="-1"/>
          <w:sz w:val="24"/>
        </w:rPr>
        <w:t xml:space="preserve"> </w:t>
      </w:r>
      <w:r>
        <w:rPr>
          <w:b/>
          <w:sz w:val="24"/>
        </w:rPr>
        <w:t>O G R</w:t>
      </w:r>
      <w:r>
        <w:rPr>
          <w:b/>
          <w:spacing w:val="-1"/>
          <w:sz w:val="24"/>
        </w:rPr>
        <w:t xml:space="preserve"> </w:t>
      </w:r>
      <w:r>
        <w:rPr>
          <w:b/>
          <w:sz w:val="24"/>
        </w:rPr>
        <w:t>A</w:t>
      </w:r>
      <w:r>
        <w:rPr>
          <w:b/>
          <w:spacing w:val="-1"/>
          <w:sz w:val="24"/>
        </w:rPr>
        <w:t xml:space="preserve"> </w:t>
      </w:r>
      <w:r>
        <w:rPr>
          <w:b/>
          <w:sz w:val="24"/>
        </w:rPr>
        <w:t>M</w:t>
      </w:r>
      <w:r>
        <w:rPr>
          <w:b/>
          <w:spacing w:val="-1"/>
          <w:sz w:val="24"/>
        </w:rPr>
        <w:t xml:space="preserve"> </w:t>
      </w:r>
      <w:r>
        <w:rPr>
          <w:b/>
          <w:sz w:val="24"/>
        </w:rPr>
        <w:t>T A</w:t>
      </w:r>
      <w:r>
        <w:rPr>
          <w:b/>
          <w:spacing w:val="-1"/>
          <w:sz w:val="24"/>
        </w:rPr>
        <w:t xml:space="preserve"> </w:t>
      </w:r>
      <w:r>
        <w:rPr>
          <w:b/>
          <w:sz w:val="24"/>
        </w:rPr>
        <w:t>N</w:t>
      </w:r>
      <w:r>
        <w:rPr>
          <w:b/>
          <w:spacing w:val="1"/>
          <w:sz w:val="24"/>
        </w:rPr>
        <w:t xml:space="preserve"> </w:t>
      </w:r>
      <w:r>
        <w:rPr>
          <w:b/>
          <w:sz w:val="24"/>
        </w:rPr>
        <w:t>T E R</w:t>
      </w:r>
      <w:r>
        <w:rPr>
          <w:b/>
          <w:spacing w:val="-1"/>
          <w:sz w:val="24"/>
        </w:rPr>
        <w:t xml:space="preserve"> </w:t>
      </w:r>
      <w:r>
        <w:rPr>
          <w:b/>
          <w:spacing w:val="-10"/>
          <w:sz w:val="24"/>
        </w:rPr>
        <w:t>V</w:t>
      </w:r>
    </w:p>
    <w:p w:rsidR="002476B3" w:rsidRDefault="002476B3">
      <w:pPr>
        <w:pStyle w:val="Szvegtrzs"/>
        <w:rPr>
          <w:b/>
        </w:rPr>
      </w:pPr>
    </w:p>
    <w:p w:rsidR="002476B3" w:rsidRDefault="00840E24">
      <w:pPr>
        <w:ind w:left="4591"/>
        <w:rPr>
          <w:b/>
          <w:sz w:val="24"/>
        </w:rPr>
      </w:pPr>
      <w:r>
        <w:rPr>
          <w:b/>
          <w:sz w:val="24"/>
        </w:rPr>
        <w:t>a</w:t>
      </w:r>
    </w:p>
    <w:p w:rsidR="002476B3" w:rsidRDefault="00840E24">
      <w:pPr>
        <w:spacing w:before="1"/>
        <w:ind w:left="3742" w:right="3743" w:firstLine="336"/>
        <w:rPr>
          <w:b/>
          <w:sz w:val="24"/>
        </w:rPr>
      </w:pPr>
      <w:r>
        <w:rPr>
          <w:b/>
          <w:sz w:val="24"/>
        </w:rPr>
        <w:t>16. Kreatív ágazathoz</w:t>
      </w:r>
      <w:r>
        <w:rPr>
          <w:b/>
          <w:spacing w:val="-15"/>
          <w:sz w:val="24"/>
        </w:rPr>
        <w:t xml:space="preserve"> </w:t>
      </w:r>
      <w:r>
        <w:rPr>
          <w:b/>
          <w:sz w:val="24"/>
        </w:rPr>
        <w:t>tartozó</w:t>
      </w:r>
    </w:p>
    <w:p w:rsidR="002476B3" w:rsidRDefault="00840E24">
      <w:pPr>
        <w:ind w:left="3002" w:right="3004"/>
        <w:jc w:val="center"/>
        <w:rPr>
          <w:b/>
          <w:sz w:val="24"/>
        </w:rPr>
      </w:pPr>
      <w:r>
        <w:rPr>
          <w:b/>
          <w:sz w:val="24"/>
        </w:rPr>
        <w:t>5 0211</w:t>
      </w:r>
      <w:r>
        <w:rPr>
          <w:b/>
          <w:spacing w:val="-1"/>
          <w:sz w:val="24"/>
        </w:rPr>
        <w:t xml:space="preserve"> </w:t>
      </w:r>
      <w:r>
        <w:rPr>
          <w:b/>
          <w:sz w:val="24"/>
        </w:rPr>
        <w:t xml:space="preserve">16 </w:t>
      </w:r>
      <w:r>
        <w:rPr>
          <w:b/>
          <w:spacing w:val="-5"/>
          <w:sz w:val="24"/>
        </w:rPr>
        <w:t>13</w:t>
      </w:r>
    </w:p>
    <w:p w:rsidR="002476B3" w:rsidRDefault="00840E24">
      <w:pPr>
        <w:ind w:left="3857" w:right="3859"/>
        <w:jc w:val="center"/>
        <w:rPr>
          <w:b/>
          <w:sz w:val="24"/>
        </w:rPr>
      </w:pPr>
      <w:r>
        <w:rPr>
          <w:b/>
          <w:spacing w:val="-2"/>
          <w:sz w:val="24"/>
        </w:rPr>
        <w:t>Hangtechnikus SZAKMÁHOZ</w:t>
      </w:r>
    </w:p>
    <w:p w:rsidR="002476B3" w:rsidRDefault="002476B3">
      <w:pPr>
        <w:pStyle w:val="Szvegtrzs"/>
        <w:rPr>
          <w:b/>
          <w:sz w:val="26"/>
        </w:rPr>
      </w:pPr>
    </w:p>
    <w:p w:rsidR="002476B3" w:rsidRDefault="00840E24">
      <w:pPr>
        <w:pStyle w:val="Listaszerbekezds"/>
        <w:numPr>
          <w:ilvl w:val="0"/>
          <w:numId w:val="4"/>
        </w:numPr>
        <w:tabs>
          <w:tab w:val="left" w:pos="219"/>
        </w:tabs>
        <w:spacing w:before="176"/>
        <w:ind w:left="218" w:right="21"/>
        <w:jc w:val="center"/>
        <w:rPr>
          <w:sz w:val="24"/>
        </w:rPr>
      </w:pPr>
      <w:r>
        <w:rPr>
          <w:sz w:val="24"/>
        </w:rPr>
        <w:t>A</w:t>
      </w:r>
      <w:r>
        <w:rPr>
          <w:spacing w:val="41"/>
          <w:sz w:val="24"/>
        </w:rPr>
        <w:t xml:space="preserve"> </w:t>
      </w:r>
      <w:r>
        <w:rPr>
          <w:spacing w:val="16"/>
          <w:sz w:val="24"/>
        </w:rPr>
        <w:t>SZAKMA</w:t>
      </w:r>
      <w:r>
        <w:rPr>
          <w:spacing w:val="42"/>
          <w:sz w:val="24"/>
        </w:rPr>
        <w:t xml:space="preserve"> </w:t>
      </w:r>
      <w:r>
        <w:rPr>
          <w:spacing w:val="15"/>
          <w:sz w:val="24"/>
        </w:rPr>
        <w:t>ALAPADATAI</w:t>
      </w:r>
    </w:p>
    <w:p w:rsidR="002476B3" w:rsidRDefault="002476B3">
      <w:pPr>
        <w:pStyle w:val="Szvegtrzs"/>
        <w:spacing w:before="2"/>
      </w:pPr>
    </w:p>
    <w:p w:rsidR="002476B3" w:rsidRDefault="00840E24">
      <w:pPr>
        <w:pStyle w:val="Listaszerbekezds"/>
        <w:numPr>
          <w:ilvl w:val="1"/>
          <w:numId w:val="4"/>
        </w:numPr>
        <w:tabs>
          <w:tab w:val="left" w:pos="477"/>
        </w:tabs>
        <w:ind w:left="476"/>
        <w:rPr>
          <w:sz w:val="24"/>
        </w:rPr>
      </w:pPr>
      <w:r>
        <w:rPr>
          <w:sz w:val="24"/>
        </w:rPr>
        <w:t>Az</w:t>
      </w:r>
      <w:r>
        <w:rPr>
          <w:spacing w:val="-2"/>
          <w:sz w:val="24"/>
        </w:rPr>
        <w:t xml:space="preserve"> </w:t>
      </w:r>
      <w:r>
        <w:rPr>
          <w:sz w:val="24"/>
        </w:rPr>
        <w:t>ágazat</w:t>
      </w:r>
      <w:r>
        <w:rPr>
          <w:spacing w:val="-1"/>
          <w:sz w:val="24"/>
        </w:rPr>
        <w:t xml:space="preserve"> </w:t>
      </w:r>
      <w:r>
        <w:rPr>
          <w:sz w:val="24"/>
        </w:rPr>
        <w:t>megnevezése:</w:t>
      </w:r>
      <w:r>
        <w:rPr>
          <w:spacing w:val="2"/>
          <w:sz w:val="24"/>
        </w:rPr>
        <w:t xml:space="preserve"> </w:t>
      </w:r>
      <w:r>
        <w:rPr>
          <w:spacing w:val="-2"/>
          <w:sz w:val="24"/>
        </w:rPr>
        <w:t>Kreatív</w:t>
      </w:r>
    </w:p>
    <w:p w:rsidR="002476B3" w:rsidRDefault="00840E24">
      <w:pPr>
        <w:pStyle w:val="Listaszerbekezds"/>
        <w:numPr>
          <w:ilvl w:val="1"/>
          <w:numId w:val="4"/>
        </w:numPr>
        <w:tabs>
          <w:tab w:val="left" w:pos="477"/>
        </w:tabs>
        <w:ind w:left="476"/>
        <w:rPr>
          <w:sz w:val="24"/>
        </w:rPr>
      </w:pPr>
      <w:r>
        <w:rPr>
          <w:sz w:val="24"/>
        </w:rPr>
        <w:t>A</w:t>
      </w:r>
      <w:r>
        <w:rPr>
          <w:spacing w:val="-1"/>
          <w:sz w:val="24"/>
        </w:rPr>
        <w:t xml:space="preserve"> </w:t>
      </w:r>
      <w:r>
        <w:rPr>
          <w:sz w:val="24"/>
        </w:rPr>
        <w:t>szakma</w:t>
      </w:r>
      <w:r>
        <w:rPr>
          <w:spacing w:val="-1"/>
          <w:sz w:val="24"/>
        </w:rPr>
        <w:t xml:space="preserve"> </w:t>
      </w:r>
      <w:r>
        <w:rPr>
          <w:sz w:val="24"/>
        </w:rPr>
        <w:t>megnevezése:</w:t>
      </w:r>
      <w:r>
        <w:rPr>
          <w:spacing w:val="-2"/>
          <w:sz w:val="24"/>
        </w:rPr>
        <w:t xml:space="preserve"> Hangtechnikus</w:t>
      </w:r>
    </w:p>
    <w:p w:rsidR="002476B3" w:rsidRDefault="00840E24">
      <w:pPr>
        <w:pStyle w:val="Listaszerbekezds"/>
        <w:numPr>
          <w:ilvl w:val="1"/>
          <w:numId w:val="4"/>
        </w:numPr>
        <w:tabs>
          <w:tab w:val="left" w:pos="477"/>
        </w:tabs>
        <w:ind w:left="476"/>
        <w:rPr>
          <w:sz w:val="24"/>
        </w:rPr>
      </w:pPr>
      <w:r>
        <w:rPr>
          <w:sz w:val="24"/>
        </w:rPr>
        <w:t>A</w:t>
      </w:r>
      <w:r>
        <w:rPr>
          <w:spacing w:val="-2"/>
          <w:sz w:val="24"/>
        </w:rPr>
        <w:t xml:space="preserve"> </w:t>
      </w:r>
      <w:r>
        <w:rPr>
          <w:sz w:val="24"/>
        </w:rPr>
        <w:t>szakma</w:t>
      </w:r>
      <w:r>
        <w:rPr>
          <w:spacing w:val="2"/>
          <w:sz w:val="24"/>
        </w:rPr>
        <w:t xml:space="preserve"> </w:t>
      </w:r>
      <w:r>
        <w:rPr>
          <w:sz w:val="24"/>
        </w:rPr>
        <w:t>azonosító</w:t>
      </w:r>
      <w:r>
        <w:rPr>
          <w:spacing w:val="-1"/>
          <w:sz w:val="24"/>
        </w:rPr>
        <w:t xml:space="preserve"> </w:t>
      </w:r>
      <w:r>
        <w:rPr>
          <w:sz w:val="24"/>
        </w:rPr>
        <w:t>száma:</w:t>
      </w:r>
      <w:r>
        <w:rPr>
          <w:spacing w:val="-2"/>
          <w:sz w:val="24"/>
        </w:rPr>
        <w:t xml:space="preserve"> </w:t>
      </w:r>
      <w:r>
        <w:rPr>
          <w:sz w:val="24"/>
        </w:rPr>
        <w:t>5</w:t>
      </w:r>
      <w:r>
        <w:rPr>
          <w:spacing w:val="-1"/>
          <w:sz w:val="24"/>
        </w:rPr>
        <w:t xml:space="preserve"> </w:t>
      </w:r>
      <w:r>
        <w:rPr>
          <w:sz w:val="24"/>
        </w:rPr>
        <w:t>0211</w:t>
      </w:r>
      <w:r>
        <w:rPr>
          <w:spacing w:val="-1"/>
          <w:sz w:val="24"/>
        </w:rPr>
        <w:t xml:space="preserve"> </w:t>
      </w:r>
      <w:r>
        <w:rPr>
          <w:sz w:val="24"/>
        </w:rPr>
        <w:t>16</w:t>
      </w:r>
      <w:r>
        <w:rPr>
          <w:spacing w:val="-1"/>
          <w:sz w:val="24"/>
        </w:rPr>
        <w:t xml:space="preserve"> </w:t>
      </w:r>
      <w:r>
        <w:rPr>
          <w:spacing w:val="-5"/>
          <w:sz w:val="24"/>
        </w:rPr>
        <w:t>13</w:t>
      </w:r>
    </w:p>
    <w:p w:rsidR="002476B3" w:rsidRDefault="00840E24">
      <w:pPr>
        <w:pStyle w:val="Listaszerbekezds"/>
        <w:numPr>
          <w:ilvl w:val="1"/>
          <w:numId w:val="4"/>
        </w:numPr>
        <w:tabs>
          <w:tab w:val="left" w:pos="477"/>
        </w:tabs>
        <w:ind w:left="476"/>
        <w:rPr>
          <w:sz w:val="24"/>
        </w:rPr>
      </w:pPr>
      <w:r>
        <w:rPr>
          <w:sz w:val="24"/>
        </w:rPr>
        <w:t>A</w:t>
      </w:r>
      <w:r>
        <w:rPr>
          <w:spacing w:val="-2"/>
          <w:sz w:val="24"/>
        </w:rPr>
        <w:t xml:space="preserve"> </w:t>
      </w:r>
      <w:r>
        <w:rPr>
          <w:sz w:val="24"/>
        </w:rPr>
        <w:t>szakma</w:t>
      </w:r>
      <w:r>
        <w:rPr>
          <w:spacing w:val="-2"/>
          <w:sz w:val="24"/>
        </w:rPr>
        <w:t xml:space="preserve"> </w:t>
      </w:r>
      <w:r>
        <w:rPr>
          <w:sz w:val="24"/>
        </w:rPr>
        <w:t>szakmairányai:</w:t>
      </w:r>
      <w:r>
        <w:rPr>
          <w:spacing w:val="-1"/>
          <w:sz w:val="24"/>
        </w:rPr>
        <w:t xml:space="preserve"> </w:t>
      </w:r>
      <w:r>
        <w:rPr>
          <w:spacing w:val="-10"/>
          <w:sz w:val="24"/>
        </w:rPr>
        <w:t>—</w:t>
      </w:r>
    </w:p>
    <w:p w:rsidR="002476B3" w:rsidRDefault="00840E24">
      <w:pPr>
        <w:pStyle w:val="Listaszerbekezds"/>
        <w:numPr>
          <w:ilvl w:val="1"/>
          <w:numId w:val="4"/>
        </w:numPr>
        <w:tabs>
          <w:tab w:val="left" w:pos="477"/>
        </w:tabs>
        <w:ind w:left="476"/>
        <w:rPr>
          <w:sz w:val="24"/>
        </w:rPr>
      </w:pPr>
      <w:r>
        <w:rPr>
          <w:sz w:val="24"/>
        </w:rPr>
        <w:t>A</w:t>
      </w:r>
      <w:r>
        <w:rPr>
          <w:spacing w:val="-4"/>
          <w:sz w:val="24"/>
        </w:rPr>
        <w:t xml:space="preserve"> </w:t>
      </w:r>
      <w:r>
        <w:rPr>
          <w:sz w:val="24"/>
        </w:rPr>
        <w:t>szakma Európai</w:t>
      </w:r>
      <w:r>
        <w:rPr>
          <w:spacing w:val="-1"/>
          <w:sz w:val="24"/>
        </w:rPr>
        <w:t xml:space="preserve"> </w:t>
      </w:r>
      <w:r>
        <w:rPr>
          <w:sz w:val="24"/>
        </w:rPr>
        <w:t>Képesítési</w:t>
      </w:r>
      <w:r>
        <w:rPr>
          <w:spacing w:val="-2"/>
          <w:sz w:val="24"/>
        </w:rPr>
        <w:t xml:space="preserve"> </w:t>
      </w:r>
      <w:r>
        <w:rPr>
          <w:sz w:val="24"/>
        </w:rPr>
        <w:t>Keretrendszer</w:t>
      </w:r>
      <w:r>
        <w:rPr>
          <w:spacing w:val="-5"/>
          <w:sz w:val="24"/>
        </w:rPr>
        <w:t xml:space="preserve"> </w:t>
      </w:r>
      <w:r>
        <w:rPr>
          <w:sz w:val="24"/>
        </w:rPr>
        <w:t>szerinti</w:t>
      </w:r>
      <w:r>
        <w:rPr>
          <w:spacing w:val="1"/>
          <w:sz w:val="24"/>
        </w:rPr>
        <w:t xml:space="preserve"> </w:t>
      </w:r>
      <w:r>
        <w:rPr>
          <w:sz w:val="24"/>
        </w:rPr>
        <w:t>szintje:</w:t>
      </w:r>
      <w:r>
        <w:rPr>
          <w:spacing w:val="-1"/>
          <w:sz w:val="24"/>
        </w:rPr>
        <w:t xml:space="preserve"> </w:t>
      </w:r>
      <w:r>
        <w:rPr>
          <w:spacing w:val="-10"/>
          <w:sz w:val="24"/>
        </w:rPr>
        <w:t>5</w:t>
      </w:r>
    </w:p>
    <w:p w:rsidR="002476B3" w:rsidRDefault="00840E24">
      <w:pPr>
        <w:pStyle w:val="Listaszerbekezds"/>
        <w:numPr>
          <w:ilvl w:val="1"/>
          <w:numId w:val="4"/>
        </w:numPr>
        <w:tabs>
          <w:tab w:val="left" w:pos="477"/>
        </w:tabs>
        <w:ind w:left="476"/>
        <w:rPr>
          <w:sz w:val="24"/>
        </w:rPr>
      </w:pPr>
      <w:r>
        <w:rPr>
          <w:sz w:val="24"/>
        </w:rPr>
        <w:t>A</w:t>
      </w:r>
      <w:r>
        <w:rPr>
          <w:spacing w:val="-2"/>
          <w:sz w:val="24"/>
        </w:rPr>
        <w:t xml:space="preserve"> </w:t>
      </w:r>
      <w:r>
        <w:rPr>
          <w:sz w:val="24"/>
        </w:rPr>
        <w:t>szakma Magyar</w:t>
      </w:r>
      <w:r>
        <w:rPr>
          <w:spacing w:val="-1"/>
          <w:sz w:val="24"/>
        </w:rPr>
        <w:t xml:space="preserve"> </w:t>
      </w:r>
      <w:r>
        <w:rPr>
          <w:sz w:val="24"/>
        </w:rPr>
        <w:t>Képesítési</w:t>
      </w:r>
      <w:r>
        <w:rPr>
          <w:spacing w:val="-1"/>
          <w:sz w:val="24"/>
        </w:rPr>
        <w:t xml:space="preserve"> </w:t>
      </w:r>
      <w:r>
        <w:rPr>
          <w:sz w:val="24"/>
        </w:rPr>
        <w:t>Keretrendszer</w:t>
      </w:r>
      <w:r>
        <w:rPr>
          <w:spacing w:val="-5"/>
          <w:sz w:val="24"/>
        </w:rPr>
        <w:t xml:space="preserve"> </w:t>
      </w:r>
      <w:r>
        <w:rPr>
          <w:sz w:val="24"/>
        </w:rPr>
        <w:t>szerinti</w:t>
      </w:r>
      <w:r>
        <w:rPr>
          <w:spacing w:val="1"/>
          <w:sz w:val="24"/>
        </w:rPr>
        <w:t xml:space="preserve"> </w:t>
      </w:r>
      <w:r>
        <w:rPr>
          <w:sz w:val="24"/>
        </w:rPr>
        <w:t>szintje:</w:t>
      </w:r>
      <w:r>
        <w:rPr>
          <w:spacing w:val="-1"/>
          <w:sz w:val="24"/>
        </w:rPr>
        <w:t xml:space="preserve"> </w:t>
      </w:r>
      <w:r>
        <w:rPr>
          <w:spacing w:val="-10"/>
          <w:sz w:val="24"/>
        </w:rPr>
        <w:t>5</w:t>
      </w:r>
    </w:p>
    <w:p w:rsidR="002476B3" w:rsidRDefault="00840E24">
      <w:pPr>
        <w:pStyle w:val="Listaszerbekezds"/>
        <w:numPr>
          <w:ilvl w:val="1"/>
          <w:numId w:val="4"/>
        </w:numPr>
        <w:tabs>
          <w:tab w:val="left" w:pos="477"/>
        </w:tabs>
        <w:ind w:left="476"/>
        <w:rPr>
          <w:sz w:val="24"/>
        </w:rPr>
      </w:pPr>
      <w:r>
        <w:rPr>
          <w:sz w:val="24"/>
        </w:rPr>
        <w:t>Ágazati</w:t>
      </w:r>
      <w:r>
        <w:rPr>
          <w:spacing w:val="-2"/>
          <w:sz w:val="24"/>
        </w:rPr>
        <w:t xml:space="preserve"> </w:t>
      </w:r>
      <w:r>
        <w:rPr>
          <w:sz w:val="24"/>
        </w:rPr>
        <w:t>alapoktatás</w:t>
      </w:r>
      <w:r>
        <w:rPr>
          <w:spacing w:val="-1"/>
          <w:sz w:val="24"/>
        </w:rPr>
        <w:t xml:space="preserve"> </w:t>
      </w:r>
      <w:r>
        <w:rPr>
          <w:sz w:val="24"/>
        </w:rPr>
        <w:t>megnevezése:</w:t>
      </w:r>
      <w:r>
        <w:rPr>
          <w:spacing w:val="-1"/>
          <w:sz w:val="24"/>
        </w:rPr>
        <w:t xml:space="preserve"> </w:t>
      </w:r>
      <w:r>
        <w:rPr>
          <w:sz w:val="24"/>
        </w:rPr>
        <w:t>Színház</w:t>
      </w:r>
      <w:r>
        <w:rPr>
          <w:spacing w:val="-2"/>
          <w:sz w:val="24"/>
        </w:rPr>
        <w:t xml:space="preserve"> </w:t>
      </w:r>
      <w:r>
        <w:rPr>
          <w:sz w:val="24"/>
        </w:rPr>
        <w:t>és</w:t>
      </w:r>
      <w:r>
        <w:rPr>
          <w:spacing w:val="1"/>
          <w:sz w:val="24"/>
        </w:rPr>
        <w:t xml:space="preserve"> </w:t>
      </w:r>
      <w:r>
        <w:rPr>
          <w:sz w:val="24"/>
        </w:rPr>
        <w:t>hangtechnika</w:t>
      </w:r>
      <w:r>
        <w:rPr>
          <w:spacing w:val="-1"/>
          <w:sz w:val="24"/>
        </w:rPr>
        <w:t xml:space="preserve"> </w:t>
      </w:r>
      <w:r>
        <w:rPr>
          <w:sz w:val="24"/>
        </w:rPr>
        <w:t>ágazati</w:t>
      </w:r>
      <w:r>
        <w:rPr>
          <w:spacing w:val="-1"/>
          <w:sz w:val="24"/>
        </w:rPr>
        <w:t xml:space="preserve"> </w:t>
      </w:r>
      <w:r>
        <w:rPr>
          <w:spacing w:val="-2"/>
          <w:sz w:val="24"/>
        </w:rPr>
        <w:t>alapoktatás</w:t>
      </w:r>
    </w:p>
    <w:p w:rsidR="002476B3" w:rsidRDefault="00840E24">
      <w:pPr>
        <w:pStyle w:val="Listaszerbekezds"/>
        <w:numPr>
          <w:ilvl w:val="1"/>
          <w:numId w:val="4"/>
        </w:numPr>
        <w:tabs>
          <w:tab w:val="left" w:pos="477"/>
        </w:tabs>
        <w:ind w:left="476"/>
        <w:rPr>
          <w:sz w:val="24"/>
        </w:rPr>
      </w:pPr>
      <w:r>
        <w:rPr>
          <w:sz w:val="24"/>
        </w:rPr>
        <w:t>Kapcsolódó</w:t>
      </w:r>
      <w:r>
        <w:rPr>
          <w:spacing w:val="-3"/>
          <w:sz w:val="24"/>
        </w:rPr>
        <w:t xml:space="preserve"> </w:t>
      </w:r>
      <w:r>
        <w:rPr>
          <w:sz w:val="24"/>
        </w:rPr>
        <w:t>részszakmák</w:t>
      </w:r>
      <w:r>
        <w:rPr>
          <w:spacing w:val="-3"/>
          <w:sz w:val="24"/>
        </w:rPr>
        <w:t xml:space="preserve"> </w:t>
      </w:r>
      <w:r>
        <w:rPr>
          <w:sz w:val="24"/>
        </w:rPr>
        <w:t>megnevezése:</w:t>
      </w:r>
      <w:r>
        <w:rPr>
          <w:spacing w:val="-2"/>
          <w:sz w:val="24"/>
        </w:rPr>
        <w:t xml:space="preserve"> Hangosító</w:t>
      </w:r>
    </w:p>
    <w:p w:rsidR="002476B3" w:rsidRDefault="002476B3">
      <w:pPr>
        <w:pStyle w:val="Szvegtrzs"/>
        <w:rPr>
          <w:sz w:val="26"/>
        </w:rPr>
      </w:pPr>
    </w:p>
    <w:p w:rsidR="002476B3" w:rsidRDefault="002476B3">
      <w:pPr>
        <w:pStyle w:val="Szvegtrzs"/>
        <w:rPr>
          <w:sz w:val="26"/>
        </w:rPr>
      </w:pPr>
    </w:p>
    <w:p w:rsidR="002476B3" w:rsidRDefault="00840E24">
      <w:pPr>
        <w:pStyle w:val="Listaszerbekezds"/>
        <w:numPr>
          <w:ilvl w:val="0"/>
          <w:numId w:val="4"/>
        </w:numPr>
        <w:tabs>
          <w:tab w:val="left" w:pos="219"/>
        </w:tabs>
        <w:spacing w:before="154"/>
        <w:ind w:left="218" w:right="21"/>
        <w:jc w:val="center"/>
        <w:rPr>
          <w:sz w:val="24"/>
        </w:rPr>
      </w:pPr>
      <w:r>
        <w:rPr>
          <w:sz w:val="24"/>
        </w:rPr>
        <w:t>A</w:t>
      </w:r>
      <w:r>
        <w:rPr>
          <w:spacing w:val="42"/>
          <w:sz w:val="24"/>
        </w:rPr>
        <w:t xml:space="preserve"> </w:t>
      </w:r>
      <w:r>
        <w:rPr>
          <w:spacing w:val="16"/>
          <w:sz w:val="24"/>
        </w:rPr>
        <w:t>KÉPZÉS</w:t>
      </w:r>
      <w:r>
        <w:rPr>
          <w:spacing w:val="45"/>
          <w:sz w:val="24"/>
        </w:rPr>
        <w:t xml:space="preserve"> </w:t>
      </w:r>
      <w:r>
        <w:rPr>
          <w:spacing w:val="17"/>
          <w:sz w:val="24"/>
        </w:rPr>
        <w:t>SZERKEZETE</w:t>
      </w:r>
      <w:r>
        <w:rPr>
          <w:spacing w:val="42"/>
          <w:sz w:val="24"/>
        </w:rPr>
        <w:t xml:space="preserve"> </w:t>
      </w:r>
      <w:r>
        <w:rPr>
          <w:spacing w:val="9"/>
          <w:sz w:val="24"/>
        </w:rPr>
        <w:t>ÉS</w:t>
      </w:r>
      <w:r>
        <w:rPr>
          <w:spacing w:val="45"/>
          <w:sz w:val="24"/>
        </w:rPr>
        <w:t xml:space="preserve"> </w:t>
      </w:r>
      <w:r>
        <w:rPr>
          <w:spacing w:val="15"/>
          <w:sz w:val="24"/>
        </w:rPr>
        <w:t>TARTALMA</w:t>
      </w:r>
    </w:p>
    <w:p w:rsidR="002476B3" w:rsidRDefault="002476B3">
      <w:pPr>
        <w:pStyle w:val="Szvegtrzs"/>
      </w:pPr>
    </w:p>
    <w:p w:rsidR="002476B3" w:rsidRDefault="00840E24">
      <w:pPr>
        <w:pStyle w:val="Szvegtrzs"/>
        <w:ind w:left="116" w:right="114"/>
        <w:jc w:val="both"/>
      </w:pPr>
      <w:r>
        <w:t>A programtantervvel kitöltött időkeret – a szakképzésről szóló törvény végrehajtásáról szóló 12/2020 (II. 7.) Korm. rendelet 13. § (4) bekezdésének megfelelően – tartalmaz a szakképző intézmény által a</w:t>
      </w:r>
      <w:r>
        <w:rPr>
          <w:spacing w:val="-1"/>
        </w:rPr>
        <w:t xml:space="preserve"> </w:t>
      </w:r>
      <w:r>
        <w:t>helyi gazdasági környezet egyedi elvárásaihoz igazodó szakmai célokra</w:t>
      </w:r>
      <w:r>
        <w:rPr>
          <w:spacing w:val="-1"/>
        </w:rPr>
        <w:t xml:space="preserve"> </w:t>
      </w:r>
      <w:r>
        <w:t>sza- badon felhasználható időkeretet (szabad sáv).</w:t>
      </w:r>
    </w:p>
    <w:p w:rsidR="002476B3" w:rsidRDefault="00840E24">
      <w:pPr>
        <w:pStyle w:val="Szvegtrzs"/>
        <w:ind w:left="116"/>
        <w:jc w:val="both"/>
      </w:pPr>
      <w:r>
        <w:t>A</w:t>
      </w:r>
      <w:r>
        <w:rPr>
          <w:spacing w:val="-3"/>
        </w:rPr>
        <w:t xml:space="preserve"> </w:t>
      </w:r>
      <w:r>
        <w:t>szabad sáv szakmai tartalmáról a</w:t>
      </w:r>
      <w:r>
        <w:rPr>
          <w:spacing w:val="-4"/>
        </w:rPr>
        <w:t xml:space="preserve"> </w:t>
      </w:r>
      <w:r>
        <w:t>szakképző</w:t>
      </w:r>
      <w:r>
        <w:rPr>
          <w:spacing w:val="-3"/>
        </w:rPr>
        <w:t xml:space="preserve"> </w:t>
      </w:r>
      <w:r>
        <w:t>iskola</w:t>
      </w:r>
      <w:r>
        <w:rPr>
          <w:spacing w:val="-3"/>
        </w:rPr>
        <w:t xml:space="preserve"> </w:t>
      </w:r>
      <w:r>
        <w:t>szakmai programjában kell</w:t>
      </w:r>
      <w:r>
        <w:rPr>
          <w:spacing w:val="2"/>
        </w:rPr>
        <w:t xml:space="preserve"> </w:t>
      </w:r>
      <w:r>
        <w:rPr>
          <w:spacing w:val="-2"/>
        </w:rPr>
        <w:t>rendelkezni.</w:t>
      </w:r>
    </w:p>
    <w:p w:rsidR="002476B3" w:rsidRDefault="002476B3">
      <w:pPr>
        <w:pStyle w:val="Szvegtrzs"/>
      </w:pPr>
    </w:p>
    <w:p w:rsidR="002476B3" w:rsidRDefault="00840E24">
      <w:pPr>
        <w:pStyle w:val="Szvegtrzs"/>
        <w:ind w:left="116" w:right="117"/>
        <w:jc w:val="both"/>
      </w:pPr>
      <w:r>
        <w:t>A kizárólag szakmai vizsgára történő felkészítés során az ágazati alapoktatáshoz tartozó tan- tárgyak oktatását a szakmai oktatás első félévében kell megszervezni.</w:t>
      </w:r>
    </w:p>
    <w:p w:rsidR="002476B3" w:rsidRDefault="002476B3">
      <w:pPr>
        <w:jc w:val="both"/>
        <w:sectPr w:rsidR="002476B3">
          <w:footerReference w:type="default" r:id="rId7"/>
          <w:type w:val="continuous"/>
          <w:pgSz w:w="11910" w:h="16840"/>
          <w:pgMar w:top="1600" w:right="1300" w:bottom="900" w:left="1300" w:header="0" w:footer="714" w:gutter="0"/>
          <w:pgNumType w:start="1"/>
          <w:cols w:space="708"/>
        </w:sectPr>
      </w:pPr>
    </w:p>
    <w:tbl>
      <w:tblPr>
        <w:tblW w:w="13031" w:type="dxa"/>
        <w:tblCellMar>
          <w:left w:w="70" w:type="dxa"/>
          <w:right w:w="70" w:type="dxa"/>
        </w:tblCellMar>
        <w:tblLook w:val="04A0" w:firstRow="1" w:lastRow="0" w:firstColumn="1" w:lastColumn="0" w:noHBand="0" w:noVBand="1"/>
      </w:tblPr>
      <w:tblGrid>
        <w:gridCol w:w="2800"/>
        <w:gridCol w:w="4800"/>
        <w:gridCol w:w="1880"/>
        <w:gridCol w:w="1020"/>
        <w:gridCol w:w="1020"/>
        <w:gridCol w:w="1511"/>
      </w:tblGrid>
      <w:tr w:rsidR="00A42C98" w:rsidRPr="00A42C98" w:rsidTr="00A42C98">
        <w:trPr>
          <w:trHeight w:val="831"/>
        </w:trPr>
        <w:tc>
          <w:tcPr>
            <w:tcW w:w="76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A42C98" w:rsidRPr="00A42C98" w:rsidRDefault="00A42C98" w:rsidP="00A42C98">
            <w:pPr>
              <w:widowControl/>
              <w:autoSpaceDE/>
              <w:autoSpaceDN/>
              <w:rPr>
                <w:b/>
                <w:bCs/>
                <w:color w:val="000000"/>
                <w:sz w:val="19"/>
                <w:szCs w:val="19"/>
                <w:lang w:eastAsia="hu-HU"/>
              </w:rPr>
            </w:pPr>
            <w:r w:rsidRPr="00A42C98">
              <w:rPr>
                <w:b/>
                <w:bCs/>
                <w:color w:val="000000"/>
                <w:sz w:val="19"/>
                <w:szCs w:val="19"/>
                <w:lang w:eastAsia="hu-HU"/>
              </w:rPr>
              <w:lastRenderedPageBreak/>
              <w:t xml:space="preserve">              Szakma azonosító </w:t>
            </w:r>
            <w:proofErr w:type="gramStart"/>
            <w:r w:rsidRPr="00A42C98">
              <w:rPr>
                <w:b/>
                <w:bCs/>
                <w:color w:val="000000"/>
                <w:sz w:val="19"/>
                <w:szCs w:val="19"/>
                <w:lang w:eastAsia="hu-HU"/>
              </w:rPr>
              <w:t>száma:  5</w:t>
            </w:r>
            <w:proofErr w:type="gramEnd"/>
            <w:r w:rsidRPr="00A42C98">
              <w:rPr>
                <w:b/>
                <w:bCs/>
                <w:color w:val="000000"/>
                <w:sz w:val="19"/>
                <w:szCs w:val="19"/>
                <w:lang w:eastAsia="hu-HU"/>
              </w:rPr>
              <w:t xml:space="preserve"> 0211 16 13  Hangtechnikus         Évfolyam</w:t>
            </w:r>
          </w:p>
        </w:tc>
        <w:tc>
          <w:tcPr>
            <w:tcW w:w="1880" w:type="dxa"/>
            <w:tcBorders>
              <w:top w:val="single" w:sz="8" w:space="0" w:color="auto"/>
              <w:left w:val="nil"/>
              <w:bottom w:val="single" w:sz="8" w:space="0" w:color="auto"/>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A képzés összes szakmai óraszáma</w:t>
            </w:r>
          </w:p>
        </w:tc>
        <w:tc>
          <w:tcPr>
            <w:tcW w:w="1020" w:type="dxa"/>
            <w:tcBorders>
              <w:top w:val="single" w:sz="8" w:space="0" w:color="auto"/>
              <w:left w:val="nil"/>
              <w:bottom w:val="single" w:sz="8" w:space="0" w:color="auto"/>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1/13.          évfolyam</w:t>
            </w:r>
          </w:p>
        </w:tc>
        <w:tc>
          <w:tcPr>
            <w:tcW w:w="1020" w:type="dxa"/>
            <w:tcBorders>
              <w:top w:val="single" w:sz="8" w:space="0" w:color="auto"/>
              <w:left w:val="nil"/>
              <w:bottom w:val="single" w:sz="8" w:space="0" w:color="auto"/>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2/14.          évfolyam</w:t>
            </w:r>
          </w:p>
        </w:tc>
        <w:tc>
          <w:tcPr>
            <w:tcW w:w="1511" w:type="dxa"/>
            <w:tcBorders>
              <w:top w:val="single" w:sz="8" w:space="0" w:color="auto"/>
              <w:left w:val="nil"/>
              <w:bottom w:val="single" w:sz="8" w:space="0" w:color="auto"/>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A képzés összes szakmai óraszáma</w:t>
            </w:r>
          </w:p>
        </w:tc>
      </w:tr>
      <w:tr w:rsidR="00A42C98" w:rsidRPr="00A42C98" w:rsidTr="00A42C98">
        <w:trPr>
          <w:trHeight w:val="480"/>
        </w:trPr>
        <w:tc>
          <w:tcPr>
            <w:tcW w:w="7600" w:type="dxa"/>
            <w:gridSpan w:val="2"/>
            <w:tcBorders>
              <w:top w:val="single" w:sz="8" w:space="0" w:color="auto"/>
              <w:left w:val="single" w:sz="8" w:space="0" w:color="000000"/>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right"/>
              <w:rPr>
                <w:color w:val="000000"/>
                <w:sz w:val="18"/>
                <w:szCs w:val="18"/>
                <w:lang w:eastAsia="hu-HU"/>
              </w:rPr>
            </w:pPr>
            <w:r w:rsidRPr="00A42C98">
              <w:rPr>
                <w:color w:val="000000"/>
                <w:sz w:val="18"/>
                <w:szCs w:val="18"/>
                <w:lang w:eastAsia="hu-HU"/>
              </w:rPr>
              <w:t>Évfolyam összes óraszáma</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1998</w:t>
            </w:r>
          </w:p>
        </w:tc>
        <w:tc>
          <w:tcPr>
            <w:tcW w:w="1020" w:type="dxa"/>
            <w:tcBorders>
              <w:top w:val="nil"/>
              <w:left w:val="nil"/>
              <w:bottom w:val="single" w:sz="8" w:space="0" w:color="000000"/>
              <w:right w:val="single" w:sz="8" w:space="0" w:color="000000"/>
            </w:tcBorders>
            <w:shd w:val="clear" w:color="000000" w:fill="F1F1F1"/>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1080</w:t>
            </w:r>
          </w:p>
        </w:tc>
        <w:tc>
          <w:tcPr>
            <w:tcW w:w="1020" w:type="dxa"/>
            <w:tcBorders>
              <w:top w:val="nil"/>
              <w:left w:val="nil"/>
              <w:bottom w:val="single" w:sz="8" w:space="0" w:color="000000"/>
              <w:right w:val="single" w:sz="8" w:space="0" w:color="000000"/>
            </w:tcBorders>
            <w:shd w:val="clear" w:color="000000" w:fill="F1F1F1"/>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1020</w:t>
            </w:r>
          </w:p>
        </w:tc>
        <w:tc>
          <w:tcPr>
            <w:tcW w:w="1511" w:type="dxa"/>
            <w:tcBorders>
              <w:top w:val="nil"/>
              <w:left w:val="nil"/>
              <w:bottom w:val="single" w:sz="8" w:space="0" w:color="000000"/>
              <w:right w:val="single" w:sz="8" w:space="0" w:color="000000"/>
            </w:tcBorders>
            <w:shd w:val="clear" w:color="000000" w:fill="F1F1F1"/>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2100</w:t>
            </w:r>
          </w:p>
        </w:tc>
      </w:tr>
      <w:tr w:rsidR="00A42C98" w:rsidRPr="00A42C98" w:rsidTr="005F1080">
        <w:trPr>
          <w:trHeight w:hRule="exact" w:val="284"/>
        </w:trPr>
        <w:tc>
          <w:tcPr>
            <w:tcW w:w="2800" w:type="dxa"/>
            <w:vMerge w:val="restart"/>
            <w:tcBorders>
              <w:top w:val="nil"/>
              <w:left w:val="single" w:sz="8" w:space="0" w:color="auto"/>
              <w:bottom w:val="single" w:sz="8" w:space="0" w:color="000000"/>
              <w:right w:val="single" w:sz="8" w:space="0" w:color="auto"/>
            </w:tcBorders>
            <w:shd w:val="clear" w:color="000000" w:fill="FFC000"/>
            <w:vAlign w:val="center"/>
            <w:hideMark/>
          </w:tcPr>
          <w:p w:rsidR="00A42C98" w:rsidRPr="00A42C98" w:rsidRDefault="00A42C98" w:rsidP="00A42C98">
            <w:pPr>
              <w:widowControl/>
              <w:autoSpaceDE/>
              <w:autoSpaceDN/>
              <w:jc w:val="center"/>
              <w:rPr>
                <w:color w:val="000000"/>
                <w:sz w:val="20"/>
                <w:szCs w:val="20"/>
                <w:lang w:eastAsia="hu-HU"/>
              </w:rPr>
            </w:pPr>
            <w:r w:rsidRPr="00A42C98">
              <w:rPr>
                <w:color w:val="000000"/>
                <w:sz w:val="20"/>
                <w:szCs w:val="20"/>
                <w:lang w:eastAsia="hu-HU"/>
              </w:rPr>
              <w:t>Ágazati alapképzés</w:t>
            </w:r>
          </w:p>
        </w:tc>
        <w:tc>
          <w:tcPr>
            <w:tcW w:w="4800" w:type="dxa"/>
            <w:tcBorders>
              <w:top w:val="nil"/>
              <w:left w:val="nil"/>
              <w:bottom w:val="single" w:sz="8" w:space="0" w:color="000000"/>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Munkavállalói ismeretek</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18</w:t>
            </w:r>
          </w:p>
        </w:tc>
        <w:tc>
          <w:tcPr>
            <w:tcW w:w="1020" w:type="dxa"/>
            <w:tcBorders>
              <w:top w:val="nil"/>
              <w:left w:val="nil"/>
              <w:bottom w:val="single" w:sz="8" w:space="0" w:color="000000"/>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18</w:t>
            </w:r>
          </w:p>
        </w:tc>
        <w:tc>
          <w:tcPr>
            <w:tcW w:w="1020" w:type="dxa"/>
            <w:tcBorders>
              <w:top w:val="nil"/>
              <w:left w:val="nil"/>
              <w:bottom w:val="single" w:sz="8" w:space="0" w:color="000000"/>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0</w:t>
            </w:r>
          </w:p>
        </w:tc>
        <w:tc>
          <w:tcPr>
            <w:tcW w:w="1511" w:type="dxa"/>
            <w:tcBorders>
              <w:top w:val="nil"/>
              <w:left w:val="nil"/>
              <w:bottom w:val="single" w:sz="8" w:space="0" w:color="000000"/>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18</w:t>
            </w:r>
          </w:p>
        </w:tc>
      </w:tr>
      <w:tr w:rsidR="00A42C98" w:rsidRPr="00A42C98" w:rsidTr="005F1080">
        <w:trPr>
          <w:trHeight w:hRule="exact" w:val="284"/>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20"/>
                <w:szCs w:val="20"/>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Álláskeresés</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5</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5</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5</w:t>
            </w:r>
          </w:p>
        </w:tc>
      </w:tr>
      <w:tr w:rsidR="00A42C98" w:rsidRPr="00A42C98" w:rsidTr="005F1080">
        <w:trPr>
          <w:trHeight w:hRule="exact" w:val="284"/>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20"/>
                <w:szCs w:val="20"/>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Munkajogi alapismeretek</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5</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5</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5</w:t>
            </w:r>
          </w:p>
        </w:tc>
      </w:tr>
      <w:tr w:rsidR="00A42C98" w:rsidRPr="00A42C98" w:rsidTr="005F1080">
        <w:trPr>
          <w:trHeight w:hRule="exact" w:val="284"/>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20"/>
                <w:szCs w:val="20"/>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Munkaviszony létesítése</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5</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5</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5</w:t>
            </w:r>
          </w:p>
        </w:tc>
      </w:tr>
      <w:tr w:rsidR="00A42C98" w:rsidRPr="00A42C98" w:rsidTr="005F1080">
        <w:trPr>
          <w:trHeight w:hRule="exact" w:val="284"/>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20"/>
                <w:szCs w:val="20"/>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Munkanélküliség</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w:t>
            </w:r>
          </w:p>
        </w:tc>
      </w:tr>
      <w:tr w:rsidR="00A42C98" w:rsidRPr="00A42C98" w:rsidTr="005F1080">
        <w:trPr>
          <w:trHeight w:hRule="exact" w:val="284"/>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20"/>
                <w:szCs w:val="20"/>
                <w:lang w:eastAsia="hu-HU"/>
              </w:rPr>
            </w:pPr>
          </w:p>
        </w:tc>
        <w:tc>
          <w:tcPr>
            <w:tcW w:w="4800" w:type="dxa"/>
            <w:tcBorders>
              <w:top w:val="nil"/>
              <w:left w:val="nil"/>
              <w:bottom w:val="single" w:sz="8" w:space="0" w:color="000000"/>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Munkavállalói idegen nyelv</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62</w:t>
            </w:r>
          </w:p>
        </w:tc>
        <w:tc>
          <w:tcPr>
            <w:tcW w:w="1020" w:type="dxa"/>
            <w:tcBorders>
              <w:top w:val="nil"/>
              <w:left w:val="nil"/>
              <w:bottom w:val="single" w:sz="8" w:space="0" w:color="000000"/>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0</w:t>
            </w:r>
          </w:p>
        </w:tc>
        <w:tc>
          <w:tcPr>
            <w:tcW w:w="1020" w:type="dxa"/>
            <w:tcBorders>
              <w:top w:val="nil"/>
              <w:left w:val="nil"/>
              <w:bottom w:val="single" w:sz="8" w:space="0" w:color="000000"/>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60</w:t>
            </w:r>
          </w:p>
        </w:tc>
        <w:tc>
          <w:tcPr>
            <w:tcW w:w="1511" w:type="dxa"/>
            <w:tcBorders>
              <w:top w:val="nil"/>
              <w:left w:val="nil"/>
              <w:bottom w:val="single" w:sz="8" w:space="0" w:color="000000"/>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62</w:t>
            </w:r>
          </w:p>
        </w:tc>
      </w:tr>
      <w:tr w:rsidR="00A42C98" w:rsidRPr="00A42C98" w:rsidTr="005F1080">
        <w:trPr>
          <w:trHeight w:hRule="exact" w:val="284"/>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20"/>
                <w:szCs w:val="20"/>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Az álláskeresés lépései, álláshirdetések</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11</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11</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11</w:t>
            </w:r>
          </w:p>
        </w:tc>
      </w:tr>
      <w:tr w:rsidR="00A42C98" w:rsidRPr="00A42C98" w:rsidTr="005F1080">
        <w:trPr>
          <w:trHeight w:hRule="exact" w:val="284"/>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20"/>
                <w:szCs w:val="20"/>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Önéletrajz és motivációs levél</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20</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20</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20</w:t>
            </w:r>
          </w:p>
        </w:tc>
      </w:tr>
      <w:tr w:rsidR="00A42C98" w:rsidRPr="00A42C98" w:rsidTr="005F1080">
        <w:trPr>
          <w:trHeight w:hRule="exact" w:val="284"/>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20"/>
                <w:szCs w:val="20"/>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„Small talk” – általános társalgás</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11</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020" w:type="dxa"/>
            <w:tcBorders>
              <w:top w:val="nil"/>
              <w:left w:val="nil"/>
              <w:bottom w:val="single" w:sz="8" w:space="0" w:color="000000"/>
              <w:right w:val="single" w:sz="8" w:space="0" w:color="000000"/>
            </w:tcBorders>
            <w:shd w:val="clear" w:color="000000" w:fill="F2F2F2"/>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11</w:t>
            </w:r>
          </w:p>
        </w:tc>
        <w:tc>
          <w:tcPr>
            <w:tcW w:w="1511" w:type="dxa"/>
            <w:tcBorders>
              <w:top w:val="nil"/>
              <w:left w:val="nil"/>
              <w:bottom w:val="single" w:sz="8" w:space="0" w:color="000000"/>
              <w:right w:val="single" w:sz="8" w:space="0" w:color="000000"/>
            </w:tcBorders>
            <w:shd w:val="clear" w:color="000000" w:fill="F2F2F2"/>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11</w:t>
            </w:r>
          </w:p>
        </w:tc>
      </w:tr>
      <w:tr w:rsidR="00A42C98" w:rsidRPr="00A42C98" w:rsidTr="005F1080">
        <w:trPr>
          <w:trHeight w:hRule="exact" w:val="284"/>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20"/>
                <w:szCs w:val="20"/>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Állásinterjú</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20</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w:t>
            </w:r>
          </w:p>
        </w:tc>
        <w:tc>
          <w:tcPr>
            <w:tcW w:w="1020" w:type="dxa"/>
            <w:tcBorders>
              <w:top w:val="nil"/>
              <w:left w:val="nil"/>
              <w:bottom w:val="single" w:sz="8" w:space="0" w:color="000000"/>
              <w:right w:val="single" w:sz="8" w:space="0" w:color="000000"/>
            </w:tcBorders>
            <w:shd w:val="clear" w:color="000000" w:fill="F2F2F2"/>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18</w:t>
            </w:r>
          </w:p>
        </w:tc>
        <w:tc>
          <w:tcPr>
            <w:tcW w:w="1511" w:type="dxa"/>
            <w:tcBorders>
              <w:top w:val="nil"/>
              <w:left w:val="nil"/>
              <w:bottom w:val="single" w:sz="8" w:space="0" w:color="000000"/>
              <w:right w:val="single" w:sz="8" w:space="0" w:color="000000"/>
            </w:tcBorders>
            <w:shd w:val="clear" w:color="000000" w:fill="F2F2F2"/>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20</w:t>
            </w:r>
          </w:p>
        </w:tc>
      </w:tr>
      <w:tr w:rsidR="00A42C98" w:rsidRPr="00A42C98" w:rsidTr="005F1080">
        <w:trPr>
          <w:trHeight w:hRule="exact" w:val="284"/>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20"/>
                <w:szCs w:val="20"/>
                <w:lang w:eastAsia="hu-HU"/>
              </w:rPr>
            </w:pPr>
          </w:p>
        </w:tc>
        <w:tc>
          <w:tcPr>
            <w:tcW w:w="4800" w:type="dxa"/>
            <w:tcBorders>
              <w:top w:val="nil"/>
              <w:left w:val="nil"/>
              <w:bottom w:val="single" w:sz="8" w:space="0" w:color="000000"/>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Művelődéstörténet</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100</w:t>
            </w:r>
          </w:p>
        </w:tc>
        <w:tc>
          <w:tcPr>
            <w:tcW w:w="1020" w:type="dxa"/>
            <w:tcBorders>
              <w:top w:val="nil"/>
              <w:left w:val="nil"/>
              <w:bottom w:val="single" w:sz="8" w:space="0" w:color="000000"/>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126</w:t>
            </w:r>
          </w:p>
        </w:tc>
        <w:tc>
          <w:tcPr>
            <w:tcW w:w="1020" w:type="dxa"/>
            <w:tcBorders>
              <w:top w:val="nil"/>
              <w:left w:val="nil"/>
              <w:bottom w:val="single" w:sz="8" w:space="0" w:color="000000"/>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0</w:t>
            </w:r>
          </w:p>
        </w:tc>
        <w:tc>
          <w:tcPr>
            <w:tcW w:w="1511" w:type="dxa"/>
            <w:tcBorders>
              <w:top w:val="nil"/>
              <w:left w:val="nil"/>
              <w:bottom w:val="single" w:sz="8" w:space="0" w:color="000000"/>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126</w:t>
            </w:r>
          </w:p>
        </w:tc>
      </w:tr>
      <w:tr w:rsidR="00A42C98" w:rsidRPr="00A42C98" w:rsidTr="005F1080">
        <w:trPr>
          <w:trHeight w:hRule="exact" w:val="284"/>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20"/>
                <w:szCs w:val="20"/>
                <w:lang w:eastAsia="hu-HU"/>
              </w:rPr>
            </w:pPr>
          </w:p>
        </w:tc>
        <w:tc>
          <w:tcPr>
            <w:tcW w:w="4800" w:type="dxa"/>
            <w:tcBorders>
              <w:top w:val="nil"/>
              <w:left w:val="nil"/>
              <w:bottom w:val="nil"/>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Őskori és ókori művelődéstörténet</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18</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18</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18</w:t>
            </w:r>
          </w:p>
        </w:tc>
      </w:tr>
      <w:tr w:rsidR="00A42C98" w:rsidRPr="00A42C98" w:rsidTr="005F1080">
        <w:trPr>
          <w:trHeight w:hRule="exact" w:val="284"/>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20"/>
                <w:szCs w:val="20"/>
                <w:lang w:eastAsia="hu-HU"/>
              </w:rPr>
            </w:pPr>
          </w:p>
        </w:tc>
        <w:tc>
          <w:tcPr>
            <w:tcW w:w="4800" w:type="dxa"/>
            <w:tcBorders>
              <w:top w:val="single" w:sz="8" w:space="0" w:color="auto"/>
              <w:left w:val="nil"/>
              <w:bottom w:val="nil"/>
              <w:right w:val="single" w:sz="8" w:space="0" w:color="auto"/>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Középkori és újkori művelődéstörténet</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18</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18</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18</w:t>
            </w:r>
          </w:p>
        </w:tc>
      </w:tr>
      <w:tr w:rsidR="00A42C98" w:rsidRPr="00A42C98" w:rsidTr="005F1080">
        <w:trPr>
          <w:trHeight w:hRule="exact" w:val="284"/>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20"/>
                <w:szCs w:val="20"/>
                <w:lang w:eastAsia="hu-HU"/>
              </w:rPr>
            </w:pPr>
          </w:p>
        </w:tc>
        <w:tc>
          <w:tcPr>
            <w:tcW w:w="4800" w:type="dxa"/>
            <w:tcBorders>
              <w:top w:val="single" w:sz="8" w:space="0" w:color="auto"/>
              <w:left w:val="nil"/>
              <w:bottom w:val="single" w:sz="8" w:space="0" w:color="auto"/>
              <w:right w:val="single" w:sz="8" w:space="0" w:color="auto"/>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A modern kor művelődéstörténete napja-inkig</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18</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18</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18</w:t>
            </w:r>
          </w:p>
        </w:tc>
      </w:tr>
      <w:tr w:rsidR="00A42C98" w:rsidRPr="00A42C98" w:rsidTr="005F1080">
        <w:trPr>
          <w:trHeight w:hRule="exact" w:val="284"/>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20"/>
                <w:szCs w:val="20"/>
                <w:lang w:eastAsia="hu-HU"/>
              </w:rPr>
            </w:pPr>
          </w:p>
        </w:tc>
        <w:tc>
          <w:tcPr>
            <w:tcW w:w="4800" w:type="dxa"/>
            <w:tcBorders>
              <w:top w:val="nil"/>
              <w:left w:val="nil"/>
              <w:bottom w:val="single" w:sz="8" w:space="0" w:color="auto"/>
              <w:right w:val="single" w:sz="8" w:space="0" w:color="auto"/>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Audiovizuális művészeti alapfogalmak</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46</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72</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72</w:t>
            </w:r>
          </w:p>
        </w:tc>
      </w:tr>
      <w:tr w:rsidR="00A42C98" w:rsidRPr="00A42C98" w:rsidTr="005F1080">
        <w:trPr>
          <w:trHeight w:hRule="exact" w:val="284"/>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20"/>
                <w:szCs w:val="20"/>
                <w:lang w:eastAsia="hu-HU"/>
              </w:rPr>
            </w:pPr>
          </w:p>
        </w:tc>
        <w:tc>
          <w:tcPr>
            <w:tcW w:w="4800" w:type="dxa"/>
            <w:tcBorders>
              <w:top w:val="nil"/>
              <w:left w:val="nil"/>
              <w:bottom w:val="single" w:sz="8" w:space="0" w:color="auto"/>
              <w:right w:val="single" w:sz="8" w:space="0" w:color="auto"/>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Ábrázolástechnika</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100</w:t>
            </w:r>
          </w:p>
        </w:tc>
        <w:tc>
          <w:tcPr>
            <w:tcW w:w="1020" w:type="dxa"/>
            <w:tcBorders>
              <w:top w:val="nil"/>
              <w:left w:val="nil"/>
              <w:bottom w:val="single" w:sz="8" w:space="0" w:color="000000"/>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108</w:t>
            </w:r>
          </w:p>
        </w:tc>
        <w:tc>
          <w:tcPr>
            <w:tcW w:w="1020" w:type="dxa"/>
            <w:tcBorders>
              <w:top w:val="nil"/>
              <w:left w:val="nil"/>
              <w:bottom w:val="single" w:sz="8" w:space="0" w:color="000000"/>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0</w:t>
            </w:r>
          </w:p>
        </w:tc>
        <w:tc>
          <w:tcPr>
            <w:tcW w:w="1511" w:type="dxa"/>
            <w:tcBorders>
              <w:top w:val="nil"/>
              <w:left w:val="nil"/>
              <w:bottom w:val="single" w:sz="8" w:space="0" w:color="000000"/>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108</w:t>
            </w:r>
          </w:p>
        </w:tc>
      </w:tr>
      <w:tr w:rsidR="00A42C98" w:rsidRPr="00A42C98" w:rsidTr="005F1080">
        <w:trPr>
          <w:trHeight w:hRule="exact" w:val="284"/>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20"/>
                <w:szCs w:val="20"/>
                <w:lang w:eastAsia="hu-HU"/>
              </w:rPr>
            </w:pPr>
          </w:p>
        </w:tc>
        <w:tc>
          <w:tcPr>
            <w:tcW w:w="4800" w:type="dxa"/>
            <w:tcBorders>
              <w:top w:val="nil"/>
              <w:left w:val="nil"/>
              <w:bottom w:val="single" w:sz="8" w:space="0" w:color="000000"/>
              <w:right w:val="single" w:sz="8" w:space="0" w:color="auto"/>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A műszaki ábrázolás alapjai</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50</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54</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54</w:t>
            </w:r>
          </w:p>
        </w:tc>
      </w:tr>
      <w:tr w:rsidR="00A42C98" w:rsidRPr="00A42C98" w:rsidTr="005F1080">
        <w:trPr>
          <w:trHeight w:hRule="exact" w:val="284"/>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20"/>
                <w:szCs w:val="20"/>
                <w:lang w:eastAsia="hu-HU"/>
              </w:rPr>
            </w:pPr>
          </w:p>
        </w:tc>
        <w:tc>
          <w:tcPr>
            <w:tcW w:w="4800" w:type="dxa"/>
            <w:tcBorders>
              <w:top w:val="nil"/>
              <w:left w:val="nil"/>
              <w:bottom w:val="single" w:sz="8" w:space="0" w:color="000000"/>
              <w:right w:val="single" w:sz="8" w:space="0" w:color="auto"/>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Műszaki rajz készítése, értelmezése</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50</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54</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54</w:t>
            </w:r>
          </w:p>
        </w:tc>
      </w:tr>
      <w:tr w:rsidR="00A42C98" w:rsidRPr="00A42C98" w:rsidTr="005F1080">
        <w:trPr>
          <w:trHeight w:hRule="exact" w:val="284"/>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20"/>
                <w:szCs w:val="20"/>
                <w:lang w:eastAsia="hu-HU"/>
              </w:rPr>
            </w:pPr>
          </w:p>
        </w:tc>
        <w:tc>
          <w:tcPr>
            <w:tcW w:w="4800" w:type="dxa"/>
            <w:tcBorders>
              <w:top w:val="nil"/>
              <w:left w:val="nil"/>
              <w:bottom w:val="single" w:sz="8" w:space="0" w:color="auto"/>
              <w:right w:val="single" w:sz="8" w:space="0" w:color="auto"/>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Biztonságtechnika</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100</w:t>
            </w:r>
          </w:p>
        </w:tc>
        <w:tc>
          <w:tcPr>
            <w:tcW w:w="1020" w:type="dxa"/>
            <w:tcBorders>
              <w:top w:val="nil"/>
              <w:left w:val="nil"/>
              <w:bottom w:val="single" w:sz="8" w:space="0" w:color="000000"/>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144</w:t>
            </w:r>
          </w:p>
        </w:tc>
        <w:tc>
          <w:tcPr>
            <w:tcW w:w="1020" w:type="dxa"/>
            <w:tcBorders>
              <w:top w:val="nil"/>
              <w:left w:val="nil"/>
              <w:bottom w:val="single" w:sz="8" w:space="0" w:color="000000"/>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0</w:t>
            </w:r>
          </w:p>
        </w:tc>
        <w:tc>
          <w:tcPr>
            <w:tcW w:w="1511" w:type="dxa"/>
            <w:tcBorders>
              <w:top w:val="nil"/>
              <w:left w:val="nil"/>
              <w:bottom w:val="single" w:sz="8" w:space="0" w:color="000000"/>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144</w:t>
            </w:r>
          </w:p>
        </w:tc>
      </w:tr>
      <w:tr w:rsidR="00A42C98" w:rsidRPr="00A42C98" w:rsidTr="005F1080">
        <w:trPr>
          <w:trHeight w:hRule="exact" w:val="284"/>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20"/>
                <w:szCs w:val="20"/>
                <w:lang w:eastAsia="hu-HU"/>
              </w:rPr>
            </w:pPr>
          </w:p>
        </w:tc>
        <w:tc>
          <w:tcPr>
            <w:tcW w:w="4800" w:type="dxa"/>
            <w:tcBorders>
              <w:top w:val="nil"/>
              <w:left w:val="nil"/>
              <w:bottom w:val="single" w:sz="8" w:space="0" w:color="000000"/>
              <w:right w:val="single" w:sz="8" w:space="0" w:color="auto"/>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Munkavédelem</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30</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36</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36</w:t>
            </w:r>
          </w:p>
        </w:tc>
      </w:tr>
      <w:tr w:rsidR="00A42C98" w:rsidRPr="00A42C98" w:rsidTr="005F1080">
        <w:trPr>
          <w:trHeight w:hRule="exact" w:val="284"/>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20"/>
                <w:szCs w:val="20"/>
                <w:lang w:eastAsia="hu-HU"/>
              </w:rPr>
            </w:pPr>
          </w:p>
        </w:tc>
        <w:tc>
          <w:tcPr>
            <w:tcW w:w="4800" w:type="dxa"/>
            <w:tcBorders>
              <w:top w:val="nil"/>
              <w:left w:val="nil"/>
              <w:bottom w:val="single" w:sz="8" w:space="0" w:color="000000"/>
              <w:right w:val="single" w:sz="8" w:space="0" w:color="auto"/>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Tűzvédelem</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30</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36</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36</w:t>
            </w:r>
          </w:p>
        </w:tc>
      </w:tr>
      <w:tr w:rsidR="00A42C98" w:rsidRPr="00A42C98" w:rsidTr="005F1080">
        <w:trPr>
          <w:trHeight w:hRule="exact" w:val="284"/>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20"/>
                <w:szCs w:val="20"/>
                <w:lang w:eastAsia="hu-HU"/>
              </w:rPr>
            </w:pPr>
          </w:p>
        </w:tc>
        <w:tc>
          <w:tcPr>
            <w:tcW w:w="4800" w:type="dxa"/>
            <w:tcBorders>
              <w:top w:val="nil"/>
              <w:left w:val="nil"/>
              <w:bottom w:val="single" w:sz="8" w:space="0" w:color="000000"/>
              <w:right w:val="single" w:sz="8" w:space="0" w:color="auto"/>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Érintésvédelem</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20</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36</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36</w:t>
            </w:r>
          </w:p>
        </w:tc>
      </w:tr>
      <w:tr w:rsidR="00A42C98" w:rsidRPr="00A42C98" w:rsidTr="005F1080">
        <w:trPr>
          <w:trHeight w:hRule="exact" w:val="284"/>
        </w:trPr>
        <w:tc>
          <w:tcPr>
            <w:tcW w:w="2800" w:type="dxa"/>
            <w:vMerge/>
            <w:tcBorders>
              <w:top w:val="nil"/>
              <w:left w:val="single" w:sz="8" w:space="0" w:color="auto"/>
              <w:bottom w:val="single" w:sz="4" w:space="0" w:color="auto"/>
              <w:right w:val="single" w:sz="8" w:space="0" w:color="auto"/>
            </w:tcBorders>
            <w:vAlign w:val="center"/>
            <w:hideMark/>
          </w:tcPr>
          <w:p w:rsidR="00A42C98" w:rsidRPr="00A42C98" w:rsidRDefault="00A42C98" w:rsidP="00A42C98">
            <w:pPr>
              <w:widowControl/>
              <w:autoSpaceDE/>
              <w:autoSpaceDN/>
              <w:rPr>
                <w:color w:val="000000"/>
                <w:sz w:val="20"/>
                <w:szCs w:val="20"/>
                <w:lang w:eastAsia="hu-HU"/>
              </w:rPr>
            </w:pPr>
          </w:p>
        </w:tc>
        <w:tc>
          <w:tcPr>
            <w:tcW w:w="4800" w:type="dxa"/>
            <w:tcBorders>
              <w:top w:val="nil"/>
              <w:left w:val="nil"/>
              <w:bottom w:val="single" w:sz="4" w:space="0" w:color="auto"/>
              <w:right w:val="single" w:sz="8" w:space="0" w:color="auto"/>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Dokumentációkezelés</w:t>
            </w:r>
          </w:p>
        </w:tc>
        <w:tc>
          <w:tcPr>
            <w:tcW w:w="1880" w:type="dxa"/>
            <w:tcBorders>
              <w:top w:val="nil"/>
              <w:left w:val="nil"/>
              <w:bottom w:val="single" w:sz="4" w:space="0" w:color="auto"/>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20</w:t>
            </w:r>
          </w:p>
        </w:tc>
        <w:tc>
          <w:tcPr>
            <w:tcW w:w="1020" w:type="dxa"/>
            <w:tcBorders>
              <w:top w:val="nil"/>
              <w:left w:val="nil"/>
              <w:bottom w:val="single" w:sz="4" w:space="0" w:color="auto"/>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36</w:t>
            </w:r>
          </w:p>
        </w:tc>
        <w:tc>
          <w:tcPr>
            <w:tcW w:w="1020" w:type="dxa"/>
            <w:tcBorders>
              <w:top w:val="nil"/>
              <w:left w:val="nil"/>
              <w:bottom w:val="single" w:sz="4" w:space="0" w:color="auto"/>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w:t>
            </w:r>
          </w:p>
        </w:tc>
        <w:tc>
          <w:tcPr>
            <w:tcW w:w="1511" w:type="dxa"/>
            <w:tcBorders>
              <w:top w:val="nil"/>
              <w:left w:val="nil"/>
              <w:bottom w:val="single" w:sz="4" w:space="0" w:color="auto"/>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36</w:t>
            </w:r>
          </w:p>
        </w:tc>
      </w:tr>
    </w:tbl>
    <w:p w:rsidR="00A42C98" w:rsidRDefault="00A42C98">
      <w:r>
        <w:br w:type="page"/>
      </w:r>
    </w:p>
    <w:tbl>
      <w:tblPr>
        <w:tblW w:w="13031" w:type="dxa"/>
        <w:tblCellMar>
          <w:left w:w="70" w:type="dxa"/>
          <w:right w:w="70" w:type="dxa"/>
        </w:tblCellMar>
        <w:tblLook w:val="04A0" w:firstRow="1" w:lastRow="0" w:firstColumn="1" w:lastColumn="0" w:noHBand="0" w:noVBand="1"/>
      </w:tblPr>
      <w:tblGrid>
        <w:gridCol w:w="2800"/>
        <w:gridCol w:w="4800"/>
        <w:gridCol w:w="1880"/>
        <w:gridCol w:w="1020"/>
        <w:gridCol w:w="1020"/>
        <w:gridCol w:w="1511"/>
      </w:tblGrid>
      <w:tr w:rsidR="00A42C98" w:rsidRPr="00A42C98" w:rsidTr="00A42C98">
        <w:trPr>
          <w:trHeight w:val="549"/>
        </w:trPr>
        <w:tc>
          <w:tcPr>
            <w:tcW w:w="76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A42C98" w:rsidRPr="00A42C98" w:rsidRDefault="00A42C98" w:rsidP="00A42C98">
            <w:pPr>
              <w:widowControl/>
              <w:autoSpaceDE/>
              <w:autoSpaceDN/>
              <w:rPr>
                <w:b/>
                <w:bCs/>
                <w:color w:val="000000"/>
                <w:sz w:val="19"/>
                <w:szCs w:val="19"/>
                <w:lang w:eastAsia="hu-HU"/>
              </w:rPr>
            </w:pPr>
            <w:r w:rsidRPr="00A42C98">
              <w:rPr>
                <w:b/>
                <w:bCs/>
                <w:color w:val="000000"/>
                <w:sz w:val="19"/>
                <w:szCs w:val="19"/>
                <w:lang w:eastAsia="hu-HU"/>
              </w:rPr>
              <w:lastRenderedPageBreak/>
              <w:t xml:space="preserve">              Szakma azonosító </w:t>
            </w:r>
            <w:proofErr w:type="gramStart"/>
            <w:r w:rsidRPr="00A42C98">
              <w:rPr>
                <w:b/>
                <w:bCs/>
                <w:color w:val="000000"/>
                <w:sz w:val="19"/>
                <w:szCs w:val="19"/>
                <w:lang w:eastAsia="hu-HU"/>
              </w:rPr>
              <w:t>száma:  5</w:t>
            </w:r>
            <w:proofErr w:type="gramEnd"/>
            <w:r w:rsidRPr="00A42C98">
              <w:rPr>
                <w:b/>
                <w:bCs/>
                <w:color w:val="000000"/>
                <w:sz w:val="19"/>
                <w:szCs w:val="19"/>
                <w:lang w:eastAsia="hu-HU"/>
              </w:rPr>
              <w:t xml:space="preserve"> 0211 16 13  Hangtechnikus         Évfolyam</w:t>
            </w:r>
          </w:p>
        </w:tc>
        <w:tc>
          <w:tcPr>
            <w:tcW w:w="1880" w:type="dxa"/>
            <w:tcBorders>
              <w:top w:val="single" w:sz="8" w:space="0" w:color="auto"/>
              <w:left w:val="nil"/>
              <w:bottom w:val="single" w:sz="8" w:space="0" w:color="auto"/>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A képzés összes szakmai óraszáma</w:t>
            </w:r>
          </w:p>
        </w:tc>
        <w:tc>
          <w:tcPr>
            <w:tcW w:w="1020" w:type="dxa"/>
            <w:tcBorders>
              <w:top w:val="single" w:sz="8" w:space="0" w:color="auto"/>
              <w:left w:val="nil"/>
              <w:bottom w:val="single" w:sz="8" w:space="0" w:color="auto"/>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1/13.          évfolyam</w:t>
            </w:r>
          </w:p>
        </w:tc>
        <w:tc>
          <w:tcPr>
            <w:tcW w:w="1020" w:type="dxa"/>
            <w:tcBorders>
              <w:top w:val="single" w:sz="8" w:space="0" w:color="auto"/>
              <w:left w:val="nil"/>
              <w:bottom w:val="single" w:sz="8" w:space="0" w:color="auto"/>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2/14.          évfolyam</w:t>
            </w:r>
          </w:p>
        </w:tc>
        <w:tc>
          <w:tcPr>
            <w:tcW w:w="1511" w:type="dxa"/>
            <w:tcBorders>
              <w:top w:val="single" w:sz="8" w:space="0" w:color="auto"/>
              <w:left w:val="nil"/>
              <w:bottom w:val="single" w:sz="8" w:space="0" w:color="auto"/>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A képzés összes szakmai óraszáma</w:t>
            </w:r>
          </w:p>
        </w:tc>
      </w:tr>
      <w:tr w:rsidR="00A42C98" w:rsidRPr="00A42C98" w:rsidTr="005F1080">
        <w:trPr>
          <w:trHeight w:hRule="exact" w:val="312"/>
        </w:trPr>
        <w:tc>
          <w:tcPr>
            <w:tcW w:w="280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4800" w:type="dxa"/>
            <w:tcBorders>
              <w:top w:val="single" w:sz="8" w:space="0" w:color="auto"/>
              <w:left w:val="nil"/>
              <w:bottom w:val="single" w:sz="8" w:space="0" w:color="auto"/>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Digitális kompetencia fejlesztés</w:t>
            </w:r>
          </w:p>
        </w:tc>
        <w:tc>
          <w:tcPr>
            <w:tcW w:w="1880" w:type="dxa"/>
            <w:tcBorders>
              <w:top w:val="single" w:sz="8" w:space="0" w:color="auto"/>
              <w:left w:val="nil"/>
              <w:bottom w:val="single" w:sz="8" w:space="0" w:color="auto"/>
              <w:right w:val="single" w:sz="8" w:space="0" w:color="000000"/>
            </w:tcBorders>
            <w:shd w:val="clear" w:color="000000" w:fill="D9D9D9"/>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90</w:t>
            </w:r>
          </w:p>
        </w:tc>
        <w:tc>
          <w:tcPr>
            <w:tcW w:w="1020" w:type="dxa"/>
            <w:tcBorders>
              <w:top w:val="single" w:sz="8" w:space="0" w:color="auto"/>
              <w:left w:val="nil"/>
              <w:bottom w:val="single" w:sz="8" w:space="0" w:color="auto"/>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108</w:t>
            </w:r>
          </w:p>
        </w:tc>
        <w:tc>
          <w:tcPr>
            <w:tcW w:w="1020" w:type="dxa"/>
            <w:tcBorders>
              <w:top w:val="single" w:sz="8" w:space="0" w:color="auto"/>
              <w:left w:val="nil"/>
              <w:bottom w:val="single" w:sz="8" w:space="0" w:color="auto"/>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0</w:t>
            </w:r>
          </w:p>
        </w:tc>
        <w:tc>
          <w:tcPr>
            <w:tcW w:w="1511" w:type="dxa"/>
            <w:tcBorders>
              <w:top w:val="single" w:sz="8" w:space="0" w:color="auto"/>
              <w:left w:val="nil"/>
              <w:bottom w:val="single" w:sz="8" w:space="0" w:color="auto"/>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108</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000000" w:fill="FFFF00"/>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Digitális munkaállomások, eljárások</w:t>
            </w:r>
          </w:p>
        </w:tc>
        <w:tc>
          <w:tcPr>
            <w:tcW w:w="1880" w:type="dxa"/>
            <w:tcBorders>
              <w:top w:val="nil"/>
              <w:left w:val="nil"/>
              <w:bottom w:val="single" w:sz="8" w:space="0" w:color="000000"/>
              <w:right w:val="single" w:sz="8" w:space="0" w:color="000000"/>
            </w:tcBorders>
            <w:shd w:val="clear" w:color="000000" w:fill="FFFF00"/>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40</w:t>
            </w:r>
          </w:p>
        </w:tc>
        <w:tc>
          <w:tcPr>
            <w:tcW w:w="1020" w:type="dxa"/>
            <w:tcBorders>
              <w:top w:val="nil"/>
              <w:left w:val="nil"/>
              <w:bottom w:val="single" w:sz="8" w:space="0" w:color="000000"/>
              <w:right w:val="single" w:sz="8" w:space="0" w:color="000000"/>
            </w:tcBorders>
            <w:shd w:val="clear" w:color="000000" w:fill="FFFF00"/>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54</w:t>
            </w:r>
          </w:p>
        </w:tc>
        <w:tc>
          <w:tcPr>
            <w:tcW w:w="1020" w:type="dxa"/>
            <w:tcBorders>
              <w:top w:val="nil"/>
              <w:left w:val="nil"/>
              <w:bottom w:val="single" w:sz="8" w:space="0" w:color="000000"/>
              <w:right w:val="single" w:sz="8" w:space="0" w:color="000000"/>
            </w:tcBorders>
            <w:shd w:val="clear" w:color="000000" w:fill="FFFF00"/>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000000" w:fill="FFFF00"/>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54</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000000" w:fill="FFFF00"/>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Zenei szerkesztő szoftverek</w:t>
            </w:r>
          </w:p>
        </w:tc>
        <w:tc>
          <w:tcPr>
            <w:tcW w:w="1880" w:type="dxa"/>
            <w:tcBorders>
              <w:top w:val="nil"/>
              <w:left w:val="nil"/>
              <w:bottom w:val="single" w:sz="8" w:space="0" w:color="000000"/>
              <w:right w:val="single" w:sz="8" w:space="0" w:color="000000"/>
            </w:tcBorders>
            <w:shd w:val="clear" w:color="000000" w:fill="FFFF00"/>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50</w:t>
            </w:r>
          </w:p>
        </w:tc>
        <w:tc>
          <w:tcPr>
            <w:tcW w:w="1020" w:type="dxa"/>
            <w:tcBorders>
              <w:top w:val="nil"/>
              <w:left w:val="nil"/>
              <w:bottom w:val="single" w:sz="8" w:space="0" w:color="000000"/>
              <w:right w:val="single" w:sz="8" w:space="0" w:color="000000"/>
            </w:tcBorders>
            <w:shd w:val="clear" w:color="000000" w:fill="FFFF00"/>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54</w:t>
            </w:r>
          </w:p>
        </w:tc>
        <w:tc>
          <w:tcPr>
            <w:tcW w:w="1020" w:type="dxa"/>
            <w:tcBorders>
              <w:top w:val="nil"/>
              <w:left w:val="nil"/>
              <w:bottom w:val="single" w:sz="8" w:space="0" w:color="000000"/>
              <w:right w:val="single" w:sz="8" w:space="0" w:color="000000"/>
            </w:tcBorders>
            <w:shd w:val="clear" w:color="000000" w:fill="FFFF00"/>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000000" w:fill="FFFF00"/>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54</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auto"/>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Zenei alapismeretek</w:t>
            </w:r>
          </w:p>
        </w:tc>
        <w:tc>
          <w:tcPr>
            <w:tcW w:w="1880" w:type="dxa"/>
            <w:tcBorders>
              <w:top w:val="nil"/>
              <w:left w:val="nil"/>
              <w:bottom w:val="single" w:sz="8" w:space="0" w:color="auto"/>
              <w:right w:val="single" w:sz="8" w:space="0" w:color="000000"/>
            </w:tcBorders>
            <w:shd w:val="clear" w:color="000000" w:fill="D9D9D9"/>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288</w:t>
            </w:r>
          </w:p>
        </w:tc>
        <w:tc>
          <w:tcPr>
            <w:tcW w:w="1020" w:type="dxa"/>
            <w:tcBorders>
              <w:top w:val="nil"/>
              <w:left w:val="nil"/>
              <w:bottom w:val="single" w:sz="8" w:space="0" w:color="auto"/>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288</w:t>
            </w:r>
          </w:p>
        </w:tc>
        <w:tc>
          <w:tcPr>
            <w:tcW w:w="1020" w:type="dxa"/>
            <w:tcBorders>
              <w:top w:val="nil"/>
              <w:left w:val="nil"/>
              <w:bottom w:val="single" w:sz="8" w:space="0" w:color="auto"/>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0</w:t>
            </w:r>
          </w:p>
        </w:tc>
        <w:tc>
          <w:tcPr>
            <w:tcW w:w="1511" w:type="dxa"/>
            <w:tcBorders>
              <w:top w:val="nil"/>
              <w:left w:val="nil"/>
              <w:bottom w:val="single" w:sz="8" w:space="0" w:color="auto"/>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288</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Pszichoakusztika</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24</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24</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24</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Hangközök, hangmagasságok</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22</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22</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22</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Ritmus</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22</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22</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22</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Hangforrás- és hangszerismeret</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44</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44</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44</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Zenekarok, énekegyüttesek</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22</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22</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22</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Hanganalízis-technikák</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44</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44</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44</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Digitális audiofájl-formátumok</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22</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22</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22</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MIDI-alapok</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44</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44</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44</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A klasszikus zene története</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22</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22</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22</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A modern zene története</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22</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22</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22</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auto"/>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Hangtechnikai alapismeretek</w:t>
            </w:r>
          </w:p>
        </w:tc>
        <w:tc>
          <w:tcPr>
            <w:tcW w:w="1880" w:type="dxa"/>
            <w:tcBorders>
              <w:top w:val="nil"/>
              <w:left w:val="nil"/>
              <w:bottom w:val="single" w:sz="8" w:space="0" w:color="auto"/>
              <w:right w:val="single" w:sz="8" w:space="0" w:color="000000"/>
            </w:tcBorders>
            <w:shd w:val="clear" w:color="000000" w:fill="D9D9D9"/>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350</w:t>
            </w:r>
          </w:p>
        </w:tc>
        <w:tc>
          <w:tcPr>
            <w:tcW w:w="1020" w:type="dxa"/>
            <w:tcBorders>
              <w:top w:val="nil"/>
              <w:left w:val="nil"/>
              <w:bottom w:val="single" w:sz="8" w:space="0" w:color="auto"/>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288</w:t>
            </w:r>
          </w:p>
        </w:tc>
        <w:tc>
          <w:tcPr>
            <w:tcW w:w="1020" w:type="dxa"/>
            <w:tcBorders>
              <w:top w:val="nil"/>
              <w:left w:val="nil"/>
              <w:bottom w:val="single" w:sz="8" w:space="0" w:color="auto"/>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62</w:t>
            </w:r>
          </w:p>
        </w:tc>
        <w:tc>
          <w:tcPr>
            <w:tcW w:w="1511" w:type="dxa"/>
            <w:tcBorders>
              <w:top w:val="nil"/>
              <w:left w:val="nil"/>
              <w:bottom w:val="single" w:sz="8" w:space="0" w:color="auto"/>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350</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nil"/>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A hang</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10</w:t>
            </w:r>
          </w:p>
        </w:tc>
        <w:tc>
          <w:tcPr>
            <w:tcW w:w="1020" w:type="dxa"/>
            <w:tcBorders>
              <w:top w:val="nil"/>
              <w:left w:val="nil"/>
              <w:bottom w:val="single" w:sz="8" w:space="0" w:color="auto"/>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10</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10</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nil"/>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A jel</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40</w:t>
            </w:r>
          </w:p>
        </w:tc>
        <w:tc>
          <w:tcPr>
            <w:tcW w:w="1020" w:type="dxa"/>
            <w:tcBorders>
              <w:top w:val="nil"/>
              <w:left w:val="nil"/>
              <w:bottom w:val="single" w:sz="8" w:space="0" w:color="auto"/>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40</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40</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nil"/>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A jelcsatorna</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40</w:t>
            </w:r>
          </w:p>
        </w:tc>
        <w:tc>
          <w:tcPr>
            <w:tcW w:w="1020" w:type="dxa"/>
            <w:tcBorders>
              <w:top w:val="nil"/>
              <w:left w:val="nil"/>
              <w:bottom w:val="single" w:sz="8" w:space="0" w:color="auto"/>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40</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40</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Rezgések és hullámok</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20</w:t>
            </w:r>
          </w:p>
        </w:tc>
        <w:tc>
          <w:tcPr>
            <w:tcW w:w="1020" w:type="dxa"/>
            <w:tcBorders>
              <w:top w:val="nil"/>
              <w:left w:val="nil"/>
              <w:bottom w:val="single" w:sz="8" w:space="0" w:color="auto"/>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20</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20</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Elektrotechnikai fogalmak</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90</w:t>
            </w:r>
          </w:p>
        </w:tc>
        <w:tc>
          <w:tcPr>
            <w:tcW w:w="1020" w:type="dxa"/>
            <w:tcBorders>
              <w:top w:val="nil"/>
              <w:left w:val="nil"/>
              <w:bottom w:val="single" w:sz="8" w:space="0" w:color="auto"/>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60</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30</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90</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Elektroakusztikai átalakítók, erősítők</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30</w:t>
            </w:r>
          </w:p>
        </w:tc>
        <w:tc>
          <w:tcPr>
            <w:tcW w:w="1020" w:type="dxa"/>
            <w:tcBorders>
              <w:top w:val="nil"/>
              <w:left w:val="nil"/>
              <w:bottom w:val="single" w:sz="8" w:space="0" w:color="auto"/>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30</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30</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Akusztikai alapismeretek</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40</w:t>
            </w:r>
          </w:p>
        </w:tc>
        <w:tc>
          <w:tcPr>
            <w:tcW w:w="1020" w:type="dxa"/>
            <w:tcBorders>
              <w:top w:val="nil"/>
              <w:left w:val="nil"/>
              <w:bottom w:val="single" w:sz="8" w:space="0" w:color="auto"/>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40</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40</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nil"/>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Műszaki ismeretek</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80</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48</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32</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80</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single" w:sz="8" w:space="0" w:color="auto"/>
              <w:left w:val="nil"/>
              <w:bottom w:val="single" w:sz="8" w:space="0" w:color="auto"/>
              <w:right w:val="single" w:sz="8" w:space="0" w:color="auto"/>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Színpadi hang</w:t>
            </w:r>
          </w:p>
        </w:tc>
        <w:tc>
          <w:tcPr>
            <w:tcW w:w="1880" w:type="dxa"/>
            <w:tcBorders>
              <w:top w:val="nil"/>
              <w:left w:val="nil"/>
              <w:bottom w:val="single" w:sz="8" w:space="0" w:color="auto"/>
              <w:right w:val="single" w:sz="8" w:space="0" w:color="000000"/>
            </w:tcBorders>
            <w:shd w:val="clear" w:color="000000" w:fill="D9D9D9"/>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320</w:t>
            </w:r>
          </w:p>
        </w:tc>
        <w:tc>
          <w:tcPr>
            <w:tcW w:w="1020" w:type="dxa"/>
            <w:tcBorders>
              <w:top w:val="nil"/>
              <w:left w:val="nil"/>
              <w:bottom w:val="single" w:sz="8" w:space="0" w:color="auto"/>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0</w:t>
            </w:r>
          </w:p>
        </w:tc>
        <w:tc>
          <w:tcPr>
            <w:tcW w:w="1020" w:type="dxa"/>
            <w:tcBorders>
              <w:top w:val="nil"/>
              <w:left w:val="nil"/>
              <w:bottom w:val="single" w:sz="8" w:space="0" w:color="auto"/>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320</w:t>
            </w:r>
          </w:p>
        </w:tc>
        <w:tc>
          <w:tcPr>
            <w:tcW w:w="1511" w:type="dxa"/>
            <w:tcBorders>
              <w:top w:val="nil"/>
              <w:left w:val="nil"/>
              <w:bottom w:val="single" w:sz="8" w:space="0" w:color="auto"/>
              <w:right w:val="single" w:sz="8" w:space="0" w:color="000000"/>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320</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A hangosítás eszközei</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100</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100</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100</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Hangosítás</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110</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110</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110</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Hálózati ismeretek</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55</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55</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55</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Színházi hang</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35</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35</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35</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Dokumentációkészítés</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10</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10</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10</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Színpadi etikett</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10</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10</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10</w:t>
            </w:r>
          </w:p>
        </w:tc>
      </w:tr>
    </w:tbl>
    <w:p w:rsidR="005F1080" w:rsidRDefault="005F1080"/>
    <w:tbl>
      <w:tblPr>
        <w:tblW w:w="13031" w:type="dxa"/>
        <w:tblCellMar>
          <w:left w:w="70" w:type="dxa"/>
          <w:right w:w="70" w:type="dxa"/>
        </w:tblCellMar>
        <w:tblLook w:val="04A0" w:firstRow="1" w:lastRow="0" w:firstColumn="1" w:lastColumn="0" w:noHBand="0" w:noVBand="1"/>
      </w:tblPr>
      <w:tblGrid>
        <w:gridCol w:w="2800"/>
        <w:gridCol w:w="4800"/>
        <w:gridCol w:w="1880"/>
        <w:gridCol w:w="1020"/>
        <w:gridCol w:w="1020"/>
        <w:gridCol w:w="1511"/>
      </w:tblGrid>
      <w:tr w:rsidR="00A42C98" w:rsidRPr="00A42C98" w:rsidTr="005F1080">
        <w:trPr>
          <w:trHeight w:hRule="exact" w:val="312"/>
        </w:trPr>
        <w:tc>
          <w:tcPr>
            <w:tcW w:w="2800" w:type="dxa"/>
            <w:vMerge w:val="restart"/>
            <w:tcBorders>
              <w:top w:val="single" w:sz="4" w:space="0" w:color="auto"/>
              <w:left w:val="single" w:sz="4" w:space="0" w:color="auto"/>
              <w:bottom w:val="single" w:sz="4" w:space="0" w:color="auto"/>
              <w:right w:val="single" w:sz="4"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Stúdióhang</w:t>
            </w:r>
          </w:p>
        </w:tc>
        <w:tc>
          <w:tcPr>
            <w:tcW w:w="188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330</w:t>
            </w:r>
          </w:p>
        </w:tc>
        <w:tc>
          <w:tcPr>
            <w:tcW w:w="102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0</w:t>
            </w:r>
          </w:p>
        </w:tc>
        <w:tc>
          <w:tcPr>
            <w:tcW w:w="102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330</w:t>
            </w:r>
          </w:p>
        </w:tc>
        <w:tc>
          <w:tcPr>
            <w:tcW w:w="151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330</w:t>
            </w:r>
          </w:p>
        </w:tc>
      </w:tr>
      <w:tr w:rsidR="00A42C98" w:rsidRPr="00A42C98" w:rsidTr="005F1080">
        <w:trPr>
          <w:trHeight w:hRule="exact" w:val="312"/>
        </w:trPr>
        <w:tc>
          <w:tcPr>
            <w:tcW w:w="2800" w:type="dxa"/>
            <w:vMerge/>
            <w:tcBorders>
              <w:top w:val="single" w:sz="4" w:space="0" w:color="auto"/>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single" w:sz="4" w:space="0" w:color="auto"/>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Stúdióakusztika</w:t>
            </w:r>
          </w:p>
        </w:tc>
        <w:tc>
          <w:tcPr>
            <w:tcW w:w="1880" w:type="dxa"/>
            <w:tcBorders>
              <w:top w:val="single" w:sz="4" w:space="0" w:color="auto"/>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12</w:t>
            </w:r>
          </w:p>
        </w:tc>
        <w:tc>
          <w:tcPr>
            <w:tcW w:w="1020" w:type="dxa"/>
            <w:tcBorders>
              <w:top w:val="single" w:sz="4" w:space="0" w:color="auto"/>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w:t>
            </w:r>
          </w:p>
        </w:tc>
        <w:tc>
          <w:tcPr>
            <w:tcW w:w="1020" w:type="dxa"/>
            <w:tcBorders>
              <w:top w:val="single" w:sz="4" w:space="0" w:color="auto"/>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12</w:t>
            </w:r>
          </w:p>
        </w:tc>
        <w:tc>
          <w:tcPr>
            <w:tcW w:w="1511" w:type="dxa"/>
            <w:tcBorders>
              <w:top w:val="single" w:sz="4" w:space="0" w:color="auto"/>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12</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A stúdiótechnika analóg és digitális esz-közei</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30</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30</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30</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Hardveres és szoftveres környezet</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18</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18</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18</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Mikrofonozás</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66</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66</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66</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Stúdiómunka</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60</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60</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60</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Sztereó felvételi technikák</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30</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30</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30</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Felvételek editálása</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66</w:t>
            </w:r>
          </w:p>
        </w:tc>
        <w:tc>
          <w:tcPr>
            <w:tcW w:w="1020" w:type="dxa"/>
            <w:tcBorders>
              <w:top w:val="nil"/>
              <w:left w:val="nil"/>
              <w:bottom w:val="nil"/>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66</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66</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Maszterelés</w:t>
            </w:r>
          </w:p>
        </w:tc>
        <w:tc>
          <w:tcPr>
            <w:tcW w:w="1880" w:type="dxa"/>
            <w:tcBorders>
              <w:top w:val="nil"/>
              <w:left w:val="nil"/>
              <w:bottom w:val="single" w:sz="8" w:space="0" w:color="000000"/>
              <w:right w:val="nil"/>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36</w:t>
            </w:r>
          </w:p>
        </w:tc>
        <w:tc>
          <w:tcPr>
            <w:tcW w:w="10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36</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36</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Dokumentációkészítés</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6</w:t>
            </w:r>
          </w:p>
        </w:tc>
        <w:tc>
          <w:tcPr>
            <w:tcW w:w="1020" w:type="dxa"/>
            <w:tcBorders>
              <w:top w:val="nil"/>
              <w:left w:val="nil"/>
              <w:bottom w:val="nil"/>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w:t>
            </w:r>
          </w:p>
        </w:tc>
        <w:tc>
          <w:tcPr>
            <w:tcW w:w="1020"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6</w:t>
            </w:r>
          </w:p>
        </w:tc>
        <w:tc>
          <w:tcPr>
            <w:tcW w:w="1511" w:type="dxa"/>
            <w:tcBorders>
              <w:top w:val="nil"/>
              <w:left w:val="nil"/>
              <w:bottom w:val="single" w:sz="8" w:space="0" w:color="000000"/>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6</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auto"/>
              <w:right w:val="single" w:sz="8"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Stúdióetikett</w:t>
            </w:r>
          </w:p>
        </w:tc>
        <w:tc>
          <w:tcPr>
            <w:tcW w:w="1880" w:type="dxa"/>
            <w:tcBorders>
              <w:top w:val="nil"/>
              <w:left w:val="nil"/>
              <w:bottom w:val="single" w:sz="8" w:space="0" w:color="000000"/>
              <w:right w:val="single" w:sz="8" w:space="0" w:color="000000"/>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6</w:t>
            </w:r>
          </w:p>
        </w:tc>
        <w:tc>
          <w:tcPr>
            <w:tcW w:w="1020" w:type="dxa"/>
            <w:tcBorders>
              <w:top w:val="single" w:sz="8" w:space="0" w:color="auto"/>
              <w:left w:val="nil"/>
              <w:bottom w:val="single" w:sz="8" w:space="0" w:color="auto"/>
              <w:right w:val="single" w:sz="8" w:space="0" w:color="auto"/>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w:t>
            </w:r>
          </w:p>
        </w:tc>
        <w:tc>
          <w:tcPr>
            <w:tcW w:w="1020" w:type="dxa"/>
            <w:tcBorders>
              <w:top w:val="nil"/>
              <w:left w:val="nil"/>
              <w:bottom w:val="single" w:sz="8" w:space="0" w:color="auto"/>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6</w:t>
            </w:r>
          </w:p>
        </w:tc>
        <w:tc>
          <w:tcPr>
            <w:tcW w:w="1511" w:type="dxa"/>
            <w:tcBorders>
              <w:top w:val="nil"/>
              <w:left w:val="nil"/>
              <w:bottom w:val="single" w:sz="8" w:space="0" w:color="auto"/>
              <w:right w:val="single" w:sz="8" w:space="0" w:color="000000"/>
            </w:tcBorders>
            <w:shd w:val="clear" w:color="auto" w:fill="auto"/>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6</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8" w:space="0" w:color="auto"/>
              <w:right w:val="nil"/>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Médiahang</w:t>
            </w:r>
          </w:p>
        </w:tc>
        <w:tc>
          <w:tcPr>
            <w:tcW w:w="1880" w:type="dxa"/>
            <w:tcBorders>
              <w:top w:val="nil"/>
              <w:left w:val="nil"/>
              <w:bottom w:val="single" w:sz="8" w:space="0" w:color="auto"/>
              <w:right w:val="nil"/>
            </w:tcBorders>
            <w:shd w:val="clear" w:color="000000" w:fill="D9D9D9"/>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120</w:t>
            </w:r>
          </w:p>
        </w:tc>
        <w:tc>
          <w:tcPr>
            <w:tcW w:w="1020" w:type="dxa"/>
            <w:tcBorders>
              <w:top w:val="nil"/>
              <w:left w:val="single" w:sz="8" w:space="0" w:color="auto"/>
              <w:bottom w:val="single" w:sz="8" w:space="0" w:color="auto"/>
              <w:right w:val="single" w:sz="8" w:space="0" w:color="auto"/>
            </w:tcBorders>
            <w:shd w:val="clear" w:color="000000" w:fill="BFBFBF"/>
            <w:noWrap/>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0</w:t>
            </w:r>
          </w:p>
        </w:tc>
        <w:tc>
          <w:tcPr>
            <w:tcW w:w="1020" w:type="dxa"/>
            <w:tcBorders>
              <w:top w:val="nil"/>
              <w:left w:val="nil"/>
              <w:bottom w:val="single" w:sz="8" w:space="0" w:color="auto"/>
              <w:right w:val="single" w:sz="8" w:space="0" w:color="auto"/>
            </w:tcBorders>
            <w:shd w:val="clear" w:color="000000" w:fill="BFBFBF"/>
            <w:noWrap/>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124</w:t>
            </w:r>
          </w:p>
        </w:tc>
        <w:tc>
          <w:tcPr>
            <w:tcW w:w="1511" w:type="dxa"/>
            <w:tcBorders>
              <w:top w:val="nil"/>
              <w:left w:val="nil"/>
              <w:bottom w:val="single" w:sz="8" w:space="0" w:color="auto"/>
              <w:right w:val="single" w:sz="8" w:space="0" w:color="auto"/>
            </w:tcBorders>
            <w:shd w:val="clear" w:color="000000" w:fill="BFBFBF"/>
            <w:noWrap/>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124</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single" w:sz="12" w:space="0" w:color="000000"/>
              <w:left w:val="nil"/>
              <w:bottom w:val="nil"/>
              <w:right w:val="nil"/>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Jelátviteli módszerek és eszközök</w:t>
            </w:r>
          </w:p>
        </w:tc>
        <w:tc>
          <w:tcPr>
            <w:tcW w:w="1880" w:type="dxa"/>
            <w:tcBorders>
              <w:top w:val="nil"/>
              <w:left w:val="single" w:sz="8" w:space="0" w:color="auto"/>
              <w:bottom w:val="single" w:sz="8" w:space="0" w:color="auto"/>
              <w:right w:val="nil"/>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60</w:t>
            </w:r>
          </w:p>
        </w:tc>
        <w:tc>
          <w:tcPr>
            <w:tcW w:w="1020" w:type="dxa"/>
            <w:tcBorders>
              <w:top w:val="nil"/>
              <w:left w:val="single" w:sz="8" w:space="0" w:color="auto"/>
              <w:bottom w:val="single" w:sz="8" w:space="0" w:color="auto"/>
              <w:right w:val="single" w:sz="8" w:space="0" w:color="auto"/>
            </w:tcBorders>
            <w:shd w:val="clear" w:color="000000" w:fill="FFFFFF"/>
            <w:noWrap/>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60</w:t>
            </w:r>
          </w:p>
        </w:tc>
        <w:tc>
          <w:tcPr>
            <w:tcW w:w="1511" w:type="dxa"/>
            <w:tcBorders>
              <w:top w:val="single" w:sz="4" w:space="0" w:color="000000"/>
              <w:left w:val="nil"/>
              <w:bottom w:val="single" w:sz="4" w:space="0" w:color="000000"/>
              <w:right w:val="single" w:sz="4" w:space="0" w:color="000000"/>
            </w:tcBorders>
            <w:shd w:val="clear" w:color="auto" w:fill="auto"/>
            <w:noWrap/>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60</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Műsorterjesztő rendszerek (AM, FM, DAB, DVB-T, DVB-C, DVB-S, Streaming)</w:t>
            </w:r>
          </w:p>
        </w:tc>
        <w:tc>
          <w:tcPr>
            <w:tcW w:w="1880" w:type="dxa"/>
            <w:tcBorders>
              <w:top w:val="nil"/>
              <w:left w:val="single" w:sz="8" w:space="0" w:color="auto"/>
              <w:bottom w:val="single" w:sz="8" w:space="0" w:color="auto"/>
              <w:right w:val="nil"/>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20</w:t>
            </w:r>
          </w:p>
        </w:tc>
        <w:tc>
          <w:tcPr>
            <w:tcW w:w="1020" w:type="dxa"/>
            <w:tcBorders>
              <w:top w:val="nil"/>
              <w:left w:val="single" w:sz="8" w:space="0" w:color="auto"/>
              <w:bottom w:val="single" w:sz="8" w:space="0" w:color="auto"/>
              <w:right w:val="single" w:sz="8" w:space="0" w:color="auto"/>
            </w:tcBorders>
            <w:shd w:val="clear" w:color="000000" w:fill="FFFFFF"/>
            <w:noWrap/>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20</w:t>
            </w:r>
          </w:p>
        </w:tc>
        <w:tc>
          <w:tcPr>
            <w:tcW w:w="1511" w:type="dxa"/>
            <w:tcBorders>
              <w:top w:val="nil"/>
              <w:left w:val="nil"/>
              <w:bottom w:val="single" w:sz="4" w:space="0" w:color="000000"/>
              <w:right w:val="single" w:sz="4" w:space="0" w:color="000000"/>
            </w:tcBorders>
            <w:shd w:val="clear" w:color="auto" w:fill="auto"/>
            <w:noWrap/>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20</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single" w:sz="4" w:space="0" w:color="auto"/>
              <w:bottom w:val="single" w:sz="4" w:space="0" w:color="auto"/>
              <w:right w:val="single" w:sz="4" w:space="0" w:color="auto"/>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Műfajok és követelményeik</w:t>
            </w:r>
          </w:p>
        </w:tc>
        <w:tc>
          <w:tcPr>
            <w:tcW w:w="1880" w:type="dxa"/>
            <w:tcBorders>
              <w:top w:val="nil"/>
              <w:left w:val="single" w:sz="8" w:space="0" w:color="auto"/>
              <w:bottom w:val="single" w:sz="8" w:space="0" w:color="auto"/>
              <w:right w:val="nil"/>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20</w:t>
            </w:r>
          </w:p>
        </w:tc>
        <w:tc>
          <w:tcPr>
            <w:tcW w:w="1020" w:type="dxa"/>
            <w:tcBorders>
              <w:top w:val="nil"/>
              <w:left w:val="single" w:sz="8" w:space="0" w:color="auto"/>
              <w:bottom w:val="single" w:sz="8" w:space="0" w:color="auto"/>
              <w:right w:val="single" w:sz="8" w:space="0" w:color="auto"/>
            </w:tcBorders>
            <w:shd w:val="clear" w:color="000000" w:fill="FFFFFF"/>
            <w:noWrap/>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20</w:t>
            </w:r>
          </w:p>
        </w:tc>
        <w:tc>
          <w:tcPr>
            <w:tcW w:w="1511" w:type="dxa"/>
            <w:tcBorders>
              <w:top w:val="nil"/>
              <w:left w:val="nil"/>
              <w:bottom w:val="single" w:sz="4" w:space="0" w:color="000000"/>
              <w:right w:val="single" w:sz="4" w:space="0" w:color="000000"/>
            </w:tcBorders>
            <w:shd w:val="clear" w:color="auto" w:fill="auto"/>
            <w:noWrap/>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20</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12" w:space="0" w:color="000000"/>
              <w:right w:val="nil"/>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Műszaki műsorkészítés gyakorlati megoldásai</w:t>
            </w:r>
          </w:p>
        </w:tc>
        <w:tc>
          <w:tcPr>
            <w:tcW w:w="1880" w:type="dxa"/>
            <w:tcBorders>
              <w:top w:val="nil"/>
              <w:left w:val="single" w:sz="8" w:space="0" w:color="auto"/>
              <w:bottom w:val="single" w:sz="8" w:space="0" w:color="auto"/>
              <w:right w:val="nil"/>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20</w:t>
            </w:r>
          </w:p>
        </w:tc>
        <w:tc>
          <w:tcPr>
            <w:tcW w:w="1020" w:type="dxa"/>
            <w:tcBorders>
              <w:top w:val="nil"/>
              <w:left w:val="single" w:sz="8" w:space="0" w:color="auto"/>
              <w:bottom w:val="single" w:sz="8" w:space="0" w:color="auto"/>
              <w:right w:val="single" w:sz="8" w:space="0" w:color="auto"/>
            </w:tcBorders>
            <w:shd w:val="clear" w:color="000000" w:fill="FFFFFF"/>
            <w:noWrap/>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20</w:t>
            </w:r>
          </w:p>
        </w:tc>
        <w:tc>
          <w:tcPr>
            <w:tcW w:w="1511" w:type="dxa"/>
            <w:tcBorders>
              <w:top w:val="nil"/>
              <w:left w:val="nil"/>
              <w:bottom w:val="single" w:sz="4" w:space="0" w:color="000000"/>
              <w:right w:val="single" w:sz="4" w:space="0" w:color="000000"/>
            </w:tcBorders>
            <w:shd w:val="clear" w:color="auto" w:fill="auto"/>
            <w:noWrap/>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20</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single" w:sz="8" w:space="0" w:color="auto"/>
              <w:left w:val="nil"/>
              <w:bottom w:val="single" w:sz="8" w:space="0" w:color="auto"/>
              <w:right w:val="nil"/>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Filmhang</w:t>
            </w:r>
          </w:p>
        </w:tc>
        <w:tc>
          <w:tcPr>
            <w:tcW w:w="1880" w:type="dxa"/>
            <w:tcBorders>
              <w:top w:val="nil"/>
              <w:left w:val="nil"/>
              <w:bottom w:val="single" w:sz="8" w:space="0" w:color="auto"/>
              <w:right w:val="nil"/>
            </w:tcBorders>
            <w:shd w:val="clear" w:color="000000" w:fill="D9D9D9"/>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120</w:t>
            </w:r>
          </w:p>
        </w:tc>
        <w:tc>
          <w:tcPr>
            <w:tcW w:w="1020" w:type="dxa"/>
            <w:tcBorders>
              <w:top w:val="nil"/>
              <w:left w:val="single" w:sz="8" w:space="0" w:color="auto"/>
              <w:bottom w:val="single" w:sz="8" w:space="0" w:color="auto"/>
              <w:right w:val="single" w:sz="8" w:space="0" w:color="auto"/>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0</w:t>
            </w:r>
          </w:p>
        </w:tc>
        <w:tc>
          <w:tcPr>
            <w:tcW w:w="1020" w:type="dxa"/>
            <w:tcBorders>
              <w:top w:val="single" w:sz="8" w:space="0" w:color="auto"/>
              <w:left w:val="nil"/>
              <w:bottom w:val="single" w:sz="8" w:space="0" w:color="auto"/>
              <w:right w:val="single" w:sz="8" w:space="0" w:color="auto"/>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124</w:t>
            </w:r>
          </w:p>
        </w:tc>
        <w:tc>
          <w:tcPr>
            <w:tcW w:w="1511" w:type="dxa"/>
            <w:tcBorders>
              <w:top w:val="single" w:sz="8" w:space="0" w:color="auto"/>
              <w:left w:val="nil"/>
              <w:bottom w:val="single" w:sz="8" w:space="0" w:color="auto"/>
              <w:right w:val="single" w:sz="8" w:space="0" w:color="auto"/>
            </w:tcBorders>
            <w:shd w:val="clear" w:color="000000" w:fill="BFBFBF"/>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124</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4" w:space="0" w:color="000000"/>
              <w:right w:val="single" w:sz="4"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Bevezetés a filmhangba</w:t>
            </w:r>
          </w:p>
        </w:tc>
        <w:tc>
          <w:tcPr>
            <w:tcW w:w="1880" w:type="dxa"/>
            <w:tcBorders>
              <w:top w:val="nil"/>
              <w:left w:val="single" w:sz="8" w:space="0" w:color="auto"/>
              <w:bottom w:val="single" w:sz="8" w:space="0" w:color="auto"/>
              <w:right w:val="nil"/>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30</w:t>
            </w:r>
          </w:p>
        </w:tc>
        <w:tc>
          <w:tcPr>
            <w:tcW w:w="1020" w:type="dxa"/>
            <w:tcBorders>
              <w:top w:val="nil"/>
              <w:left w:val="single" w:sz="8" w:space="0" w:color="auto"/>
              <w:bottom w:val="single" w:sz="8" w:space="0" w:color="auto"/>
              <w:right w:val="single" w:sz="8" w:space="0" w:color="auto"/>
            </w:tcBorders>
            <w:shd w:val="clear" w:color="auto" w:fill="auto"/>
            <w:noWrap/>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30</w:t>
            </w:r>
          </w:p>
        </w:tc>
        <w:tc>
          <w:tcPr>
            <w:tcW w:w="1511" w:type="dxa"/>
            <w:tcBorders>
              <w:top w:val="single" w:sz="4" w:space="0" w:color="000000"/>
              <w:left w:val="nil"/>
              <w:bottom w:val="single" w:sz="4" w:space="0" w:color="000000"/>
              <w:right w:val="single" w:sz="4" w:space="0" w:color="000000"/>
            </w:tcBorders>
            <w:shd w:val="clear" w:color="auto" w:fill="auto"/>
            <w:noWrap/>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30</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4" w:space="0" w:color="000000"/>
              <w:right w:val="single" w:sz="4"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Filmhang felvételkészítés alapjai</w:t>
            </w:r>
          </w:p>
        </w:tc>
        <w:tc>
          <w:tcPr>
            <w:tcW w:w="1880" w:type="dxa"/>
            <w:tcBorders>
              <w:top w:val="nil"/>
              <w:left w:val="single" w:sz="8" w:space="0" w:color="auto"/>
              <w:bottom w:val="single" w:sz="8" w:space="0" w:color="auto"/>
              <w:right w:val="nil"/>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30</w:t>
            </w:r>
          </w:p>
        </w:tc>
        <w:tc>
          <w:tcPr>
            <w:tcW w:w="1020" w:type="dxa"/>
            <w:tcBorders>
              <w:top w:val="nil"/>
              <w:left w:val="single" w:sz="8" w:space="0" w:color="auto"/>
              <w:bottom w:val="single" w:sz="8" w:space="0" w:color="auto"/>
              <w:right w:val="single" w:sz="8" w:space="0" w:color="auto"/>
            </w:tcBorders>
            <w:shd w:val="clear" w:color="auto" w:fill="auto"/>
            <w:noWrap/>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30</w:t>
            </w:r>
          </w:p>
        </w:tc>
        <w:tc>
          <w:tcPr>
            <w:tcW w:w="1511" w:type="dxa"/>
            <w:tcBorders>
              <w:top w:val="nil"/>
              <w:left w:val="nil"/>
              <w:bottom w:val="single" w:sz="4" w:space="0" w:color="000000"/>
              <w:right w:val="single" w:sz="4" w:space="0" w:color="000000"/>
            </w:tcBorders>
            <w:shd w:val="clear" w:color="auto" w:fill="auto"/>
            <w:noWrap/>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30</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4" w:space="0" w:color="000000"/>
              <w:right w:val="single" w:sz="4"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xml:space="preserve">Filmhang utómunka </w:t>
            </w:r>
            <w:proofErr w:type="gramStart"/>
            <w:r w:rsidRPr="00A42C98">
              <w:rPr>
                <w:color w:val="000000"/>
                <w:sz w:val="18"/>
                <w:szCs w:val="18"/>
                <w:lang w:eastAsia="hu-HU"/>
              </w:rPr>
              <w:t>alapjai,Filmhang</w:t>
            </w:r>
            <w:proofErr w:type="gramEnd"/>
            <w:r w:rsidRPr="00A42C98">
              <w:rPr>
                <w:color w:val="000000"/>
                <w:sz w:val="18"/>
                <w:szCs w:val="18"/>
                <w:lang w:eastAsia="hu-HU"/>
              </w:rPr>
              <w:t xml:space="preserve"> részei,és azok kezelése (Atmo,dialog,Sound design)</w:t>
            </w:r>
          </w:p>
        </w:tc>
        <w:tc>
          <w:tcPr>
            <w:tcW w:w="1880" w:type="dxa"/>
            <w:tcBorders>
              <w:top w:val="nil"/>
              <w:left w:val="single" w:sz="8" w:space="0" w:color="auto"/>
              <w:bottom w:val="single" w:sz="8" w:space="0" w:color="auto"/>
              <w:right w:val="nil"/>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30</w:t>
            </w:r>
          </w:p>
        </w:tc>
        <w:tc>
          <w:tcPr>
            <w:tcW w:w="1020" w:type="dxa"/>
            <w:tcBorders>
              <w:top w:val="nil"/>
              <w:left w:val="single" w:sz="8" w:space="0" w:color="auto"/>
              <w:bottom w:val="single" w:sz="8" w:space="0" w:color="auto"/>
              <w:right w:val="single" w:sz="8" w:space="0" w:color="auto"/>
            </w:tcBorders>
            <w:shd w:val="clear" w:color="auto" w:fill="auto"/>
            <w:noWrap/>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40</w:t>
            </w:r>
          </w:p>
        </w:tc>
        <w:tc>
          <w:tcPr>
            <w:tcW w:w="1511" w:type="dxa"/>
            <w:tcBorders>
              <w:top w:val="nil"/>
              <w:left w:val="nil"/>
              <w:bottom w:val="single" w:sz="4" w:space="0" w:color="000000"/>
              <w:right w:val="single" w:sz="4" w:space="0" w:color="000000"/>
            </w:tcBorders>
            <w:shd w:val="clear" w:color="auto" w:fill="auto"/>
            <w:noWrap/>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40</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nil"/>
              <w:left w:val="nil"/>
              <w:bottom w:val="single" w:sz="4" w:space="0" w:color="000000"/>
              <w:right w:val="single" w:sz="4" w:space="0" w:color="000000"/>
            </w:tcBorders>
            <w:shd w:val="clear" w:color="auto" w:fill="auto"/>
            <w:vAlign w:val="center"/>
            <w:hideMark/>
          </w:tcPr>
          <w:p w:rsidR="00A42C98" w:rsidRPr="00A42C98" w:rsidRDefault="00A42C98" w:rsidP="00A42C98">
            <w:pPr>
              <w:widowControl/>
              <w:autoSpaceDE/>
              <w:autoSpaceDN/>
              <w:rPr>
                <w:color w:val="000000"/>
                <w:sz w:val="18"/>
                <w:szCs w:val="18"/>
                <w:lang w:eastAsia="hu-HU"/>
              </w:rPr>
            </w:pPr>
            <w:r w:rsidRPr="00A42C98">
              <w:rPr>
                <w:color w:val="000000"/>
                <w:sz w:val="18"/>
                <w:szCs w:val="18"/>
                <w:lang w:eastAsia="hu-HU"/>
              </w:rPr>
              <w:t xml:space="preserve">Televíziós- és Mozi hangok </w:t>
            </w:r>
            <w:proofErr w:type="gramStart"/>
            <w:r w:rsidRPr="00A42C98">
              <w:rPr>
                <w:color w:val="000000"/>
                <w:sz w:val="18"/>
                <w:szCs w:val="18"/>
                <w:lang w:eastAsia="hu-HU"/>
              </w:rPr>
              <w:t>véglegesítése,(</w:t>
            </w:r>
            <w:proofErr w:type="gramEnd"/>
            <w:r w:rsidRPr="00A42C98">
              <w:rPr>
                <w:color w:val="000000"/>
                <w:sz w:val="18"/>
                <w:szCs w:val="18"/>
                <w:lang w:eastAsia="hu-HU"/>
              </w:rPr>
              <w:t>szabványok,különbségek,elvárások)</w:t>
            </w:r>
          </w:p>
        </w:tc>
        <w:tc>
          <w:tcPr>
            <w:tcW w:w="1880" w:type="dxa"/>
            <w:tcBorders>
              <w:top w:val="nil"/>
              <w:left w:val="single" w:sz="8" w:space="0" w:color="auto"/>
              <w:bottom w:val="single" w:sz="8" w:space="0" w:color="auto"/>
              <w:right w:val="nil"/>
            </w:tcBorders>
            <w:shd w:val="clear" w:color="000000" w:fill="D9D9D9"/>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30</w:t>
            </w:r>
          </w:p>
        </w:tc>
        <w:tc>
          <w:tcPr>
            <w:tcW w:w="1020" w:type="dxa"/>
            <w:tcBorders>
              <w:top w:val="nil"/>
              <w:left w:val="single" w:sz="8" w:space="0" w:color="auto"/>
              <w:bottom w:val="single" w:sz="8" w:space="0" w:color="auto"/>
              <w:right w:val="single" w:sz="8" w:space="0" w:color="auto"/>
            </w:tcBorders>
            <w:shd w:val="clear" w:color="auto" w:fill="auto"/>
            <w:noWrap/>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 </w:t>
            </w:r>
          </w:p>
        </w:tc>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20</w:t>
            </w:r>
          </w:p>
        </w:tc>
        <w:tc>
          <w:tcPr>
            <w:tcW w:w="1511" w:type="dxa"/>
            <w:tcBorders>
              <w:top w:val="nil"/>
              <w:left w:val="nil"/>
              <w:bottom w:val="single" w:sz="4" w:space="0" w:color="000000"/>
              <w:right w:val="single" w:sz="4" w:space="0" w:color="000000"/>
            </w:tcBorders>
            <w:shd w:val="clear" w:color="auto" w:fill="auto"/>
            <w:noWrap/>
            <w:vAlign w:val="center"/>
            <w:hideMark/>
          </w:tcPr>
          <w:p w:rsidR="00A42C98" w:rsidRPr="00A42C98" w:rsidRDefault="00A42C98" w:rsidP="00A42C98">
            <w:pPr>
              <w:widowControl/>
              <w:autoSpaceDE/>
              <w:autoSpaceDN/>
              <w:jc w:val="center"/>
              <w:rPr>
                <w:color w:val="000000"/>
                <w:sz w:val="18"/>
                <w:szCs w:val="18"/>
                <w:lang w:eastAsia="hu-HU"/>
              </w:rPr>
            </w:pPr>
            <w:r w:rsidRPr="00A42C98">
              <w:rPr>
                <w:color w:val="000000"/>
                <w:sz w:val="18"/>
                <w:szCs w:val="18"/>
                <w:lang w:eastAsia="hu-HU"/>
              </w:rPr>
              <w:t>20</w:t>
            </w:r>
          </w:p>
        </w:tc>
      </w:tr>
      <w:tr w:rsidR="00A42C98" w:rsidRPr="00A42C98" w:rsidTr="005F1080">
        <w:trPr>
          <w:trHeight w:hRule="exact" w:val="312"/>
        </w:trPr>
        <w:tc>
          <w:tcPr>
            <w:tcW w:w="2800" w:type="dxa"/>
            <w:vMerge/>
            <w:tcBorders>
              <w:top w:val="nil"/>
              <w:left w:val="single" w:sz="8" w:space="0" w:color="auto"/>
              <w:bottom w:val="single" w:sz="8" w:space="0" w:color="000000"/>
              <w:right w:val="single" w:sz="8" w:space="0" w:color="auto"/>
            </w:tcBorders>
            <w:vAlign w:val="center"/>
            <w:hideMark/>
          </w:tcPr>
          <w:p w:rsidR="00A42C98" w:rsidRPr="00A42C98" w:rsidRDefault="00A42C98" w:rsidP="00A42C98">
            <w:pPr>
              <w:widowControl/>
              <w:autoSpaceDE/>
              <w:autoSpaceDN/>
              <w:rPr>
                <w:color w:val="000000"/>
                <w:sz w:val="18"/>
                <w:szCs w:val="18"/>
                <w:lang w:eastAsia="hu-HU"/>
              </w:rPr>
            </w:pPr>
          </w:p>
        </w:tc>
        <w:tc>
          <w:tcPr>
            <w:tcW w:w="4800" w:type="dxa"/>
            <w:tcBorders>
              <w:top w:val="single" w:sz="8" w:space="0" w:color="auto"/>
              <w:left w:val="nil"/>
              <w:bottom w:val="single" w:sz="8" w:space="0" w:color="auto"/>
              <w:right w:val="nil"/>
            </w:tcBorders>
            <w:shd w:val="clear" w:color="000000" w:fill="BFBFBF"/>
            <w:noWrap/>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Egybefüggő szakmai gyakorlat</w:t>
            </w:r>
          </w:p>
        </w:tc>
        <w:tc>
          <w:tcPr>
            <w:tcW w:w="1880" w:type="dxa"/>
            <w:tcBorders>
              <w:top w:val="nil"/>
              <w:left w:val="single" w:sz="8" w:space="0" w:color="auto"/>
              <w:bottom w:val="single" w:sz="8" w:space="0" w:color="auto"/>
              <w:right w:val="nil"/>
            </w:tcBorders>
            <w:shd w:val="clear" w:color="000000" w:fill="D9D9D9"/>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 </w:t>
            </w:r>
          </w:p>
        </w:tc>
        <w:tc>
          <w:tcPr>
            <w:tcW w:w="1020" w:type="dxa"/>
            <w:tcBorders>
              <w:top w:val="nil"/>
              <w:left w:val="single" w:sz="8" w:space="0" w:color="auto"/>
              <w:bottom w:val="single" w:sz="8" w:space="0" w:color="auto"/>
              <w:right w:val="single" w:sz="8" w:space="0" w:color="auto"/>
            </w:tcBorders>
            <w:shd w:val="clear" w:color="000000" w:fill="BFBFBF"/>
            <w:noWrap/>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80</w:t>
            </w:r>
          </w:p>
        </w:tc>
        <w:tc>
          <w:tcPr>
            <w:tcW w:w="1020" w:type="dxa"/>
            <w:tcBorders>
              <w:top w:val="single" w:sz="8" w:space="0" w:color="auto"/>
              <w:left w:val="nil"/>
              <w:bottom w:val="single" w:sz="8" w:space="0" w:color="auto"/>
              <w:right w:val="single" w:sz="8" w:space="0" w:color="auto"/>
            </w:tcBorders>
            <w:shd w:val="clear" w:color="000000" w:fill="BFBFBF"/>
            <w:noWrap/>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 </w:t>
            </w:r>
          </w:p>
        </w:tc>
        <w:tc>
          <w:tcPr>
            <w:tcW w:w="1511" w:type="dxa"/>
            <w:tcBorders>
              <w:top w:val="single" w:sz="8" w:space="0" w:color="auto"/>
              <w:left w:val="nil"/>
              <w:bottom w:val="single" w:sz="8" w:space="0" w:color="auto"/>
              <w:right w:val="single" w:sz="8" w:space="0" w:color="auto"/>
            </w:tcBorders>
            <w:shd w:val="clear" w:color="000000" w:fill="BFBFBF"/>
            <w:noWrap/>
            <w:vAlign w:val="center"/>
            <w:hideMark/>
          </w:tcPr>
          <w:p w:rsidR="00A42C98" w:rsidRPr="00A42C98" w:rsidRDefault="00A42C98" w:rsidP="00A42C98">
            <w:pPr>
              <w:widowControl/>
              <w:autoSpaceDE/>
              <w:autoSpaceDN/>
              <w:jc w:val="center"/>
              <w:rPr>
                <w:b/>
                <w:bCs/>
                <w:color w:val="000000"/>
                <w:sz w:val="18"/>
                <w:szCs w:val="18"/>
                <w:lang w:eastAsia="hu-HU"/>
              </w:rPr>
            </w:pPr>
            <w:r w:rsidRPr="00A42C98">
              <w:rPr>
                <w:b/>
                <w:bCs/>
                <w:color w:val="000000"/>
                <w:sz w:val="18"/>
                <w:szCs w:val="18"/>
                <w:lang w:eastAsia="hu-HU"/>
              </w:rPr>
              <w:t> </w:t>
            </w:r>
          </w:p>
        </w:tc>
      </w:tr>
    </w:tbl>
    <w:p w:rsidR="002476B3" w:rsidRDefault="002476B3">
      <w:pPr>
        <w:pStyle w:val="Szvegtrzs"/>
        <w:spacing w:before="1"/>
        <w:rPr>
          <w:sz w:val="22"/>
        </w:rPr>
      </w:pPr>
    </w:p>
    <w:p w:rsidR="002476B3" w:rsidRDefault="002476B3">
      <w:pPr>
        <w:rPr>
          <w:sz w:val="16"/>
        </w:rPr>
        <w:sectPr w:rsidR="002476B3" w:rsidSect="00A42C98">
          <w:footerReference w:type="default" r:id="rId8"/>
          <w:pgSz w:w="16840" w:h="11910" w:orient="landscape"/>
          <w:pgMar w:top="851" w:right="2081" w:bottom="680" w:left="2081" w:header="0" w:footer="714" w:gutter="0"/>
          <w:cols w:space="708"/>
        </w:sectPr>
      </w:pPr>
    </w:p>
    <w:p w:rsidR="002476B3" w:rsidRDefault="00840E24">
      <w:pPr>
        <w:pStyle w:val="Listaszerbekezds"/>
        <w:numPr>
          <w:ilvl w:val="0"/>
          <w:numId w:val="4"/>
        </w:numPr>
        <w:tabs>
          <w:tab w:val="left" w:pos="2094"/>
        </w:tabs>
        <w:spacing w:before="72"/>
        <w:ind w:left="2093"/>
        <w:jc w:val="left"/>
        <w:rPr>
          <w:sz w:val="24"/>
        </w:rPr>
      </w:pPr>
      <w:r>
        <w:rPr>
          <w:sz w:val="24"/>
        </w:rPr>
        <w:lastRenderedPageBreak/>
        <w:t>A</w:t>
      </w:r>
      <w:r>
        <w:rPr>
          <w:spacing w:val="41"/>
          <w:sz w:val="24"/>
        </w:rPr>
        <w:t xml:space="preserve"> </w:t>
      </w:r>
      <w:r>
        <w:rPr>
          <w:spacing w:val="17"/>
          <w:sz w:val="24"/>
        </w:rPr>
        <w:t>TANULÁSI</w:t>
      </w:r>
      <w:r>
        <w:rPr>
          <w:spacing w:val="40"/>
          <w:sz w:val="24"/>
        </w:rPr>
        <w:t xml:space="preserve"> </w:t>
      </w:r>
      <w:r>
        <w:rPr>
          <w:spacing w:val="17"/>
          <w:sz w:val="24"/>
        </w:rPr>
        <w:t>TERÜLETEK</w:t>
      </w:r>
      <w:r>
        <w:rPr>
          <w:spacing w:val="40"/>
          <w:sz w:val="24"/>
        </w:rPr>
        <w:t xml:space="preserve"> </w:t>
      </w:r>
      <w:r>
        <w:rPr>
          <w:spacing w:val="17"/>
          <w:sz w:val="24"/>
        </w:rPr>
        <w:t>RÉSZLETES</w:t>
      </w:r>
      <w:r>
        <w:rPr>
          <w:spacing w:val="42"/>
          <w:sz w:val="24"/>
        </w:rPr>
        <w:t xml:space="preserve"> </w:t>
      </w:r>
      <w:r>
        <w:rPr>
          <w:spacing w:val="17"/>
          <w:sz w:val="24"/>
        </w:rPr>
        <w:t>SZAKMAI</w:t>
      </w:r>
      <w:r>
        <w:rPr>
          <w:spacing w:val="40"/>
          <w:sz w:val="24"/>
        </w:rPr>
        <w:t xml:space="preserve"> </w:t>
      </w:r>
      <w:r>
        <w:rPr>
          <w:spacing w:val="15"/>
          <w:sz w:val="24"/>
        </w:rPr>
        <w:t>TARTALMA</w:t>
      </w:r>
    </w:p>
    <w:p w:rsidR="002476B3" w:rsidRDefault="002476B3">
      <w:pPr>
        <w:pStyle w:val="Szvegtrzs"/>
        <w:rPr>
          <w:sz w:val="26"/>
        </w:rPr>
      </w:pPr>
    </w:p>
    <w:p w:rsidR="002476B3" w:rsidRDefault="002476B3">
      <w:pPr>
        <w:pStyle w:val="Szvegtrzs"/>
        <w:spacing w:before="2"/>
        <w:rPr>
          <w:sz w:val="22"/>
        </w:rPr>
      </w:pPr>
    </w:p>
    <w:p w:rsidR="002476B3" w:rsidRDefault="00840E24">
      <w:pPr>
        <w:pStyle w:val="Cmsor1"/>
        <w:numPr>
          <w:ilvl w:val="1"/>
          <w:numId w:val="4"/>
        </w:numPr>
        <w:tabs>
          <w:tab w:val="left" w:pos="1882"/>
          <w:tab w:val="left" w:pos="1883"/>
        </w:tabs>
        <w:ind w:left="1882" w:hanging="567"/>
      </w:pPr>
      <w:bookmarkStart w:id="0" w:name="_TOC_250017"/>
      <w:r>
        <w:t>Munkavállalói ismeretek</w:t>
      </w:r>
      <w:r>
        <w:rPr>
          <w:spacing w:val="-2"/>
        </w:rPr>
        <w:t xml:space="preserve"> </w:t>
      </w:r>
      <w:r>
        <w:t>megnevezésű</w:t>
      </w:r>
      <w:r>
        <w:rPr>
          <w:spacing w:val="-1"/>
        </w:rPr>
        <w:t xml:space="preserve"> </w:t>
      </w:r>
      <w:r>
        <w:t>tanulási</w:t>
      </w:r>
      <w:r>
        <w:rPr>
          <w:spacing w:val="-3"/>
        </w:rPr>
        <w:t xml:space="preserve"> </w:t>
      </w:r>
      <w:bookmarkEnd w:id="0"/>
      <w:r>
        <w:rPr>
          <w:spacing w:val="-2"/>
        </w:rPr>
        <w:t>terület</w:t>
      </w:r>
    </w:p>
    <w:p w:rsidR="002476B3" w:rsidRDefault="002476B3">
      <w:pPr>
        <w:pStyle w:val="Szvegtrzs"/>
        <w:rPr>
          <w:b/>
        </w:rPr>
      </w:pPr>
    </w:p>
    <w:p w:rsidR="002476B3" w:rsidRDefault="00840E24">
      <w:pPr>
        <w:pStyle w:val="Szvegtrzs"/>
        <w:tabs>
          <w:tab w:val="left" w:pos="9475"/>
        </w:tabs>
        <w:ind w:left="1599" w:right="215"/>
        <w:jc w:val="both"/>
      </w:pPr>
      <w:r>
        <w:t>A tanulási terület tantárgyainak összóraszáma:</w:t>
      </w:r>
      <w:r>
        <w:tab/>
        <w:t>18/18</w:t>
      </w:r>
      <w:r>
        <w:rPr>
          <w:spacing w:val="-15"/>
        </w:rPr>
        <w:t xml:space="preserve"> </w:t>
      </w:r>
      <w:r>
        <w:t>óra A tanulási terület tartalmi összefoglalója</w:t>
      </w:r>
    </w:p>
    <w:p w:rsidR="002476B3" w:rsidRDefault="00840E24">
      <w:pPr>
        <w:pStyle w:val="Szvegtrzs"/>
        <w:ind w:left="1316" w:right="213"/>
        <w:jc w:val="both"/>
      </w:pPr>
      <w:r>
        <w:t>A Munkavállalói ismeretek tanulási terület elsajátításával a tanuló önismeretet szerez, megha- tározza a céljait. Megismerkedik környezete munkaerőpiaci helyzetével. Megtanulja, milyen foglalkoztatási formában tud majd elhelyezkedni munkavállalóként. Megismeri, hogy tanulói jogviszonyában is foglalkoztatható szakképzési munkaviszony keretében. Megtanulja az eh- hez a jogviszonyhoz kapcsolódó jogait és kötelezettségeit. A tanuló megismeri a munkaválla- láshoz, a munkaviszony létesítéséhez szükséges alapismereteket, amelyeket a gyakorlati, mindennapi tevékenysége során alkalmazni tud.</w:t>
      </w:r>
    </w:p>
    <w:p w:rsidR="002476B3" w:rsidRDefault="002476B3">
      <w:pPr>
        <w:pStyle w:val="Szvegtrzs"/>
      </w:pPr>
    </w:p>
    <w:p w:rsidR="002476B3" w:rsidRDefault="00840E24">
      <w:pPr>
        <w:pStyle w:val="Cmsor1"/>
        <w:numPr>
          <w:ilvl w:val="2"/>
          <w:numId w:val="4"/>
        </w:numPr>
        <w:tabs>
          <w:tab w:val="left" w:pos="2168"/>
          <w:tab w:val="left" w:pos="9434"/>
        </w:tabs>
        <w:ind w:hanging="569"/>
      </w:pPr>
      <w:bookmarkStart w:id="1" w:name="_TOC_250016"/>
      <w:r>
        <w:t>Munkavállalói</w:t>
      </w:r>
      <w:r>
        <w:rPr>
          <w:spacing w:val="-4"/>
        </w:rPr>
        <w:t xml:space="preserve"> </w:t>
      </w:r>
      <w:r>
        <w:t>ismeretek</w:t>
      </w:r>
      <w:r>
        <w:rPr>
          <w:spacing w:val="-2"/>
        </w:rPr>
        <w:t xml:space="preserve"> tantárgy</w:t>
      </w:r>
      <w:r>
        <w:tab/>
        <w:t>18/18</w:t>
      </w:r>
      <w:r>
        <w:rPr>
          <w:spacing w:val="2"/>
        </w:rPr>
        <w:t xml:space="preserve"> </w:t>
      </w:r>
      <w:bookmarkEnd w:id="1"/>
      <w:r>
        <w:rPr>
          <w:spacing w:val="-5"/>
        </w:rPr>
        <w:t>óra</w:t>
      </w:r>
    </w:p>
    <w:p w:rsidR="002476B3" w:rsidRDefault="002476B3">
      <w:pPr>
        <w:pStyle w:val="Szvegtrzs"/>
        <w:rPr>
          <w:b/>
        </w:rPr>
      </w:pPr>
    </w:p>
    <w:p w:rsidR="002476B3" w:rsidRDefault="00840E24">
      <w:pPr>
        <w:pStyle w:val="Listaszerbekezds"/>
        <w:numPr>
          <w:ilvl w:val="3"/>
          <w:numId w:val="4"/>
        </w:numPr>
        <w:tabs>
          <w:tab w:val="left" w:pos="2731"/>
          <w:tab w:val="left" w:pos="2732"/>
        </w:tabs>
        <w:ind w:hanging="992"/>
        <w:rPr>
          <w:sz w:val="24"/>
        </w:rPr>
      </w:pPr>
      <w:r>
        <w:rPr>
          <w:sz w:val="24"/>
        </w:rPr>
        <w:t>A</w:t>
      </w:r>
      <w:r>
        <w:rPr>
          <w:spacing w:val="-1"/>
          <w:sz w:val="24"/>
        </w:rPr>
        <w:t xml:space="preserve"> </w:t>
      </w:r>
      <w:r>
        <w:rPr>
          <w:sz w:val="24"/>
        </w:rPr>
        <w:t>tantárgy</w:t>
      </w:r>
      <w:r>
        <w:rPr>
          <w:spacing w:val="-1"/>
          <w:sz w:val="24"/>
        </w:rPr>
        <w:t xml:space="preserve"> </w:t>
      </w:r>
      <w:r>
        <w:rPr>
          <w:sz w:val="24"/>
        </w:rPr>
        <w:t>tanításának</w:t>
      </w:r>
      <w:r>
        <w:rPr>
          <w:spacing w:val="-1"/>
          <w:sz w:val="24"/>
        </w:rPr>
        <w:t xml:space="preserve"> </w:t>
      </w:r>
      <w:r>
        <w:rPr>
          <w:sz w:val="24"/>
        </w:rPr>
        <w:t>fő</w:t>
      </w:r>
      <w:r>
        <w:rPr>
          <w:spacing w:val="2"/>
          <w:sz w:val="24"/>
        </w:rPr>
        <w:t xml:space="preserve"> </w:t>
      </w:r>
      <w:r>
        <w:rPr>
          <w:spacing w:val="-4"/>
          <w:sz w:val="24"/>
        </w:rPr>
        <w:t>célja</w:t>
      </w:r>
    </w:p>
    <w:p w:rsidR="002476B3" w:rsidRDefault="00840E24">
      <w:pPr>
        <w:pStyle w:val="Szvegtrzs"/>
        <w:ind w:left="1316" w:right="218"/>
        <w:jc w:val="both"/>
      </w:pPr>
      <w:r>
        <w:t>A</w:t>
      </w:r>
      <w:r>
        <w:rPr>
          <w:spacing w:val="-1"/>
        </w:rPr>
        <w:t xml:space="preserve"> </w:t>
      </w:r>
      <w:r>
        <w:t>tanuló általános felkészítése</w:t>
      </w:r>
      <w:r>
        <w:rPr>
          <w:spacing w:val="-1"/>
        </w:rPr>
        <w:t xml:space="preserve"> </w:t>
      </w:r>
      <w:r>
        <w:t>az álláskeresés módszereire,</w:t>
      </w:r>
      <w:r>
        <w:rPr>
          <w:spacing w:val="-1"/>
        </w:rPr>
        <w:t xml:space="preserve"> </w:t>
      </w:r>
      <w:r>
        <w:t>technikáira,</w:t>
      </w:r>
      <w:r>
        <w:rPr>
          <w:spacing w:val="-1"/>
        </w:rPr>
        <w:t xml:space="preserve"> </w:t>
      </w:r>
      <w:r>
        <w:t>valamint</w:t>
      </w:r>
      <w:r>
        <w:rPr>
          <w:spacing w:val="-1"/>
        </w:rPr>
        <w:t xml:space="preserve"> </w:t>
      </w:r>
      <w:r>
        <w:t>a</w:t>
      </w:r>
      <w:r>
        <w:rPr>
          <w:spacing w:val="-1"/>
        </w:rPr>
        <w:t xml:space="preserve"> </w:t>
      </w:r>
      <w:r>
        <w:t>munkavál- laláshoz, a munkaviszony létesítéséhez szükséges alapismeretek elsajátítására.</w:t>
      </w:r>
    </w:p>
    <w:p w:rsidR="002476B3" w:rsidRDefault="002476B3">
      <w:pPr>
        <w:pStyle w:val="Szvegtrzs"/>
      </w:pPr>
    </w:p>
    <w:p w:rsidR="002476B3" w:rsidRDefault="00840E24">
      <w:pPr>
        <w:pStyle w:val="Listaszerbekezds"/>
        <w:numPr>
          <w:ilvl w:val="3"/>
          <w:numId w:val="4"/>
        </w:numPr>
        <w:tabs>
          <w:tab w:val="left" w:pos="2731"/>
          <w:tab w:val="left" w:pos="2732"/>
        </w:tabs>
        <w:spacing w:before="1"/>
        <w:ind w:left="2309" w:right="217" w:hanging="569"/>
        <w:rPr>
          <w:sz w:val="24"/>
        </w:rPr>
      </w:pPr>
      <w:r>
        <w:rPr>
          <w:sz w:val="24"/>
        </w:rPr>
        <w:t>A</w:t>
      </w:r>
      <w:r>
        <w:rPr>
          <w:spacing w:val="40"/>
          <w:sz w:val="24"/>
        </w:rPr>
        <w:t xml:space="preserve"> </w:t>
      </w:r>
      <w:r>
        <w:rPr>
          <w:sz w:val="24"/>
        </w:rPr>
        <w:t>tantárgyat</w:t>
      </w:r>
      <w:r>
        <w:rPr>
          <w:spacing w:val="40"/>
          <w:sz w:val="24"/>
        </w:rPr>
        <w:t xml:space="preserve"> </w:t>
      </w:r>
      <w:r>
        <w:rPr>
          <w:sz w:val="24"/>
        </w:rPr>
        <w:t>oktató</w:t>
      </w:r>
      <w:r>
        <w:rPr>
          <w:spacing w:val="40"/>
          <w:sz w:val="24"/>
        </w:rPr>
        <w:t xml:space="preserve"> </w:t>
      </w:r>
      <w:r>
        <w:rPr>
          <w:sz w:val="24"/>
        </w:rPr>
        <w:t>végzettségére,</w:t>
      </w:r>
      <w:r>
        <w:rPr>
          <w:spacing w:val="40"/>
          <w:sz w:val="24"/>
        </w:rPr>
        <w:t xml:space="preserve"> </w:t>
      </w:r>
      <w:r>
        <w:rPr>
          <w:sz w:val="24"/>
        </w:rPr>
        <w:t>szakképesítésére,</w:t>
      </w:r>
      <w:r>
        <w:rPr>
          <w:spacing w:val="40"/>
          <w:sz w:val="24"/>
        </w:rPr>
        <w:t xml:space="preserve"> </w:t>
      </w:r>
      <w:r>
        <w:rPr>
          <w:sz w:val="24"/>
        </w:rPr>
        <w:t>munkatapasztalatára</w:t>
      </w:r>
      <w:r>
        <w:rPr>
          <w:spacing w:val="40"/>
          <w:sz w:val="24"/>
        </w:rPr>
        <w:t xml:space="preserve"> </w:t>
      </w:r>
      <w:r>
        <w:rPr>
          <w:sz w:val="24"/>
        </w:rPr>
        <w:t>vo- natkozó speciális elvárások</w:t>
      </w:r>
    </w:p>
    <w:p w:rsidR="002476B3" w:rsidRDefault="002476B3">
      <w:pPr>
        <w:pStyle w:val="Listaszerbekezds"/>
        <w:numPr>
          <w:ilvl w:val="0"/>
          <w:numId w:val="2"/>
        </w:numPr>
        <w:tabs>
          <w:tab w:val="left" w:pos="1985"/>
        </w:tabs>
        <w:ind w:hanging="242"/>
        <w:rPr>
          <w:sz w:val="24"/>
        </w:rPr>
      </w:pPr>
    </w:p>
    <w:p w:rsidR="002476B3" w:rsidRDefault="002476B3">
      <w:pPr>
        <w:pStyle w:val="Szvegtrzs"/>
        <w:spacing w:before="9"/>
        <w:rPr>
          <w:sz w:val="23"/>
        </w:rPr>
      </w:pPr>
    </w:p>
    <w:p w:rsidR="002476B3" w:rsidRDefault="00840E24">
      <w:pPr>
        <w:pStyle w:val="Listaszerbekezds"/>
        <w:numPr>
          <w:ilvl w:val="3"/>
          <w:numId w:val="4"/>
        </w:numPr>
        <w:tabs>
          <w:tab w:val="left" w:pos="2731"/>
          <w:tab w:val="left" w:pos="2732"/>
        </w:tabs>
        <w:ind w:hanging="992"/>
        <w:rPr>
          <w:sz w:val="24"/>
        </w:rPr>
      </w:pPr>
      <w:r>
        <w:rPr>
          <w:sz w:val="24"/>
        </w:rPr>
        <w:t>Kapcsolódó</w:t>
      </w:r>
      <w:r>
        <w:rPr>
          <w:spacing w:val="-4"/>
          <w:sz w:val="24"/>
        </w:rPr>
        <w:t xml:space="preserve"> </w:t>
      </w:r>
      <w:r>
        <w:rPr>
          <w:sz w:val="24"/>
        </w:rPr>
        <w:t>közismereti,</w:t>
      </w:r>
      <w:r>
        <w:rPr>
          <w:spacing w:val="-1"/>
          <w:sz w:val="24"/>
        </w:rPr>
        <w:t xml:space="preserve"> </w:t>
      </w:r>
      <w:r>
        <w:rPr>
          <w:sz w:val="24"/>
        </w:rPr>
        <w:t>szakmai</w:t>
      </w:r>
      <w:r>
        <w:rPr>
          <w:spacing w:val="-1"/>
          <w:sz w:val="24"/>
        </w:rPr>
        <w:t xml:space="preserve"> </w:t>
      </w:r>
      <w:r>
        <w:rPr>
          <w:spacing w:val="-2"/>
          <w:sz w:val="24"/>
        </w:rPr>
        <w:t>tartalmak</w:t>
      </w:r>
    </w:p>
    <w:p w:rsidR="002476B3" w:rsidRDefault="002476B3">
      <w:pPr>
        <w:pStyle w:val="Listaszerbekezds"/>
        <w:numPr>
          <w:ilvl w:val="0"/>
          <w:numId w:val="3"/>
        </w:numPr>
        <w:tabs>
          <w:tab w:val="left" w:pos="1985"/>
        </w:tabs>
        <w:ind w:hanging="242"/>
        <w:rPr>
          <w:sz w:val="24"/>
        </w:rPr>
      </w:pPr>
    </w:p>
    <w:p w:rsidR="002476B3" w:rsidRDefault="002476B3">
      <w:pPr>
        <w:pStyle w:val="Szvegtrzs"/>
      </w:pPr>
    </w:p>
    <w:p w:rsidR="002476B3" w:rsidRDefault="00840E24">
      <w:pPr>
        <w:pStyle w:val="Listaszerbekezds"/>
        <w:numPr>
          <w:ilvl w:val="3"/>
          <w:numId w:val="4"/>
        </w:numPr>
        <w:tabs>
          <w:tab w:val="left" w:pos="2731"/>
          <w:tab w:val="left" w:pos="2732"/>
        </w:tabs>
        <w:ind w:left="2309" w:right="215" w:hanging="569"/>
        <w:rPr>
          <w:sz w:val="24"/>
        </w:rPr>
      </w:pPr>
      <w:r>
        <w:rPr>
          <w:sz w:val="24"/>
        </w:rPr>
        <w:t>A képzés órakeretének legalább 0%-át gyakorlati helyszínen (tanműhely, üzem</w:t>
      </w:r>
      <w:r>
        <w:rPr>
          <w:spacing w:val="80"/>
          <w:sz w:val="24"/>
        </w:rPr>
        <w:t xml:space="preserve"> </w:t>
      </w:r>
      <w:r>
        <w:rPr>
          <w:sz w:val="24"/>
        </w:rPr>
        <w:t>stb.) kell lebonyolítani.</w:t>
      </w:r>
    </w:p>
    <w:p w:rsidR="002476B3" w:rsidRDefault="002476B3">
      <w:pPr>
        <w:pStyle w:val="Szvegtrzs"/>
      </w:pPr>
    </w:p>
    <w:p w:rsidR="002476B3" w:rsidRDefault="00840E24">
      <w:pPr>
        <w:pStyle w:val="Cmsor1"/>
        <w:numPr>
          <w:ilvl w:val="3"/>
          <w:numId w:val="4"/>
        </w:numPr>
        <w:tabs>
          <w:tab w:val="left" w:pos="2731"/>
          <w:tab w:val="left" w:pos="2732"/>
        </w:tabs>
        <w:ind w:hanging="992"/>
      </w:pPr>
      <w:r>
        <w:t>A</w:t>
      </w:r>
      <w:r>
        <w:rPr>
          <w:spacing w:val="-2"/>
        </w:rPr>
        <w:t xml:space="preserve"> </w:t>
      </w:r>
      <w:r>
        <w:t>tantárgy</w:t>
      </w:r>
      <w:r>
        <w:rPr>
          <w:spacing w:val="-1"/>
        </w:rPr>
        <w:t xml:space="preserve"> </w:t>
      </w:r>
      <w:r>
        <w:t>oktatása</w:t>
      </w:r>
      <w:r>
        <w:rPr>
          <w:spacing w:val="-1"/>
        </w:rPr>
        <w:t xml:space="preserve"> </w:t>
      </w:r>
      <w:r>
        <w:t>során</w:t>
      </w:r>
      <w:r>
        <w:rPr>
          <w:spacing w:val="-1"/>
        </w:rPr>
        <w:t xml:space="preserve"> </w:t>
      </w:r>
      <w:r>
        <w:t>fejlesztendő</w:t>
      </w:r>
      <w:r>
        <w:rPr>
          <w:spacing w:val="-1"/>
        </w:rPr>
        <w:t xml:space="preserve"> </w:t>
      </w:r>
      <w:r>
        <w:rPr>
          <w:spacing w:val="-2"/>
        </w:rPr>
        <w:t>kompetenciák</w:t>
      </w:r>
    </w:p>
    <w:p w:rsidR="002476B3" w:rsidRDefault="002476B3">
      <w:pPr>
        <w:pStyle w:val="Szvegtrzs"/>
        <w:spacing w:before="1"/>
        <w:rPr>
          <w:b/>
        </w:rPr>
      </w:pPr>
    </w:p>
    <w:tbl>
      <w:tblPr>
        <w:tblStyle w:val="TableNormal"/>
        <w:tblW w:w="0" w:type="auto"/>
        <w:tblInd w:w="1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8"/>
        <w:gridCol w:w="1858"/>
        <w:gridCol w:w="1858"/>
        <w:gridCol w:w="1858"/>
        <w:gridCol w:w="1858"/>
      </w:tblGrid>
      <w:tr w:rsidR="002476B3">
        <w:trPr>
          <w:trHeight w:val="921"/>
        </w:trPr>
        <w:tc>
          <w:tcPr>
            <w:tcW w:w="1858" w:type="dxa"/>
          </w:tcPr>
          <w:p w:rsidR="002476B3" w:rsidRDefault="002476B3">
            <w:pPr>
              <w:pStyle w:val="TableParagraph"/>
              <w:rPr>
                <w:b/>
                <w:sz w:val="20"/>
              </w:rPr>
            </w:pPr>
          </w:p>
          <w:p w:rsidR="002476B3" w:rsidRDefault="00840E24">
            <w:pPr>
              <w:pStyle w:val="TableParagraph"/>
              <w:ind w:left="695" w:right="152" w:hanging="528"/>
              <w:rPr>
                <w:b/>
                <w:sz w:val="20"/>
              </w:rPr>
            </w:pPr>
            <w:r>
              <w:rPr>
                <w:b/>
                <w:sz w:val="20"/>
              </w:rPr>
              <w:t>Készségek,</w:t>
            </w:r>
            <w:r>
              <w:rPr>
                <w:b/>
                <w:spacing w:val="-13"/>
                <w:sz w:val="20"/>
              </w:rPr>
              <w:t xml:space="preserve"> </w:t>
            </w:r>
            <w:r>
              <w:rPr>
                <w:b/>
                <w:sz w:val="20"/>
              </w:rPr>
              <w:t xml:space="preserve">képes- </w:t>
            </w:r>
            <w:r>
              <w:rPr>
                <w:b/>
                <w:spacing w:val="-2"/>
                <w:sz w:val="20"/>
              </w:rPr>
              <w:t>ségek</w:t>
            </w:r>
          </w:p>
        </w:tc>
        <w:tc>
          <w:tcPr>
            <w:tcW w:w="1858" w:type="dxa"/>
          </w:tcPr>
          <w:p w:rsidR="002476B3" w:rsidRDefault="002476B3">
            <w:pPr>
              <w:pStyle w:val="TableParagraph"/>
              <w:rPr>
                <w:b/>
                <w:sz w:val="30"/>
              </w:rPr>
            </w:pPr>
          </w:p>
          <w:p w:rsidR="002476B3" w:rsidRDefault="00840E24">
            <w:pPr>
              <w:pStyle w:val="TableParagraph"/>
              <w:spacing w:before="1"/>
              <w:ind w:left="500"/>
              <w:rPr>
                <w:b/>
                <w:sz w:val="20"/>
              </w:rPr>
            </w:pPr>
            <w:r>
              <w:rPr>
                <w:b/>
                <w:spacing w:val="-2"/>
                <w:sz w:val="20"/>
              </w:rPr>
              <w:t>Ismeretek</w:t>
            </w:r>
          </w:p>
        </w:tc>
        <w:tc>
          <w:tcPr>
            <w:tcW w:w="1858" w:type="dxa"/>
          </w:tcPr>
          <w:p w:rsidR="002476B3" w:rsidRDefault="002476B3">
            <w:pPr>
              <w:pStyle w:val="TableParagraph"/>
              <w:rPr>
                <w:b/>
                <w:sz w:val="20"/>
              </w:rPr>
            </w:pPr>
          </w:p>
          <w:p w:rsidR="002476B3" w:rsidRDefault="00840E24">
            <w:pPr>
              <w:pStyle w:val="TableParagraph"/>
              <w:ind w:left="301" w:right="168" w:hanging="118"/>
              <w:rPr>
                <w:b/>
                <w:sz w:val="20"/>
              </w:rPr>
            </w:pPr>
            <w:r>
              <w:rPr>
                <w:b/>
                <w:sz w:val="20"/>
              </w:rPr>
              <w:t>Önállóság</w:t>
            </w:r>
            <w:r>
              <w:rPr>
                <w:b/>
                <w:spacing w:val="-13"/>
                <w:sz w:val="20"/>
              </w:rPr>
              <w:t xml:space="preserve"> </w:t>
            </w:r>
            <w:r>
              <w:rPr>
                <w:b/>
                <w:sz w:val="20"/>
              </w:rPr>
              <w:t>és</w:t>
            </w:r>
            <w:r>
              <w:rPr>
                <w:b/>
                <w:spacing w:val="-12"/>
                <w:sz w:val="20"/>
              </w:rPr>
              <w:t xml:space="preserve"> </w:t>
            </w:r>
            <w:r>
              <w:rPr>
                <w:b/>
                <w:sz w:val="20"/>
              </w:rPr>
              <w:t>fele- lősség mértéke</w:t>
            </w:r>
          </w:p>
        </w:tc>
        <w:tc>
          <w:tcPr>
            <w:tcW w:w="1858" w:type="dxa"/>
          </w:tcPr>
          <w:p w:rsidR="002476B3" w:rsidRDefault="002476B3">
            <w:pPr>
              <w:pStyle w:val="TableParagraph"/>
              <w:rPr>
                <w:b/>
                <w:sz w:val="20"/>
              </w:rPr>
            </w:pPr>
          </w:p>
          <w:p w:rsidR="002476B3" w:rsidRDefault="00840E24">
            <w:pPr>
              <w:pStyle w:val="TableParagraph"/>
              <w:ind w:left="188" w:right="156" w:hanging="20"/>
              <w:rPr>
                <w:b/>
                <w:sz w:val="20"/>
              </w:rPr>
            </w:pPr>
            <w:r>
              <w:rPr>
                <w:b/>
                <w:sz w:val="20"/>
              </w:rPr>
              <w:t>Elvárt</w:t>
            </w:r>
            <w:r>
              <w:rPr>
                <w:b/>
                <w:spacing w:val="-13"/>
                <w:sz w:val="20"/>
              </w:rPr>
              <w:t xml:space="preserve"> </w:t>
            </w:r>
            <w:r>
              <w:rPr>
                <w:b/>
                <w:sz w:val="20"/>
              </w:rPr>
              <w:t>viselkedés- módok,</w:t>
            </w:r>
            <w:r>
              <w:rPr>
                <w:b/>
                <w:spacing w:val="-5"/>
                <w:sz w:val="20"/>
              </w:rPr>
              <w:t xml:space="preserve"> </w:t>
            </w:r>
            <w:r>
              <w:rPr>
                <w:b/>
                <w:spacing w:val="-2"/>
                <w:sz w:val="20"/>
              </w:rPr>
              <w:t>attitűdök</w:t>
            </w:r>
          </w:p>
        </w:tc>
        <w:tc>
          <w:tcPr>
            <w:tcW w:w="1858" w:type="dxa"/>
          </w:tcPr>
          <w:p w:rsidR="002476B3" w:rsidRDefault="00840E24">
            <w:pPr>
              <w:pStyle w:val="TableParagraph"/>
              <w:spacing w:line="230" w:lineRule="atLeast"/>
              <w:ind w:left="99" w:right="90"/>
              <w:jc w:val="center"/>
              <w:rPr>
                <w:b/>
                <w:sz w:val="20"/>
              </w:rPr>
            </w:pPr>
            <w:r>
              <w:rPr>
                <w:b/>
                <w:sz w:val="20"/>
              </w:rPr>
              <w:t>Általános</w:t>
            </w:r>
            <w:r>
              <w:rPr>
                <w:b/>
                <w:spacing w:val="-13"/>
                <w:sz w:val="20"/>
              </w:rPr>
              <w:t xml:space="preserve"> </w:t>
            </w:r>
            <w:r>
              <w:rPr>
                <w:b/>
                <w:sz w:val="20"/>
              </w:rPr>
              <w:t>és</w:t>
            </w:r>
            <w:r>
              <w:rPr>
                <w:b/>
                <w:spacing w:val="-12"/>
                <w:sz w:val="20"/>
              </w:rPr>
              <w:t xml:space="preserve"> </w:t>
            </w:r>
            <w:r>
              <w:rPr>
                <w:b/>
                <w:sz w:val="20"/>
              </w:rPr>
              <w:t xml:space="preserve">szak- mához kötődő digitális kompe- </w:t>
            </w:r>
            <w:r>
              <w:rPr>
                <w:b/>
                <w:spacing w:val="-2"/>
                <w:sz w:val="20"/>
              </w:rPr>
              <w:t>tenciák</w:t>
            </w:r>
          </w:p>
        </w:tc>
      </w:tr>
      <w:tr w:rsidR="002476B3">
        <w:trPr>
          <w:trHeight w:val="918"/>
        </w:trPr>
        <w:tc>
          <w:tcPr>
            <w:tcW w:w="1858" w:type="dxa"/>
          </w:tcPr>
          <w:p w:rsidR="002476B3" w:rsidRDefault="002476B3">
            <w:pPr>
              <w:pStyle w:val="TableParagraph"/>
              <w:rPr>
                <w:b/>
                <w:sz w:val="20"/>
              </w:rPr>
            </w:pPr>
          </w:p>
          <w:p w:rsidR="002476B3" w:rsidRDefault="00840E24">
            <w:pPr>
              <w:pStyle w:val="TableParagraph"/>
              <w:ind w:left="107" w:right="246"/>
              <w:rPr>
                <w:sz w:val="20"/>
              </w:rPr>
            </w:pPr>
            <w:r>
              <w:rPr>
                <w:spacing w:val="-2"/>
                <w:sz w:val="20"/>
              </w:rPr>
              <w:t xml:space="preserve">Megfogalmazza </w:t>
            </w:r>
            <w:r>
              <w:rPr>
                <w:sz w:val="20"/>
              </w:rPr>
              <w:t>saját</w:t>
            </w:r>
            <w:r>
              <w:rPr>
                <w:spacing w:val="-13"/>
                <w:sz w:val="20"/>
              </w:rPr>
              <w:t xml:space="preserve"> </w:t>
            </w:r>
            <w:r>
              <w:rPr>
                <w:sz w:val="20"/>
              </w:rPr>
              <w:t>karriercéljait.</w:t>
            </w:r>
          </w:p>
        </w:tc>
        <w:tc>
          <w:tcPr>
            <w:tcW w:w="1858" w:type="dxa"/>
          </w:tcPr>
          <w:p w:rsidR="002476B3" w:rsidRDefault="00840E24">
            <w:pPr>
              <w:pStyle w:val="TableParagraph"/>
              <w:ind w:left="107" w:right="152"/>
              <w:rPr>
                <w:sz w:val="20"/>
              </w:rPr>
            </w:pPr>
            <w:r>
              <w:rPr>
                <w:sz w:val="20"/>
              </w:rPr>
              <w:t>Ismeri</w:t>
            </w:r>
            <w:r>
              <w:rPr>
                <w:spacing w:val="-3"/>
                <w:sz w:val="20"/>
              </w:rPr>
              <w:t xml:space="preserve"> </w:t>
            </w:r>
            <w:r>
              <w:rPr>
                <w:sz w:val="20"/>
              </w:rPr>
              <w:t>saját</w:t>
            </w:r>
            <w:r>
              <w:rPr>
                <w:spacing w:val="-4"/>
                <w:sz w:val="20"/>
              </w:rPr>
              <w:t xml:space="preserve"> </w:t>
            </w:r>
            <w:r>
              <w:rPr>
                <w:sz w:val="20"/>
              </w:rPr>
              <w:t>szemé- lyisége</w:t>
            </w:r>
            <w:r>
              <w:rPr>
                <w:spacing w:val="-5"/>
                <w:sz w:val="20"/>
              </w:rPr>
              <w:t xml:space="preserve"> </w:t>
            </w:r>
            <w:r>
              <w:rPr>
                <w:spacing w:val="-2"/>
                <w:sz w:val="20"/>
              </w:rPr>
              <w:t>jellemvoná-</w:t>
            </w:r>
          </w:p>
          <w:p w:rsidR="002476B3" w:rsidRDefault="00840E24">
            <w:pPr>
              <w:pStyle w:val="TableParagraph"/>
              <w:spacing w:line="228" w:lineRule="exact"/>
              <w:ind w:left="107" w:right="152"/>
              <w:rPr>
                <w:sz w:val="20"/>
              </w:rPr>
            </w:pPr>
            <w:r>
              <w:rPr>
                <w:sz w:val="20"/>
              </w:rPr>
              <w:t>sait,</w:t>
            </w:r>
            <w:r>
              <w:rPr>
                <w:spacing w:val="-13"/>
                <w:sz w:val="20"/>
              </w:rPr>
              <w:t xml:space="preserve"> </w:t>
            </w:r>
            <w:r>
              <w:rPr>
                <w:sz w:val="20"/>
              </w:rPr>
              <w:t>annak</w:t>
            </w:r>
            <w:r>
              <w:rPr>
                <w:spacing w:val="-12"/>
                <w:sz w:val="20"/>
              </w:rPr>
              <w:t xml:space="preserve"> </w:t>
            </w:r>
            <w:r>
              <w:rPr>
                <w:sz w:val="20"/>
              </w:rPr>
              <w:t xml:space="preserve">pozití- </w:t>
            </w:r>
            <w:r>
              <w:rPr>
                <w:spacing w:val="-2"/>
                <w:sz w:val="20"/>
              </w:rPr>
              <w:t>vumait.</w:t>
            </w:r>
          </w:p>
        </w:tc>
        <w:tc>
          <w:tcPr>
            <w:tcW w:w="1858" w:type="dxa"/>
          </w:tcPr>
          <w:p w:rsidR="002476B3" w:rsidRDefault="002476B3">
            <w:pPr>
              <w:pStyle w:val="TableParagraph"/>
              <w:rPr>
                <w:b/>
                <w:sz w:val="30"/>
              </w:rPr>
            </w:pPr>
          </w:p>
          <w:p w:rsidR="002476B3" w:rsidRDefault="00840E24">
            <w:pPr>
              <w:pStyle w:val="TableParagraph"/>
              <w:spacing w:before="1"/>
              <w:ind w:left="106"/>
              <w:rPr>
                <w:sz w:val="20"/>
              </w:rPr>
            </w:pPr>
            <w:r>
              <w:rPr>
                <w:sz w:val="20"/>
              </w:rPr>
              <w:t>Teljesen</w:t>
            </w:r>
            <w:r>
              <w:rPr>
                <w:spacing w:val="-5"/>
                <w:sz w:val="20"/>
              </w:rPr>
              <w:t xml:space="preserve"> </w:t>
            </w:r>
            <w:r>
              <w:rPr>
                <w:spacing w:val="-2"/>
                <w:sz w:val="20"/>
              </w:rPr>
              <w:t>önállóan</w:t>
            </w:r>
          </w:p>
        </w:tc>
        <w:tc>
          <w:tcPr>
            <w:tcW w:w="1858" w:type="dxa"/>
            <w:vMerge w:val="restart"/>
          </w:tcPr>
          <w:p w:rsidR="002476B3" w:rsidRDefault="00840E24">
            <w:pPr>
              <w:pStyle w:val="TableParagraph"/>
              <w:ind w:left="106" w:right="168"/>
              <w:rPr>
                <w:sz w:val="20"/>
              </w:rPr>
            </w:pPr>
            <w:r>
              <w:rPr>
                <w:sz w:val="20"/>
              </w:rPr>
              <w:t>Önismerete</w:t>
            </w:r>
            <w:r>
              <w:rPr>
                <w:spacing w:val="-13"/>
                <w:sz w:val="20"/>
              </w:rPr>
              <w:t xml:space="preserve"> </w:t>
            </w:r>
            <w:r>
              <w:rPr>
                <w:sz w:val="20"/>
              </w:rPr>
              <w:t>alapján törekszik céljai reális</w:t>
            </w:r>
            <w:r>
              <w:rPr>
                <w:spacing w:val="-13"/>
                <w:sz w:val="20"/>
              </w:rPr>
              <w:t xml:space="preserve"> </w:t>
            </w:r>
            <w:r>
              <w:rPr>
                <w:sz w:val="20"/>
              </w:rPr>
              <w:t>megfogalma- zására. Megjelené- sében igényes, vi- selkedésében visz- szafogott.</w:t>
            </w:r>
            <w:r>
              <w:rPr>
                <w:spacing w:val="-13"/>
                <w:sz w:val="20"/>
              </w:rPr>
              <w:t xml:space="preserve"> </w:t>
            </w:r>
            <w:r>
              <w:rPr>
                <w:sz w:val="20"/>
              </w:rPr>
              <w:t>Elkötele- zett a szabályos foglalkoztatás</w:t>
            </w:r>
            <w:r>
              <w:rPr>
                <w:spacing w:val="-7"/>
                <w:sz w:val="20"/>
              </w:rPr>
              <w:t xml:space="preserve"> </w:t>
            </w:r>
            <w:r>
              <w:rPr>
                <w:sz w:val="20"/>
              </w:rPr>
              <w:t>mel- lett. Törekszik a saját munkabérét</w:t>
            </w:r>
          </w:p>
          <w:p w:rsidR="002476B3" w:rsidRDefault="00840E24">
            <w:pPr>
              <w:pStyle w:val="TableParagraph"/>
              <w:spacing w:line="230" w:lineRule="exact"/>
              <w:ind w:left="106" w:right="124"/>
              <w:rPr>
                <w:sz w:val="20"/>
              </w:rPr>
            </w:pPr>
            <w:r>
              <w:rPr>
                <w:sz w:val="20"/>
              </w:rPr>
              <w:t>érintő változások nyomon</w:t>
            </w:r>
            <w:r>
              <w:rPr>
                <w:spacing w:val="-13"/>
                <w:sz w:val="20"/>
              </w:rPr>
              <w:t xml:space="preserve"> </w:t>
            </w:r>
            <w:r>
              <w:rPr>
                <w:sz w:val="20"/>
              </w:rPr>
              <w:t>követésére.</w:t>
            </w:r>
          </w:p>
        </w:tc>
        <w:tc>
          <w:tcPr>
            <w:tcW w:w="1858" w:type="dxa"/>
          </w:tcPr>
          <w:p w:rsidR="002476B3" w:rsidRDefault="002476B3">
            <w:pPr>
              <w:pStyle w:val="TableParagraph"/>
            </w:pPr>
          </w:p>
        </w:tc>
      </w:tr>
      <w:tr w:rsidR="002476B3">
        <w:trPr>
          <w:trHeight w:val="921"/>
        </w:trPr>
        <w:tc>
          <w:tcPr>
            <w:tcW w:w="1858" w:type="dxa"/>
          </w:tcPr>
          <w:p w:rsidR="002476B3" w:rsidRDefault="002476B3">
            <w:pPr>
              <w:pStyle w:val="TableParagraph"/>
              <w:rPr>
                <w:b/>
                <w:sz w:val="20"/>
              </w:rPr>
            </w:pPr>
          </w:p>
          <w:p w:rsidR="002476B3" w:rsidRDefault="00840E24">
            <w:pPr>
              <w:pStyle w:val="TableParagraph"/>
              <w:ind w:left="107" w:right="273"/>
              <w:rPr>
                <w:sz w:val="20"/>
              </w:rPr>
            </w:pPr>
            <w:r>
              <w:rPr>
                <w:sz w:val="20"/>
              </w:rPr>
              <w:t>Szakképzési</w:t>
            </w:r>
            <w:r>
              <w:rPr>
                <w:spacing w:val="-13"/>
                <w:sz w:val="20"/>
              </w:rPr>
              <w:t xml:space="preserve"> </w:t>
            </w:r>
            <w:r>
              <w:rPr>
                <w:sz w:val="20"/>
              </w:rPr>
              <w:t>mun- kaviszonyt</w:t>
            </w:r>
            <w:r>
              <w:rPr>
                <w:spacing w:val="-3"/>
                <w:sz w:val="20"/>
              </w:rPr>
              <w:t xml:space="preserve"> </w:t>
            </w:r>
            <w:r>
              <w:rPr>
                <w:spacing w:val="-2"/>
                <w:sz w:val="20"/>
              </w:rPr>
              <w:t>létesít.</w:t>
            </w:r>
          </w:p>
        </w:tc>
        <w:tc>
          <w:tcPr>
            <w:tcW w:w="1858" w:type="dxa"/>
          </w:tcPr>
          <w:p w:rsidR="002476B3" w:rsidRDefault="00840E24">
            <w:pPr>
              <w:pStyle w:val="TableParagraph"/>
              <w:spacing w:line="230" w:lineRule="atLeast"/>
              <w:ind w:left="107" w:right="246"/>
              <w:rPr>
                <w:sz w:val="20"/>
              </w:rPr>
            </w:pPr>
            <w:r>
              <w:rPr>
                <w:sz w:val="20"/>
              </w:rPr>
              <w:t>Ismeri a munka- szerződés</w:t>
            </w:r>
            <w:r>
              <w:rPr>
                <w:spacing w:val="-13"/>
                <w:sz w:val="20"/>
              </w:rPr>
              <w:t xml:space="preserve"> </w:t>
            </w:r>
            <w:r>
              <w:rPr>
                <w:sz w:val="20"/>
              </w:rPr>
              <w:t>tartalmi és</w:t>
            </w:r>
            <w:r>
              <w:rPr>
                <w:spacing w:val="-13"/>
                <w:sz w:val="20"/>
              </w:rPr>
              <w:t xml:space="preserve"> </w:t>
            </w:r>
            <w:r>
              <w:rPr>
                <w:sz w:val="20"/>
              </w:rPr>
              <w:t>formai</w:t>
            </w:r>
            <w:r>
              <w:rPr>
                <w:spacing w:val="-12"/>
                <w:sz w:val="20"/>
              </w:rPr>
              <w:t xml:space="preserve"> </w:t>
            </w:r>
            <w:r>
              <w:rPr>
                <w:sz w:val="20"/>
              </w:rPr>
              <w:t xml:space="preserve">követel- </w:t>
            </w:r>
            <w:r>
              <w:rPr>
                <w:spacing w:val="-2"/>
                <w:sz w:val="20"/>
              </w:rPr>
              <w:t>ményeit.</w:t>
            </w:r>
          </w:p>
        </w:tc>
        <w:tc>
          <w:tcPr>
            <w:tcW w:w="1858" w:type="dxa"/>
          </w:tcPr>
          <w:p w:rsidR="002476B3" w:rsidRDefault="002476B3">
            <w:pPr>
              <w:pStyle w:val="TableParagraph"/>
              <w:rPr>
                <w:b/>
                <w:sz w:val="20"/>
              </w:rPr>
            </w:pPr>
          </w:p>
          <w:p w:rsidR="002476B3" w:rsidRDefault="00840E24">
            <w:pPr>
              <w:pStyle w:val="TableParagraph"/>
              <w:ind w:left="106" w:right="296"/>
              <w:rPr>
                <w:sz w:val="20"/>
              </w:rPr>
            </w:pPr>
            <w:r>
              <w:rPr>
                <w:sz w:val="20"/>
              </w:rPr>
              <w:t>Instrukció</w:t>
            </w:r>
            <w:r>
              <w:rPr>
                <w:spacing w:val="-13"/>
                <w:sz w:val="20"/>
              </w:rPr>
              <w:t xml:space="preserve"> </w:t>
            </w:r>
            <w:r>
              <w:rPr>
                <w:sz w:val="20"/>
              </w:rPr>
              <w:t>alapján részben önállóan</w:t>
            </w:r>
          </w:p>
        </w:tc>
        <w:tc>
          <w:tcPr>
            <w:tcW w:w="1858" w:type="dxa"/>
            <w:vMerge/>
            <w:tcBorders>
              <w:top w:val="nil"/>
            </w:tcBorders>
          </w:tcPr>
          <w:p w:rsidR="002476B3" w:rsidRDefault="002476B3">
            <w:pPr>
              <w:rPr>
                <w:sz w:val="2"/>
                <w:szCs w:val="2"/>
              </w:rPr>
            </w:pPr>
          </w:p>
        </w:tc>
        <w:tc>
          <w:tcPr>
            <w:tcW w:w="1858" w:type="dxa"/>
          </w:tcPr>
          <w:p w:rsidR="002476B3" w:rsidRDefault="002476B3">
            <w:pPr>
              <w:pStyle w:val="TableParagraph"/>
            </w:pPr>
          </w:p>
        </w:tc>
      </w:tr>
      <w:tr w:rsidR="002476B3">
        <w:trPr>
          <w:trHeight w:val="1130"/>
        </w:trPr>
        <w:tc>
          <w:tcPr>
            <w:tcW w:w="1858" w:type="dxa"/>
          </w:tcPr>
          <w:p w:rsidR="002476B3" w:rsidRDefault="00840E24">
            <w:pPr>
              <w:pStyle w:val="TableParagraph"/>
              <w:spacing w:before="106"/>
              <w:ind w:left="107" w:right="278"/>
              <w:rPr>
                <w:sz w:val="20"/>
              </w:rPr>
            </w:pPr>
            <w:r>
              <w:rPr>
                <w:sz w:val="20"/>
              </w:rPr>
              <w:t>Felismeri,</w:t>
            </w:r>
            <w:r>
              <w:rPr>
                <w:spacing w:val="-13"/>
                <w:sz w:val="20"/>
              </w:rPr>
              <w:t xml:space="preserve"> </w:t>
            </w:r>
            <w:r>
              <w:rPr>
                <w:sz w:val="20"/>
              </w:rPr>
              <w:t>megne- vezi és leírja az álláskeresés</w:t>
            </w:r>
            <w:r>
              <w:rPr>
                <w:spacing w:val="-8"/>
                <w:sz w:val="20"/>
              </w:rPr>
              <w:t xml:space="preserve"> </w:t>
            </w:r>
            <w:r>
              <w:rPr>
                <w:sz w:val="20"/>
              </w:rPr>
              <w:t xml:space="preserve">mód- </w:t>
            </w:r>
            <w:r>
              <w:rPr>
                <w:spacing w:val="-2"/>
                <w:sz w:val="20"/>
              </w:rPr>
              <w:t>szereit.</w:t>
            </w:r>
          </w:p>
        </w:tc>
        <w:tc>
          <w:tcPr>
            <w:tcW w:w="1858" w:type="dxa"/>
          </w:tcPr>
          <w:p w:rsidR="002476B3" w:rsidRDefault="002476B3">
            <w:pPr>
              <w:pStyle w:val="TableParagraph"/>
              <w:rPr>
                <w:b/>
                <w:sz w:val="19"/>
              </w:rPr>
            </w:pPr>
          </w:p>
          <w:p w:rsidR="002476B3" w:rsidRDefault="00840E24">
            <w:pPr>
              <w:pStyle w:val="TableParagraph"/>
              <w:ind w:left="107" w:right="152"/>
              <w:rPr>
                <w:sz w:val="20"/>
              </w:rPr>
            </w:pPr>
            <w:r>
              <w:rPr>
                <w:sz w:val="20"/>
              </w:rPr>
              <w:t>Ismeri</w:t>
            </w:r>
            <w:r>
              <w:rPr>
                <w:spacing w:val="-12"/>
                <w:sz w:val="20"/>
              </w:rPr>
              <w:t xml:space="preserve"> </w:t>
            </w:r>
            <w:r>
              <w:rPr>
                <w:sz w:val="20"/>
              </w:rPr>
              <w:t>a</w:t>
            </w:r>
            <w:r>
              <w:rPr>
                <w:spacing w:val="-12"/>
                <w:sz w:val="20"/>
              </w:rPr>
              <w:t xml:space="preserve"> </w:t>
            </w:r>
            <w:r>
              <w:rPr>
                <w:sz w:val="20"/>
              </w:rPr>
              <w:t>formális</w:t>
            </w:r>
            <w:r>
              <w:rPr>
                <w:spacing w:val="-12"/>
                <w:sz w:val="20"/>
              </w:rPr>
              <w:t xml:space="preserve"> </w:t>
            </w:r>
            <w:r>
              <w:rPr>
                <w:sz w:val="20"/>
              </w:rPr>
              <w:t>és informális álláske- resési technikákat.</w:t>
            </w:r>
          </w:p>
        </w:tc>
        <w:tc>
          <w:tcPr>
            <w:tcW w:w="1858" w:type="dxa"/>
          </w:tcPr>
          <w:p w:rsidR="002476B3" w:rsidRDefault="002476B3">
            <w:pPr>
              <w:pStyle w:val="TableParagraph"/>
              <w:rPr>
                <w:b/>
              </w:rPr>
            </w:pPr>
          </w:p>
          <w:p w:rsidR="002476B3" w:rsidRDefault="00840E24">
            <w:pPr>
              <w:pStyle w:val="TableParagraph"/>
              <w:spacing w:before="196"/>
              <w:ind w:left="106"/>
              <w:rPr>
                <w:sz w:val="20"/>
              </w:rPr>
            </w:pPr>
            <w:r>
              <w:rPr>
                <w:sz w:val="20"/>
              </w:rPr>
              <w:t>Teljesen</w:t>
            </w:r>
            <w:r>
              <w:rPr>
                <w:spacing w:val="-5"/>
                <w:sz w:val="20"/>
              </w:rPr>
              <w:t xml:space="preserve"> </w:t>
            </w:r>
            <w:r>
              <w:rPr>
                <w:spacing w:val="-2"/>
                <w:sz w:val="20"/>
              </w:rPr>
              <w:t>önállóan</w:t>
            </w:r>
          </w:p>
        </w:tc>
        <w:tc>
          <w:tcPr>
            <w:tcW w:w="1858" w:type="dxa"/>
            <w:vMerge/>
            <w:tcBorders>
              <w:top w:val="nil"/>
            </w:tcBorders>
          </w:tcPr>
          <w:p w:rsidR="002476B3" w:rsidRDefault="002476B3">
            <w:pPr>
              <w:rPr>
                <w:sz w:val="2"/>
                <w:szCs w:val="2"/>
              </w:rPr>
            </w:pPr>
          </w:p>
        </w:tc>
        <w:tc>
          <w:tcPr>
            <w:tcW w:w="1858" w:type="dxa"/>
          </w:tcPr>
          <w:p w:rsidR="002476B3" w:rsidRDefault="00840E24">
            <w:pPr>
              <w:pStyle w:val="TableParagraph"/>
              <w:spacing w:before="106"/>
              <w:ind w:left="106" w:right="119"/>
              <w:rPr>
                <w:sz w:val="20"/>
              </w:rPr>
            </w:pPr>
            <w:r>
              <w:rPr>
                <w:sz w:val="20"/>
              </w:rPr>
              <w:t>Internetes</w:t>
            </w:r>
            <w:r>
              <w:rPr>
                <w:spacing w:val="-13"/>
                <w:sz w:val="20"/>
              </w:rPr>
              <w:t xml:space="preserve"> </w:t>
            </w:r>
            <w:r>
              <w:rPr>
                <w:sz w:val="20"/>
              </w:rPr>
              <w:t>álláskere- sési portálokon információkat ke- res, rendszerez.</w:t>
            </w:r>
          </w:p>
        </w:tc>
      </w:tr>
    </w:tbl>
    <w:p w:rsidR="002476B3" w:rsidRDefault="002476B3">
      <w:pPr>
        <w:rPr>
          <w:sz w:val="20"/>
        </w:rPr>
        <w:sectPr w:rsidR="002476B3">
          <w:footerReference w:type="default" r:id="rId9"/>
          <w:pgSz w:w="11910" w:h="16840"/>
          <w:pgMar w:top="1800" w:right="1200" w:bottom="900" w:left="100" w:header="0" w:footer="714" w:gutter="0"/>
          <w:cols w:space="708"/>
        </w:sectPr>
      </w:pPr>
    </w:p>
    <w:p w:rsidR="002476B3" w:rsidRDefault="00840E24">
      <w:pPr>
        <w:pStyle w:val="Listaszerbekezds"/>
        <w:numPr>
          <w:ilvl w:val="3"/>
          <w:numId w:val="4"/>
        </w:numPr>
        <w:tabs>
          <w:tab w:val="left" w:pos="2732"/>
        </w:tabs>
        <w:spacing w:before="72"/>
        <w:ind w:hanging="992"/>
        <w:jc w:val="both"/>
        <w:rPr>
          <w:b/>
          <w:sz w:val="24"/>
        </w:rPr>
      </w:pPr>
      <w:r>
        <w:rPr>
          <w:b/>
          <w:sz w:val="24"/>
        </w:rPr>
        <w:lastRenderedPageBreak/>
        <w:t>A</w:t>
      </w:r>
      <w:r>
        <w:rPr>
          <w:b/>
          <w:spacing w:val="-3"/>
          <w:sz w:val="24"/>
        </w:rPr>
        <w:t xml:space="preserve"> </w:t>
      </w:r>
      <w:r>
        <w:rPr>
          <w:b/>
          <w:sz w:val="24"/>
        </w:rPr>
        <w:t>tantárgy</w:t>
      </w:r>
      <w:r>
        <w:rPr>
          <w:b/>
          <w:spacing w:val="-2"/>
          <w:sz w:val="24"/>
        </w:rPr>
        <w:t xml:space="preserve"> témakörei</w:t>
      </w:r>
    </w:p>
    <w:p w:rsidR="002476B3" w:rsidRDefault="002476B3">
      <w:pPr>
        <w:pStyle w:val="Szvegtrzs"/>
        <w:rPr>
          <w:b/>
        </w:rPr>
      </w:pPr>
    </w:p>
    <w:p w:rsidR="002476B3" w:rsidRDefault="00840E24">
      <w:pPr>
        <w:pStyle w:val="Listaszerbekezds"/>
        <w:numPr>
          <w:ilvl w:val="4"/>
          <w:numId w:val="4"/>
        </w:numPr>
        <w:tabs>
          <w:tab w:val="left" w:pos="3300"/>
          <w:tab w:val="left" w:pos="3301"/>
        </w:tabs>
        <w:ind w:hanging="1561"/>
        <w:jc w:val="both"/>
        <w:rPr>
          <w:sz w:val="24"/>
        </w:rPr>
      </w:pPr>
      <w:r>
        <w:rPr>
          <w:spacing w:val="-2"/>
          <w:sz w:val="24"/>
        </w:rPr>
        <w:t>Álláskeresés</w:t>
      </w:r>
    </w:p>
    <w:p w:rsidR="002476B3" w:rsidRDefault="00840E24">
      <w:pPr>
        <w:pStyle w:val="Szvegtrzs"/>
        <w:spacing w:before="1"/>
        <w:ind w:left="1316" w:right="214"/>
        <w:jc w:val="both"/>
      </w:pPr>
      <w:r>
        <w:t xml:space="preserve">Karrierlehetőségek feltérképezése: önismeret, reális célkitűzések, helyi munkaerőpiac ismere- te, mobilitás szerepe, szakképzések szerepe, képzési támogatások (ösztöndíjak rendszere) </w:t>
      </w:r>
      <w:r>
        <w:rPr>
          <w:spacing w:val="-2"/>
        </w:rPr>
        <w:t>ismerete</w:t>
      </w:r>
    </w:p>
    <w:p w:rsidR="002476B3" w:rsidRDefault="00840E24">
      <w:pPr>
        <w:pStyle w:val="Szvegtrzs"/>
        <w:ind w:left="1316" w:right="217"/>
        <w:jc w:val="both"/>
      </w:pPr>
      <w:r>
        <w:t>Álláskeresési módszerek: újsághirdetés, internetes álláskereső oldalak, személyes kapcsola- tok, kapcsolati hálózat fontossága</w:t>
      </w:r>
    </w:p>
    <w:p w:rsidR="002476B3" w:rsidRDefault="002476B3">
      <w:pPr>
        <w:pStyle w:val="Szvegtrzs"/>
        <w:spacing w:before="11"/>
        <w:rPr>
          <w:sz w:val="23"/>
        </w:rPr>
      </w:pPr>
    </w:p>
    <w:p w:rsidR="002476B3" w:rsidRDefault="00840E24">
      <w:pPr>
        <w:pStyle w:val="Listaszerbekezds"/>
        <w:numPr>
          <w:ilvl w:val="4"/>
          <w:numId w:val="4"/>
        </w:numPr>
        <w:tabs>
          <w:tab w:val="left" w:pos="3300"/>
          <w:tab w:val="left" w:pos="3301"/>
        </w:tabs>
        <w:ind w:hanging="1561"/>
        <w:jc w:val="both"/>
        <w:rPr>
          <w:sz w:val="24"/>
        </w:rPr>
      </w:pPr>
      <w:r>
        <w:rPr>
          <w:sz w:val="24"/>
        </w:rPr>
        <w:t xml:space="preserve">Munkajogi </w:t>
      </w:r>
      <w:r>
        <w:rPr>
          <w:spacing w:val="-2"/>
          <w:sz w:val="24"/>
        </w:rPr>
        <w:t>alapismeretek</w:t>
      </w:r>
    </w:p>
    <w:p w:rsidR="002476B3" w:rsidRDefault="00840E24">
      <w:pPr>
        <w:pStyle w:val="Szvegtrzs"/>
        <w:ind w:left="1316" w:right="209"/>
        <w:jc w:val="both"/>
      </w:pPr>
      <w:r>
        <w:t>Foglalkoztatási formák: munkaviszony, megbízási jogviszony, vállalkozási jogviszony, köz- alkalmazotti jogviszony, közszolgálati jogviszony</w:t>
      </w:r>
    </w:p>
    <w:p w:rsidR="002476B3" w:rsidRDefault="00840E24">
      <w:pPr>
        <w:pStyle w:val="Szvegtrzs"/>
        <w:ind w:left="1316"/>
        <w:jc w:val="both"/>
      </w:pPr>
      <w:r>
        <w:t>A</w:t>
      </w:r>
      <w:r>
        <w:rPr>
          <w:spacing w:val="-2"/>
        </w:rPr>
        <w:t xml:space="preserve"> </w:t>
      </w:r>
      <w:r>
        <w:t>tanulót</w:t>
      </w:r>
      <w:r>
        <w:rPr>
          <w:spacing w:val="-1"/>
        </w:rPr>
        <w:t xml:space="preserve"> </w:t>
      </w:r>
      <w:r>
        <w:t>érintő</w:t>
      </w:r>
      <w:r>
        <w:rPr>
          <w:spacing w:val="1"/>
        </w:rPr>
        <w:t xml:space="preserve"> </w:t>
      </w:r>
      <w:r>
        <w:t>szakképzési</w:t>
      </w:r>
      <w:r>
        <w:rPr>
          <w:spacing w:val="-1"/>
        </w:rPr>
        <w:t xml:space="preserve"> </w:t>
      </w:r>
      <w:r>
        <w:t>munkaviszony</w:t>
      </w:r>
      <w:r>
        <w:rPr>
          <w:spacing w:val="-1"/>
        </w:rPr>
        <w:t xml:space="preserve"> </w:t>
      </w:r>
      <w:r>
        <w:t>lényege,</w:t>
      </w:r>
      <w:r>
        <w:rPr>
          <w:spacing w:val="-1"/>
        </w:rPr>
        <w:t xml:space="preserve"> </w:t>
      </w:r>
      <w:r>
        <w:rPr>
          <w:spacing w:val="-2"/>
        </w:rPr>
        <w:t>jelentősége</w:t>
      </w:r>
    </w:p>
    <w:p w:rsidR="002476B3" w:rsidRDefault="00840E24">
      <w:pPr>
        <w:pStyle w:val="Szvegtrzs"/>
        <w:ind w:left="1316" w:right="216"/>
        <w:jc w:val="both"/>
      </w:pPr>
      <w:r>
        <w:t>Atipikus munkavégzési formák a munka törvénykönyve szerint: távmunka, bedolgozói mun- kaviszony, munkaerő-kölcsönzés, egyszerűsített foglalkoztatás (mezőgazdasági, turisztikai idénymunka és alkalmi munka)</w:t>
      </w:r>
    </w:p>
    <w:p w:rsidR="002476B3" w:rsidRDefault="00840E24">
      <w:pPr>
        <w:pStyle w:val="Szvegtrzs"/>
        <w:ind w:left="1316" w:right="216"/>
        <w:jc w:val="both"/>
      </w:pPr>
      <w:r>
        <w:t>Speciális jogviszonyok: önfoglalkoztatás, iskolaszövetkezet keretében végzett diákmunka, önkéntes munka</w:t>
      </w:r>
    </w:p>
    <w:p w:rsidR="002476B3" w:rsidRDefault="002476B3">
      <w:pPr>
        <w:pStyle w:val="Szvegtrzs"/>
      </w:pPr>
    </w:p>
    <w:p w:rsidR="002476B3" w:rsidRDefault="00840E24">
      <w:pPr>
        <w:pStyle w:val="Listaszerbekezds"/>
        <w:numPr>
          <w:ilvl w:val="4"/>
          <w:numId w:val="4"/>
        </w:numPr>
        <w:tabs>
          <w:tab w:val="left" w:pos="3300"/>
          <w:tab w:val="left" w:pos="3301"/>
        </w:tabs>
        <w:ind w:hanging="1561"/>
        <w:rPr>
          <w:sz w:val="24"/>
        </w:rPr>
      </w:pPr>
      <w:r>
        <w:rPr>
          <w:sz w:val="24"/>
        </w:rPr>
        <w:t xml:space="preserve">Munkaviszony </w:t>
      </w:r>
      <w:r>
        <w:rPr>
          <w:spacing w:val="-2"/>
          <w:sz w:val="24"/>
        </w:rPr>
        <w:t>létesítése</w:t>
      </w:r>
    </w:p>
    <w:p w:rsidR="002476B3" w:rsidRDefault="00840E24">
      <w:pPr>
        <w:pStyle w:val="Szvegtrzs"/>
        <w:ind w:left="1316"/>
      </w:pPr>
      <w:r>
        <w:t>Felek a munkajogviszonyban. A</w:t>
      </w:r>
      <w:r>
        <w:rPr>
          <w:spacing w:val="-3"/>
        </w:rPr>
        <w:t xml:space="preserve"> </w:t>
      </w:r>
      <w:r>
        <w:t xml:space="preserve">munkaviszony </w:t>
      </w:r>
      <w:r>
        <w:rPr>
          <w:spacing w:val="-2"/>
        </w:rPr>
        <w:t>alanyai</w:t>
      </w:r>
    </w:p>
    <w:p w:rsidR="002476B3" w:rsidRDefault="00840E24">
      <w:pPr>
        <w:pStyle w:val="Szvegtrzs"/>
        <w:ind w:left="1316" w:right="1913"/>
      </w:pPr>
      <w:r>
        <w:t>A</w:t>
      </w:r>
      <w:r>
        <w:rPr>
          <w:spacing w:val="-4"/>
        </w:rPr>
        <w:t xml:space="preserve"> </w:t>
      </w:r>
      <w:r>
        <w:t>munkaviszony</w:t>
      </w:r>
      <w:r>
        <w:rPr>
          <w:spacing w:val="-4"/>
        </w:rPr>
        <w:t xml:space="preserve"> </w:t>
      </w:r>
      <w:r>
        <w:t>létesítése.</w:t>
      </w:r>
      <w:r>
        <w:rPr>
          <w:spacing w:val="-4"/>
        </w:rPr>
        <w:t xml:space="preserve"> </w:t>
      </w:r>
      <w:r>
        <w:t>A</w:t>
      </w:r>
      <w:r>
        <w:rPr>
          <w:spacing w:val="-7"/>
        </w:rPr>
        <w:t xml:space="preserve"> </w:t>
      </w:r>
      <w:r>
        <w:t>munkaszerződés.</w:t>
      </w:r>
      <w:r>
        <w:rPr>
          <w:spacing w:val="-4"/>
        </w:rPr>
        <w:t xml:space="preserve"> </w:t>
      </w:r>
      <w:r>
        <w:t>A</w:t>
      </w:r>
      <w:r>
        <w:rPr>
          <w:spacing w:val="-3"/>
        </w:rPr>
        <w:t xml:space="preserve"> </w:t>
      </w:r>
      <w:r>
        <w:t>munkaszerződés</w:t>
      </w:r>
      <w:r>
        <w:rPr>
          <w:spacing w:val="-7"/>
        </w:rPr>
        <w:t xml:space="preserve"> </w:t>
      </w:r>
      <w:r>
        <w:t>tartalma. A munkaviszony kezdete létrejötte, fajtái. Próbaidő</w:t>
      </w:r>
    </w:p>
    <w:p w:rsidR="002476B3" w:rsidRDefault="00840E24">
      <w:pPr>
        <w:pStyle w:val="Szvegtrzs"/>
        <w:ind w:left="1316" w:right="3877"/>
      </w:pPr>
      <w:r>
        <w:t>A</w:t>
      </w:r>
      <w:r>
        <w:rPr>
          <w:spacing w:val="-7"/>
        </w:rPr>
        <w:t xml:space="preserve"> </w:t>
      </w:r>
      <w:r>
        <w:t>munkavállaló</w:t>
      </w:r>
      <w:r>
        <w:rPr>
          <w:spacing w:val="-7"/>
        </w:rPr>
        <w:t xml:space="preserve"> </w:t>
      </w:r>
      <w:r>
        <w:t>és</w:t>
      </w:r>
      <w:r>
        <w:rPr>
          <w:spacing w:val="-7"/>
        </w:rPr>
        <w:t xml:space="preserve"> </w:t>
      </w:r>
      <w:r>
        <w:t>munkáltató</w:t>
      </w:r>
      <w:r>
        <w:rPr>
          <w:spacing w:val="-7"/>
        </w:rPr>
        <w:t xml:space="preserve"> </w:t>
      </w:r>
      <w:r>
        <w:t>alapvető</w:t>
      </w:r>
      <w:r>
        <w:rPr>
          <w:spacing w:val="-7"/>
        </w:rPr>
        <w:t xml:space="preserve"> </w:t>
      </w:r>
      <w:r>
        <w:t>kötelezettségei A munkaszerződés módosítása</w:t>
      </w:r>
    </w:p>
    <w:p w:rsidR="002476B3" w:rsidRDefault="00840E24">
      <w:pPr>
        <w:pStyle w:val="Szvegtrzs"/>
        <w:spacing w:before="1"/>
        <w:ind w:left="1316" w:right="4191"/>
      </w:pPr>
      <w:r>
        <w:t>Munkaviszony</w:t>
      </w:r>
      <w:r>
        <w:rPr>
          <w:spacing w:val="-15"/>
        </w:rPr>
        <w:t xml:space="preserve"> </w:t>
      </w:r>
      <w:r>
        <w:t>megszűnése,</w:t>
      </w:r>
      <w:r>
        <w:rPr>
          <w:spacing w:val="-15"/>
        </w:rPr>
        <w:t xml:space="preserve"> </w:t>
      </w:r>
      <w:r>
        <w:t>megszüntetése Munkaidő és pihenőidő</w:t>
      </w:r>
    </w:p>
    <w:p w:rsidR="002476B3" w:rsidRDefault="00840E24">
      <w:pPr>
        <w:pStyle w:val="Szvegtrzs"/>
        <w:ind w:left="1316"/>
      </w:pPr>
      <w:r>
        <w:t>A</w:t>
      </w:r>
      <w:r>
        <w:rPr>
          <w:spacing w:val="-2"/>
        </w:rPr>
        <w:t xml:space="preserve"> </w:t>
      </w:r>
      <w:r>
        <w:t>munka</w:t>
      </w:r>
      <w:r>
        <w:rPr>
          <w:spacing w:val="-2"/>
        </w:rPr>
        <w:t xml:space="preserve"> </w:t>
      </w:r>
      <w:r>
        <w:t>díjazása</w:t>
      </w:r>
      <w:r>
        <w:rPr>
          <w:spacing w:val="1"/>
        </w:rPr>
        <w:t xml:space="preserve"> </w:t>
      </w:r>
      <w:r>
        <w:t>(minimálbér,</w:t>
      </w:r>
      <w:r>
        <w:rPr>
          <w:spacing w:val="-2"/>
        </w:rPr>
        <w:t xml:space="preserve"> </w:t>
      </w:r>
      <w:r>
        <w:t>garantált</w:t>
      </w:r>
      <w:r>
        <w:rPr>
          <w:spacing w:val="1"/>
        </w:rPr>
        <w:t xml:space="preserve"> </w:t>
      </w:r>
      <w:r>
        <w:rPr>
          <w:spacing w:val="-2"/>
        </w:rPr>
        <w:t>bérminimum)</w:t>
      </w:r>
    </w:p>
    <w:p w:rsidR="002476B3" w:rsidRDefault="002476B3">
      <w:pPr>
        <w:pStyle w:val="Szvegtrzs"/>
        <w:spacing w:before="11"/>
        <w:rPr>
          <w:sz w:val="23"/>
        </w:rPr>
      </w:pPr>
    </w:p>
    <w:p w:rsidR="002476B3" w:rsidRDefault="00840E24">
      <w:pPr>
        <w:pStyle w:val="Listaszerbekezds"/>
        <w:numPr>
          <w:ilvl w:val="4"/>
          <w:numId w:val="4"/>
        </w:numPr>
        <w:tabs>
          <w:tab w:val="left" w:pos="3300"/>
          <w:tab w:val="left" w:pos="3301"/>
        </w:tabs>
        <w:ind w:hanging="1561"/>
        <w:rPr>
          <w:sz w:val="24"/>
        </w:rPr>
      </w:pPr>
      <w:r>
        <w:rPr>
          <w:spacing w:val="-2"/>
          <w:sz w:val="24"/>
        </w:rPr>
        <w:t>Munkanélküliség</w:t>
      </w:r>
    </w:p>
    <w:p w:rsidR="002476B3" w:rsidRDefault="00840E24">
      <w:pPr>
        <w:pStyle w:val="Szvegtrzs"/>
        <w:ind w:left="1316" w:right="516"/>
      </w:pPr>
      <w:r>
        <w:t>Nemzeti</w:t>
      </w:r>
      <w:r>
        <w:rPr>
          <w:spacing w:val="-6"/>
        </w:rPr>
        <w:t xml:space="preserve"> </w:t>
      </w:r>
      <w:r>
        <w:t>Foglalkoztatási</w:t>
      </w:r>
      <w:r>
        <w:rPr>
          <w:spacing w:val="-4"/>
        </w:rPr>
        <w:t xml:space="preserve"> </w:t>
      </w:r>
      <w:r>
        <w:t>Szolgálat</w:t>
      </w:r>
      <w:r>
        <w:rPr>
          <w:spacing w:val="-6"/>
        </w:rPr>
        <w:t xml:space="preserve"> </w:t>
      </w:r>
      <w:r>
        <w:t>(NFSZ).</w:t>
      </w:r>
      <w:r>
        <w:rPr>
          <w:spacing w:val="-4"/>
        </w:rPr>
        <w:t xml:space="preserve"> </w:t>
      </w:r>
      <w:r>
        <w:t>Álláskeresőként</w:t>
      </w:r>
      <w:r>
        <w:rPr>
          <w:spacing w:val="-6"/>
        </w:rPr>
        <w:t xml:space="preserve"> </w:t>
      </w:r>
      <w:r>
        <w:t>történő</w:t>
      </w:r>
      <w:r>
        <w:rPr>
          <w:spacing w:val="-6"/>
        </w:rPr>
        <w:t xml:space="preserve"> </w:t>
      </w:r>
      <w:r>
        <w:t>nyilvántartásba</w:t>
      </w:r>
      <w:r>
        <w:rPr>
          <w:spacing w:val="-8"/>
        </w:rPr>
        <w:t xml:space="preserve"> </w:t>
      </w:r>
      <w:r>
        <w:t>vétel Az álláskeresési ellátások fajtái</w:t>
      </w:r>
    </w:p>
    <w:p w:rsidR="002476B3" w:rsidRDefault="00840E24">
      <w:pPr>
        <w:pStyle w:val="Szvegtrzs"/>
        <w:ind w:left="1316" w:right="215"/>
      </w:pPr>
      <w:r>
        <w:t>Álláskeresők számára nyújtandó támogatások (vállalkozóvá válás, közfoglalkoztatás, képzé- sek, utazásiköltség-támogatások)</w:t>
      </w:r>
    </w:p>
    <w:p w:rsidR="002476B3" w:rsidRDefault="00840E24">
      <w:pPr>
        <w:pStyle w:val="Szvegtrzs"/>
        <w:ind w:left="1316" w:right="2218"/>
      </w:pPr>
      <w:r>
        <w:t>Szolgáltatások</w:t>
      </w:r>
      <w:r>
        <w:rPr>
          <w:spacing w:val="-11"/>
        </w:rPr>
        <w:t xml:space="preserve"> </w:t>
      </w:r>
      <w:r>
        <w:t>álláskeresőknek</w:t>
      </w:r>
      <w:r>
        <w:rPr>
          <w:spacing w:val="-13"/>
        </w:rPr>
        <w:t xml:space="preserve"> </w:t>
      </w:r>
      <w:r>
        <w:t>(munkaerő-közvetítés,</w:t>
      </w:r>
      <w:r>
        <w:rPr>
          <w:spacing w:val="-11"/>
        </w:rPr>
        <w:t xml:space="preserve"> </w:t>
      </w:r>
      <w:r>
        <w:t>tanácsadás) Európai Foglalkoztatási Szolgálat (EURES)</w:t>
      </w:r>
    </w:p>
    <w:p w:rsidR="002476B3" w:rsidRDefault="002476B3">
      <w:pPr>
        <w:sectPr w:rsidR="002476B3">
          <w:pgSz w:w="11910" w:h="16840"/>
          <w:pgMar w:top="1600" w:right="1200" w:bottom="900" w:left="100" w:header="0" w:footer="714" w:gutter="0"/>
          <w:cols w:space="708"/>
        </w:sectPr>
      </w:pPr>
    </w:p>
    <w:p w:rsidR="002476B3" w:rsidRDefault="00840E24">
      <w:pPr>
        <w:pStyle w:val="Cmsor1"/>
        <w:numPr>
          <w:ilvl w:val="1"/>
          <w:numId w:val="4"/>
        </w:numPr>
        <w:tabs>
          <w:tab w:val="left" w:pos="1882"/>
          <w:tab w:val="left" w:pos="1883"/>
        </w:tabs>
        <w:spacing w:before="72"/>
        <w:ind w:left="1882" w:right="213" w:hanging="567"/>
      </w:pPr>
      <w:bookmarkStart w:id="2" w:name="_TOC_250015"/>
      <w:r>
        <w:lastRenderedPageBreak/>
        <w:t xml:space="preserve">Munkavállalói idegen nyelv megnevezésű tanulási terület (technikus szakmák ese- </w:t>
      </w:r>
      <w:bookmarkEnd w:id="2"/>
      <w:r>
        <w:rPr>
          <w:spacing w:val="-4"/>
        </w:rPr>
        <w:t>tén)</w:t>
      </w:r>
    </w:p>
    <w:p w:rsidR="002476B3" w:rsidRDefault="002476B3">
      <w:pPr>
        <w:pStyle w:val="Szvegtrzs"/>
        <w:rPr>
          <w:b/>
        </w:rPr>
      </w:pPr>
    </w:p>
    <w:p w:rsidR="002476B3" w:rsidRDefault="00840E24">
      <w:pPr>
        <w:pStyle w:val="Szvegtrzs"/>
        <w:tabs>
          <w:tab w:val="left" w:pos="9475"/>
        </w:tabs>
        <w:spacing w:before="1"/>
        <w:ind w:left="1599" w:right="215"/>
      </w:pPr>
      <w:r>
        <w:t>A tanulási terület tantárgyainak összóraszáma:</w:t>
      </w:r>
      <w:r>
        <w:tab/>
        <w:t>62/62</w:t>
      </w:r>
      <w:r>
        <w:rPr>
          <w:spacing w:val="-15"/>
        </w:rPr>
        <w:t xml:space="preserve"> </w:t>
      </w:r>
      <w:r>
        <w:t>óra A tanulási terület tartalmi összefoglalója</w:t>
      </w:r>
    </w:p>
    <w:p w:rsidR="002476B3" w:rsidRDefault="00840E24">
      <w:pPr>
        <w:pStyle w:val="Szvegtrzs"/>
        <w:ind w:left="1316" w:right="216"/>
        <w:jc w:val="both"/>
      </w:pPr>
      <w:r>
        <w:t>Állások megpályázása idegen nyelven. Önéletrajz és motivációs levél megfogalmazása, az állásinterjú során hatékony idegen nyelvű kommunikáció.</w:t>
      </w:r>
    </w:p>
    <w:p w:rsidR="002476B3" w:rsidRDefault="002476B3">
      <w:pPr>
        <w:pStyle w:val="Szvegtrzs"/>
        <w:spacing w:before="11"/>
        <w:rPr>
          <w:sz w:val="23"/>
        </w:rPr>
      </w:pPr>
    </w:p>
    <w:p w:rsidR="002476B3" w:rsidRDefault="00840E24">
      <w:pPr>
        <w:pStyle w:val="Cmsor1"/>
        <w:numPr>
          <w:ilvl w:val="2"/>
          <w:numId w:val="4"/>
        </w:numPr>
        <w:tabs>
          <w:tab w:val="left" w:pos="2168"/>
          <w:tab w:val="left" w:pos="9436"/>
        </w:tabs>
        <w:ind w:hanging="569"/>
      </w:pPr>
      <w:bookmarkStart w:id="3" w:name="_TOC_250014"/>
      <w:r>
        <w:t>Munkavállalói idegen</w:t>
      </w:r>
      <w:r>
        <w:rPr>
          <w:spacing w:val="-2"/>
        </w:rPr>
        <w:t xml:space="preserve"> </w:t>
      </w:r>
      <w:r>
        <w:t>nyelv</w:t>
      </w:r>
      <w:r>
        <w:rPr>
          <w:spacing w:val="-1"/>
        </w:rPr>
        <w:t xml:space="preserve"> </w:t>
      </w:r>
      <w:r>
        <w:rPr>
          <w:spacing w:val="-2"/>
        </w:rPr>
        <w:t>tantárgy</w:t>
      </w:r>
      <w:r>
        <w:tab/>
        <w:t xml:space="preserve">62/62 </w:t>
      </w:r>
      <w:bookmarkEnd w:id="3"/>
      <w:r>
        <w:rPr>
          <w:spacing w:val="-5"/>
        </w:rPr>
        <w:t>óra</w:t>
      </w:r>
    </w:p>
    <w:p w:rsidR="002476B3" w:rsidRDefault="002476B3">
      <w:pPr>
        <w:pStyle w:val="Szvegtrzs"/>
        <w:rPr>
          <w:b/>
        </w:rPr>
      </w:pPr>
    </w:p>
    <w:p w:rsidR="002476B3" w:rsidRDefault="00840E24">
      <w:pPr>
        <w:pStyle w:val="Listaszerbekezds"/>
        <w:numPr>
          <w:ilvl w:val="3"/>
          <w:numId w:val="4"/>
        </w:numPr>
        <w:tabs>
          <w:tab w:val="left" w:pos="2732"/>
        </w:tabs>
        <w:ind w:hanging="992"/>
        <w:jc w:val="both"/>
        <w:rPr>
          <w:sz w:val="24"/>
        </w:rPr>
      </w:pPr>
      <w:r>
        <w:rPr>
          <w:sz w:val="24"/>
        </w:rPr>
        <w:t>A</w:t>
      </w:r>
      <w:r>
        <w:rPr>
          <w:spacing w:val="-1"/>
          <w:sz w:val="24"/>
        </w:rPr>
        <w:t xml:space="preserve"> </w:t>
      </w:r>
      <w:r>
        <w:rPr>
          <w:sz w:val="24"/>
        </w:rPr>
        <w:t>tantárgy</w:t>
      </w:r>
      <w:r>
        <w:rPr>
          <w:spacing w:val="-1"/>
          <w:sz w:val="24"/>
        </w:rPr>
        <w:t xml:space="preserve"> </w:t>
      </w:r>
      <w:r>
        <w:rPr>
          <w:sz w:val="24"/>
        </w:rPr>
        <w:t>tanításának</w:t>
      </w:r>
      <w:r>
        <w:rPr>
          <w:spacing w:val="-1"/>
          <w:sz w:val="24"/>
        </w:rPr>
        <w:t xml:space="preserve"> </w:t>
      </w:r>
      <w:r>
        <w:rPr>
          <w:sz w:val="24"/>
        </w:rPr>
        <w:t>fő</w:t>
      </w:r>
      <w:r>
        <w:rPr>
          <w:spacing w:val="2"/>
          <w:sz w:val="24"/>
        </w:rPr>
        <w:t xml:space="preserve"> </w:t>
      </w:r>
      <w:r>
        <w:rPr>
          <w:spacing w:val="-4"/>
          <w:sz w:val="24"/>
        </w:rPr>
        <w:t>célja</w:t>
      </w:r>
    </w:p>
    <w:p w:rsidR="002476B3" w:rsidRDefault="00840E24">
      <w:pPr>
        <w:pStyle w:val="Szvegtrzs"/>
        <w:ind w:left="1316" w:right="214"/>
        <w:jc w:val="both"/>
      </w:pPr>
      <w:r>
        <w:t>A</w:t>
      </w:r>
      <w:r>
        <w:rPr>
          <w:spacing w:val="-1"/>
        </w:rPr>
        <w:t xml:space="preserve"> </w:t>
      </w:r>
      <w:r>
        <w:t>tantárgy</w:t>
      </w:r>
      <w:r>
        <w:rPr>
          <w:spacing w:val="-1"/>
        </w:rPr>
        <w:t xml:space="preserve"> </w:t>
      </w:r>
      <w:r>
        <w:t>tanításának</w:t>
      </w:r>
      <w:r>
        <w:rPr>
          <w:spacing w:val="-1"/>
        </w:rPr>
        <w:t xml:space="preserve"> </w:t>
      </w:r>
      <w:r>
        <w:t>célja,</w:t>
      </w:r>
      <w:r>
        <w:rPr>
          <w:spacing w:val="-1"/>
        </w:rPr>
        <w:t xml:space="preserve"> </w:t>
      </w:r>
      <w:r>
        <w:t>hogy</w:t>
      </w:r>
      <w:r>
        <w:rPr>
          <w:spacing w:val="-1"/>
        </w:rPr>
        <w:t xml:space="preserve"> </w:t>
      </w:r>
      <w:r>
        <w:t>a</w:t>
      </w:r>
      <w:r>
        <w:rPr>
          <w:spacing w:val="-3"/>
        </w:rPr>
        <w:t xml:space="preserve"> </w:t>
      </w:r>
      <w:r>
        <w:t>tanulók</w:t>
      </w:r>
      <w:r>
        <w:rPr>
          <w:spacing w:val="-3"/>
        </w:rPr>
        <w:t xml:space="preserve"> </w:t>
      </w:r>
      <w:r>
        <w:t>idegen</w:t>
      </w:r>
      <w:r>
        <w:rPr>
          <w:spacing w:val="-3"/>
        </w:rPr>
        <w:t xml:space="preserve"> </w:t>
      </w:r>
      <w:r>
        <w:t>nyelven</w:t>
      </w:r>
      <w:r>
        <w:rPr>
          <w:spacing w:val="-1"/>
        </w:rPr>
        <w:t xml:space="preserve"> </w:t>
      </w:r>
      <w:r>
        <w:t>is</w:t>
      </w:r>
      <w:r>
        <w:rPr>
          <w:spacing w:val="-1"/>
        </w:rPr>
        <w:t xml:space="preserve"> </w:t>
      </w:r>
      <w:r>
        <w:t>képesek</w:t>
      </w:r>
      <w:r>
        <w:rPr>
          <w:spacing w:val="-1"/>
        </w:rPr>
        <w:t xml:space="preserve"> </w:t>
      </w:r>
      <w:r>
        <w:t>legyenek</w:t>
      </w:r>
      <w:r>
        <w:rPr>
          <w:spacing w:val="-1"/>
        </w:rPr>
        <w:t xml:space="preserve"> </w:t>
      </w:r>
      <w:r>
        <w:t>álláshirdetés- re jelentkezni, ismerjék az álláskeresés lépéseit, hatékonyan és eredményesen meg tudják va- lósítani a kommunikációs célokat egy állásinterjú során.</w:t>
      </w:r>
    </w:p>
    <w:p w:rsidR="002476B3" w:rsidRDefault="002476B3">
      <w:pPr>
        <w:pStyle w:val="Szvegtrzs"/>
      </w:pPr>
    </w:p>
    <w:p w:rsidR="002476B3" w:rsidRDefault="00840E24">
      <w:pPr>
        <w:pStyle w:val="Szvegtrzs"/>
        <w:ind w:left="1316" w:right="213"/>
        <w:jc w:val="both"/>
      </w:pPr>
      <w:r>
        <w:t>Megértsék a munkájukhoz kapcsolódó idegen nyelvű álláshirdetéseket, képesek legyenek a munkavállaláshoz kapcsolódóan egyszerű formanyomtatványokat kitölteni, önéletrajzot írni</w:t>
      </w:r>
      <w:r>
        <w:rPr>
          <w:spacing w:val="40"/>
        </w:rPr>
        <w:t xml:space="preserve"> </w:t>
      </w:r>
      <w:r>
        <w:t>és motivációs levelet a formai és tartalmi követelményeknek megfelelően megfogalmazni, megértsék egy munkaszerződés alapvető idegen nyelvi fordulatait, kifejezéseit.</w:t>
      </w:r>
    </w:p>
    <w:p w:rsidR="002476B3" w:rsidRDefault="002476B3">
      <w:pPr>
        <w:pStyle w:val="Szvegtrzs"/>
      </w:pPr>
    </w:p>
    <w:p w:rsidR="002476B3" w:rsidRDefault="00840E24">
      <w:pPr>
        <w:pStyle w:val="Szvegtrzs"/>
        <w:ind w:left="1316" w:right="214"/>
        <w:jc w:val="both"/>
      </w:pPr>
      <w:r>
        <w:t>Az állásinterjú során legyenek képesek idegen nyelven, személyes és szakmai vonatkozást is beleértve bemutatkozni. Az állásinterjú bevezető részében, az általános társalgás során feltett kérdéseket meg tudják válaszolni. Az interjú során tudjanak szándékaikról, elképzeléseikről, jövőbeli terveikről beszélni. Ki tudják fejezni erősségeiket, gyengeségeiket. Rendelkezzenek megfelelő szókinccsel ahhoz, hogy tanulmányaikról és munkatapasztalatukról be tudjanak számolni. Megértsék az adott cég/vállalat honlapján közzétett információkat, és ezzel kapcso- latosan kérdéseket, véleményt tudjanak formálni.</w:t>
      </w:r>
    </w:p>
    <w:p w:rsidR="002476B3" w:rsidRDefault="002476B3">
      <w:pPr>
        <w:pStyle w:val="Szvegtrzs"/>
      </w:pPr>
    </w:p>
    <w:p w:rsidR="002476B3" w:rsidRDefault="00840E24">
      <w:pPr>
        <w:pStyle w:val="Szvegtrzs"/>
        <w:spacing w:before="1"/>
        <w:ind w:left="1316" w:right="215"/>
        <w:jc w:val="both"/>
      </w:pPr>
      <w:r>
        <w:t>A tantárgy az utolsó évfolyamon kerül oktatásra, így épít a tanulók közismereti tantárgyak keretében elsajátított idegennyelv-tudására, alapvető mondatszerkesztési ismereteikre, vala- mint a főbb igeidők ismeretére. A tantárgy tanulása során a tanuló ezen ismereteit aktiválja és a munkavállalói szókincset is alkalmazva gyakorolja.</w:t>
      </w:r>
    </w:p>
    <w:p w:rsidR="002476B3" w:rsidRDefault="002476B3">
      <w:pPr>
        <w:pStyle w:val="Szvegtrzs"/>
      </w:pPr>
    </w:p>
    <w:p w:rsidR="002476B3" w:rsidRDefault="00840E24">
      <w:pPr>
        <w:pStyle w:val="Listaszerbekezds"/>
        <w:numPr>
          <w:ilvl w:val="3"/>
          <w:numId w:val="4"/>
        </w:numPr>
        <w:tabs>
          <w:tab w:val="left" w:pos="2731"/>
          <w:tab w:val="left" w:pos="2732"/>
        </w:tabs>
        <w:ind w:left="2309" w:right="217" w:hanging="569"/>
        <w:rPr>
          <w:sz w:val="24"/>
        </w:rPr>
      </w:pPr>
      <w:r>
        <w:rPr>
          <w:sz w:val="24"/>
        </w:rPr>
        <w:t>A</w:t>
      </w:r>
      <w:r>
        <w:rPr>
          <w:spacing w:val="40"/>
          <w:sz w:val="24"/>
        </w:rPr>
        <w:t xml:space="preserve"> </w:t>
      </w:r>
      <w:r>
        <w:rPr>
          <w:sz w:val="24"/>
        </w:rPr>
        <w:t>tantárgyat</w:t>
      </w:r>
      <w:r>
        <w:rPr>
          <w:spacing w:val="40"/>
          <w:sz w:val="24"/>
        </w:rPr>
        <w:t xml:space="preserve"> </w:t>
      </w:r>
      <w:r>
        <w:rPr>
          <w:sz w:val="24"/>
        </w:rPr>
        <w:t>oktató</w:t>
      </w:r>
      <w:r>
        <w:rPr>
          <w:spacing w:val="40"/>
          <w:sz w:val="24"/>
        </w:rPr>
        <w:t xml:space="preserve"> </w:t>
      </w:r>
      <w:r>
        <w:rPr>
          <w:sz w:val="24"/>
        </w:rPr>
        <w:t>végzettségére,</w:t>
      </w:r>
      <w:r>
        <w:rPr>
          <w:spacing w:val="40"/>
          <w:sz w:val="24"/>
        </w:rPr>
        <w:t xml:space="preserve"> </w:t>
      </w:r>
      <w:r>
        <w:rPr>
          <w:sz w:val="24"/>
        </w:rPr>
        <w:t>szakképesítésére,</w:t>
      </w:r>
      <w:r>
        <w:rPr>
          <w:spacing w:val="40"/>
          <w:sz w:val="24"/>
        </w:rPr>
        <w:t xml:space="preserve"> </w:t>
      </w:r>
      <w:r>
        <w:rPr>
          <w:sz w:val="24"/>
        </w:rPr>
        <w:t>munkatapasztalatára</w:t>
      </w:r>
      <w:r>
        <w:rPr>
          <w:spacing w:val="40"/>
          <w:sz w:val="24"/>
        </w:rPr>
        <w:t xml:space="preserve"> </w:t>
      </w:r>
      <w:r>
        <w:rPr>
          <w:sz w:val="24"/>
        </w:rPr>
        <w:t>vo- natkozó speciális elvárások</w:t>
      </w:r>
    </w:p>
    <w:p w:rsidR="002476B3" w:rsidRDefault="00840E24">
      <w:pPr>
        <w:pStyle w:val="Szvegtrzs"/>
        <w:ind w:left="1743"/>
      </w:pPr>
      <w:r>
        <w:t>A</w:t>
      </w:r>
      <w:r>
        <w:rPr>
          <w:spacing w:val="25"/>
        </w:rPr>
        <w:t xml:space="preserve"> </w:t>
      </w:r>
      <w:r>
        <w:t>tantárgy</w:t>
      </w:r>
      <w:r>
        <w:rPr>
          <w:spacing w:val="25"/>
        </w:rPr>
        <w:t xml:space="preserve"> </w:t>
      </w:r>
      <w:r>
        <w:t>tanítása idegen</w:t>
      </w:r>
      <w:r>
        <w:rPr>
          <w:spacing w:val="25"/>
        </w:rPr>
        <w:t xml:space="preserve"> </w:t>
      </w:r>
      <w:r>
        <w:t>nyelven</w:t>
      </w:r>
      <w:r>
        <w:rPr>
          <w:spacing w:val="25"/>
        </w:rPr>
        <w:t xml:space="preserve"> </w:t>
      </w:r>
      <w:r>
        <w:t>zajlik,</w:t>
      </w:r>
      <w:r>
        <w:rPr>
          <w:spacing w:val="25"/>
        </w:rPr>
        <w:t xml:space="preserve"> </w:t>
      </w:r>
      <w:r>
        <w:t>ezért</w:t>
      </w:r>
      <w:r>
        <w:rPr>
          <w:spacing w:val="25"/>
        </w:rPr>
        <w:t xml:space="preserve"> </w:t>
      </w:r>
      <w:r>
        <w:t>az oktatónak</w:t>
      </w:r>
      <w:r>
        <w:rPr>
          <w:spacing w:val="25"/>
        </w:rPr>
        <w:t xml:space="preserve"> </w:t>
      </w:r>
      <w:r>
        <w:t>rendelkeznie</w:t>
      </w:r>
      <w:r>
        <w:rPr>
          <w:spacing w:val="25"/>
        </w:rPr>
        <w:t xml:space="preserve"> </w:t>
      </w:r>
      <w:r>
        <w:t>kell</w:t>
      </w:r>
      <w:r>
        <w:rPr>
          <w:spacing w:val="25"/>
        </w:rPr>
        <w:t xml:space="preserve"> </w:t>
      </w:r>
      <w:r>
        <w:t>az adott idegen nyelvből nyelvtanári végzettséggel.</w:t>
      </w:r>
    </w:p>
    <w:p w:rsidR="002476B3" w:rsidRDefault="002476B3">
      <w:pPr>
        <w:pStyle w:val="Szvegtrzs"/>
      </w:pPr>
    </w:p>
    <w:p w:rsidR="002476B3" w:rsidRDefault="00840E24">
      <w:pPr>
        <w:pStyle w:val="Listaszerbekezds"/>
        <w:numPr>
          <w:ilvl w:val="3"/>
          <w:numId w:val="4"/>
        </w:numPr>
        <w:tabs>
          <w:tab w:val="left" w:pos="2732"/>
        </w:tabs>
        <w:ind w:left="1743" w:right="3677" w:hanging="3"/>
        <w:jc w:val="both"/>
        <w:rPr>
          <w:sz w:val="24"/>
        </w:rPr>
      </w:pPr>
      <w:r>
        <w:rPr>
          <w:sz w:val="24"/>
        </w:rPr>
        <w:t xml:space="preserve">Kapcsolódó közismereti, szakmai tartalmak Idegen </w:t>
      </w:r>
      <w:r>
        <w:rPr>
          <w:spacing w:val="-2"/>
          <w:sz w:val="24"/>
        </w:rPr>
        <w:t>nyelvek</w:t>
      </w:r>
    </w:p>
    <w:p w:rsidR="002476B3" w:rsidRDefault="002476B3">
      <w:pPr>
        <w:pStyle w:val="Szvegtrzs"/>
      </w:pPr>
    </w:p>
    <w:p w:rsidR="002476B3" w:rsidRDefault="00840E24">
      <w:pPr>
        <w:pStyle w:val="Listaszerbekezds"/>
        <w:numPr>
          <w:ilvl w:val="3"/>
          <w:numId w:val="4"/>
        </w:numPr>
        <w:tabs>
          <w:tab w:val="left" w:pos="2731"/>
          <w:tab w:val="left" w:pos="2732"/>
        </w:tabs>
        <w:ind w:left="2309" w:right="215" w:hanging="569"/>
        <w:rPr>
          <w:sz w:val="24"/>
        </w:rPr>
      </w:pPr>
      <w:r>
        <w:rPr>
          <w:sz w:val="24"/>
        </w:rPr>
        <w:t>A képzés órakeretének legalább 0%-át gyakorlati helyszínen (tanműhely, üzem</w:t>
      </w:r>
      <w:r>
        <w:rPr>
          <w:spacing w:val="80"/>
          <w:sz w:val="24"/>
        </w:rPr>
        <w:t xml:space="preserve"> </w:t>
      </w:r>
      <w:r>
        <w:rPr>
          <w:sz w:val="24"/>
        </w:rPr>
        <w:t>stb.) kell lebonyolítani.</w:t>
      </w:r>
    </w:p>
    <w:p w:rsidR="002476B3" w:rsidRDefault="002476B3">
      <w:pPr>
        <w:rPr>
          <w:sz w:val="24"/>
        </w:rPr>
        <w:sectPr w:rsidR="002476B3">
          <w:pgSz w:w="11910" w:h="16840"/>
          <w:pgMar w:top="1600" w:right="1200" w:bottom="900" w:left="100" w:header="0" w:footer="714" w:gutter="0"/>
          <w:cols w:space="708"/>
        </w:sectPr>
      </w:pPr>
    </w:p>
    <w:p w:rsidR="002476B3" w:rsidRDefault="00840E24">
      <w:pPr>
        <w:pStyle w:val="Cmsor1"/>
        <w:numPr>
          <w:ilvl w:val="3"/>
          <w:numId w:val="4"/>
        </w:numPr>
        <w:tabs>
          <w:tab w:val="left" w:pos="2731"/>
          <w:tab w:val="left" w:pos="2732"/>
        </w:tabs>
        <w:spacing w:before="72"/>
        <w:ind w:hanging="992"/>
      </w:pPr>
      <w:r>
        <w:lastRenderedPageBreak/>
        <w:t>A</w:t>
      </w:r>
      <w:r>
        <w:rPr>
          <w:spacing w:val="-2"/>
        </w:rPr>
        <w:t xml:space="preserve"> </w:t>
      </w:r>
      <w:r>
        <w:t>tantárgy</w:t>
      </w:r>
      <w:r>
        <w:rPr>
          <w:spacing w:val="-1"/>
        </w:rPr>
        <w:t xml:space="preserve"> </w:t>
      </w:r>
      <w:r>
        <w:t>oktatása</w:t>
      </w:r>
      <w:r>
        <w:rPr>
          <w:spacing w:val="-1"/>
        </w:rPr>
        <w:t xml:space="preserve"> </w:t>
      </w:r>
      <w:r>
        <w:t>során</w:t>
      </w:r>
      <w:r>
        <w:rPr>
          <w:spacing w:val="-1"/>
        </w:rPr>
        <w:t xml:space="preserve"> </w:t>
      </w:r>
      <w:r>
        <w:t>fejlesztendő</w:t>
      </w:r>
      <w:r>
        <w:rPr>
          <w:spacing w:val="-1"/>
        </w:rPr>
        <w:t xml:space="preserve"> </w:t>
      </w:r>
      <w:r>
        <w:rPr>
          <w:spacing w:val="-2"/>
        </w:rPr>
        <w:t>kompetenciák</w:t>
      </w:r>
    </w:p>
    <w:p w:rsidR="002476B3" w:rsidRDefault="002476B3">
      <w:pPr>
        <w:pStyle w:val="Szvegtrzs"/>
        <w:spacing w:before="1"/>
        <w:rPr>
          <w:b/>
        </w:rPr>
      </w:pPr>
    </w:p>
    <w:tbl>
      <w:tblPr>
        <w:tblStyle w:val="TableNormal"/>
        <w:tblW w:w="0" w:type="auto"/>
        <w:tblInd w:w="1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8"/>
        <w:gridCol w:w="1858"/>
        <w:gridCol w:w="1858"/>
        <w:gridCol w:w="1858"/>
        <w:gridCol w:w="1858"/>
      </w:tblGrid>
      <w:tr w:rsidR="002476B3">
        <w:trPr>
          <w:trHeight w:val="921"/>
        </w:trPr>
        <w:tc>
          <w:tcPr>
            <w:tcW w:w="1858" w:type="dxa"/>
          </w:tcPr>
          <w:p w:rsidR="002476B3" w:rsidRDefault="002476B3">
            <w:pPr>
              <w:pStyle w:val="TableParagraph"/>
              <w:rPr>
                <w:b/>
                <w:sz w:val="20"/>
              </w:rPr>
            </w:pPr>
          </w:p>
          <w:p w:rsidR="002476B3" w:rsidRDefault="00840E24">
            <w:pPr>
              <w:pStyle w:val="TableParagraph"/>
              <w:ind w:left="455" w:right="152" w:firstLine="7"/>
              <w:rPr>
                <w:b/>
                <w:sz w:val="20"/>
              </w:rPr>
            </w:pPr>
            <w:r>
              <w:rPr>
                <w:b/>
                <w:spacing w:val="-2"/>
                <w:sz w:val="20"/>
              </w:rPr>
              <w:t>Készségek, képességek</w:t>
            </w:r>
          </w:p>
        </w:tc>
        <w:tc>
          <w:tcPr>
            <w:tcW w:w="1858" w:type="dxa"/>
          </w:tcPr>
          <w:p w:rsidR="002476B3" w:rsidRDefault="002476B3">
            <w:pPr>
              <w:pStyle w:val="TableParagraph"/>
              <w:rPr>
                <w:b/>
                <w:sz w:val="30"/>
              </w:rPr>
            </w:pPr>
          </w:p>
          <w:p w:rsidR="002476B3" w:rsidRDefault="00840E24">
            <w:pPr>
              <w:pStyle w:val="TableParagraph"/>
              <w:spacing w:before="1"/>
              <w:ind w:left="500"/>
              <w:rPr>
                <w:b/>
                <w:sz w:val="20"/>
              </w:rPr>
            </w:pPr>
            <w:r>
              <w:rPr>
                <w:b/>
                <w:spacing w:val="-2"/>
                <w:sz w:val="20"/>
              </w:rPr>
              <w:t>Ismeretek</w:t>
            </w:r>
          </w:p>
        </w:tc>
        <w:tc>
          <w:tcPr>
            <w:tcW w:w="1858" w:type="dxa"/>
          </w:tcPr>
          <w:p w:rsidR="002476B3" w:rsidRDefault="002476B3">
            <w:pPr>
              <w:pStyle w:val="TableParagraph"/>
              <w:rPr>
                <w:b/>
                <w:sz w:val="20"/>
              </w:rPr>
            </w:pPr>
          </w:p>
          <w:p w:rsidR="002476B3" w:rsidRDefault="00840E24">
            <w:pPr>
              <w:pStyle w:val="TableParagraph"/>
              <w:ind w:left="152" w:right="139" w:firstLine="237"/>
              <w:rPr>
                <w:b/>
                <w:sz w:val="20"/>
              </w:rPr>
            </w:pPr>
            <w:r>
              <w:rPr>
                <w:b/>
                <w:sz w:val="20"/>
              </w:rPr>
              <w:t>Önállóság és felelősség</w:t>
            </w:r>
            <w:r>
              <w:rPr>
                <w:b/>
                <w:spacing w:val="-13"/>
                <w:sz w:val="20"/>
              </w:rPr>
              <w:t xml:space="preserve"> </w:t>
            </w:r>
            <w:r>
              <w:rPr>
                <w:b/>
                <w:sz w:val="20"/>
              </w:rPr>
              <w:t>mértéke</w:t>
            </w:r>
          </w:p>
        </w:tc>
        <w:tc>
          <w:tcPr>
            <w:tcW w:w="1858" w:type="dxa"/>
          </w:tcPr>
          <w:p w:rsidR="002476B3" w:rsidRDefault="00840E24">
            <w:pPr>
              <w:pStyle w:val="TableParagraph"/>
              <w:spacing w:before="115"/>
              <w:ind w:left="178" w:right="171" w:hanging="2"/>
              <w:jc w:val="center"/>
              <w:rPr>
                <w:b/>
                <w:sz w:val="20"/>
              </w:rPr>
            </w:pPr>
            <w:r>
              <w:rPr>
                <w:b/>
                <w:spacing w:val="-2"/>
                <w:sz w:val="20"/>
              </w:rPr>
              <w:t>Elvárt viselkedésmódok, attitűdök</w:t>
            </w:r>
          </w:p>
        </w:tc>
        <w:tc>
          <w:tcPr>
            <w:tcW w:w="1858" w:type="dxa"/>
          </w:tcPr>
          <w:p w:rsidR="002476B3" w:rsidRDefault="00840E24">
            <w:pPr>
              <w:pStyle w:val="TableParagraph"/>
              <w:ind w:left="343" w:right="338" w:firstLine="177"/>
              <w:rPr>
                <w:b/>
                <w:sz w:val="20"/>
              </w:rPr>
            </w:pPr>
            <w:r>
              <w:rPr>
                <w:b/>
                <w:spacing w:val="-2"/>
                <w:sz w:val="20"/>
              </w:rPr>
              <w:t>Általános</w:t>
            </w:r>
            <w:r>
              <w:rPr>
                <w:b/>
                <w:spacing w:val="40"/>
                <w:sz w:val="20"/>
              </w:rPr>
              <w:t xml:space="preserve"> </w:t>
            </w:r>
            <w:r>
              <w:rPr>
                <w:b/>
                <w:sz w:val="20"/>
              </w:rPr>
              <w:t>és</w:t>
            </w:r>
            <w:r>
              <w:rPr>
                <w:b/>
                <w:spacing w:val="-13"/>
                <w:sz w:val="20"/>
              </w:rPr>
              <w:t xml:space="preserve"> </w:t>
            </w:r>
            <w:r>
              <w:rPr>
                <w:b/>
                <w:sz w:val="20"/>
              </w:rPr>
              <w:t>szakmához</w:t>
            </w:r>
          </w:p>
          <w:p w:rsidR="002476B3" w:rsidRDefault="00840E24">
            <w:pPr>
              <w:pStyle w:val="TableParagraph"/>
              <w:spacing w:line="230" w:lineRule="atLeast"/>
              <w:ind w:left="326" w:right="258" w:hanging="60"/>
              <w:rPr>
                <w:b/>
                <w:sz w:val="20"/>
              </w:rPr>
            </w:pPr>
            <w:r>
              <w:rPr>
                <w:b/>
                <w:sz w:val="20"/>
              </w:rPr>
              <w:t>kötődő</w:t>
            </w:r>
            <w:r>
              <w:rPr>
                <w:b/>
                <w:spacing w:val="-13"/>
                <w:sz w:val="20"/>
              </w:rPr>
              <w:t xml:space="preserve"> </w:t>
            </w:r>
            <w:r>
              <w:rPr>
                <w:b/>
                <w:sz w:val="20"/>
              </w:rPr>
              <w:t xml:space="preserve">digitális </w:t>
            </w:r>
            <w:r>
              <w:rPr>
                <w:b/>
                <w:spacing w:val="-2"/>
                <w:sz w:val="20"/>
              </w:rPr>
              <w:t>kompetenciák</w:t>
            </w:r>
          </w:p>
        </w:tc>
      </w:tr>
      <w:tr w:rsidR="002476B3">
        <w:trPr>
          <w:trHeight w:val="2759"/>
        </w:trPr>
        <w:tc>
          <w:tcPr>
            <w:tcW w:w="1858" w:type="dxa"/>
          </w:tcPr>
          <w:p w:rsidR="002476B3" w:rsidRDefault="002476B3">
            <w:pPr>
              <w:pStyle w:val="TableParagraph"/>
              <w:rPr>
                <w:b/>
                <w:sz w:val="20"/>
              </w:rPr>
            </w:pPr>
          </w:p>
          <w:p w:rsidR="002476B3" w:rsidRDefault="00840E24">
            <w:pPr>
              <w:pStyle w:val="TableParagraph"/>
              <w:ind w:left="107" w:right="118"/>
              <w:rPr>
                <w:sz w:val="20"/>
              </w:rPr>
            </w:pPr>
            <w:r>
              <w:rPr>
                <w:sz w:val="20"/>
              </w:rPr>
              <w:t>Internetes</w:t>
            </w:r>
            <w:r>
              <w:rPr>
                <w:spacing w:val="-13"/>
                <w:sz w:val="20"/>
              </w:rPr>
              <w:t xml:space="preserve"> </w:t>
            </w:r>
            <w:r>
              <w:rPr>
                <w:sz w:val="20"/>
              </w:rPr>
              <w:t xml:space="preserve">álláskere- ső oldalakon és egyéb fórumokon </w:t>
            </w:r>
            <w:r>
              <w:rPr>
                <w:spacing w:val="-2"/>
                <w:sz w:val="20"/>
              </w:rPr>
              <w:t xml:space="preserve">(újsághirdetések, </w:t>
            </w:r>
            <w:r>
              <w:rPr>
                <w:sz w:val="20"/>
              </w:rPr>
              <w:t xml:space="preserve">szaklapok, szakmai kiadványok stb.) </w:t>
            </w:r>
            <w:r>
              <w:rPr>
                <w:spacing w:val="-2"/>
                <w:sz w:val="20"/>
              </w:rPr>
              <w:t xml:space="preserve">álláshirdetéseket </w:t>
            </w:r>
            <w:r>
              <w:rPr>
                <w:sz w:val="20"/>
              </w:rPr>
              <w:t>keres.</w:t>
            </w:r>
            <w:r>
              <w:rPr>
                <w:spacing w:val="-2"/>
                <w:sz w:val="20"/>
              </w:rPr>
              <w:t xml:space="preserve"> </w:t>
            </w:r>
            <w:r>
              <w:rPr>
                <w:sz w:val="20"/>
              </w:rPr>
              <w:t>Az</w:t>
            </w:r>
            <w:r>
              <w:rPr>
                <w:spacing w:val="-2"/>
                <w:sz w:val="20"/>
              </w:rPr>
              <w:t xml:space="preserve"> </w:t>
            </w:r>
            <w:r>
              <w:rPr>
                <w:sz w:val="20"/>
              </w:rPr>
              <w:t>álláskere- séshez használja a kapcsolati tőkéjét.</w:t>
            </w:r>
          </w:p>
        </w:tc>
        <w:tc>
          <w:tcPr>
            <w:tcW w:w="1858" w:type="dxa"/>
          </w:tcPr>
          <w:p w:rsidR="002476B3" w:rsidRDefault="002476B3">
            <w:pPr>
              <w:pStyle w:val="TableParagraph"/>
              <w:rPr>
                <w:b/>
                <w:sz w:val="20"/>
              </w:rPr>
            </w:pPr>
          </w:p>
          <w:p w:rsidR="002476B3" w:rsidRDefault="00840E24">
            <w:pPr>
              <w:pStyle w:val="TableParagraph"/>
              <w:ind w:left="107" w:right="134"/>
              <w:rPr>
                <w:sz w:val="20"/>
              </w:rPr>
            </w:pPr>
            <w:r>
              <w:rPr>
                <w:sz w:val="20"/>
              </w:rPr>
              <w:t>Ismeri</w:t>
            </w:r>
            <w:r>
              <w:rPr>
                <w:spacing w:val="-1"/>
                <w:sz w:val="20"/>
              </w:rPr>
              <w:t xml:space="preserve"> </w:t>
            </w:r>
            <w:r>
              <w:rPr>
                <w:sz w:val="20"/>
              </w:rPr>
              <w:t>az</w:t>
            </w:r>
            <w:r>
              <w:rPr>
                <w:spacing w:val="-2"/>
                <w:sz w:val="20"/>
              </w:rPr>
              <w:t xml:space="preserve"> </w:t>
            </w:r>
            <w:r>
              <w:rPr>
                <w:sz w:val="20"/>
              </w:rPr>
              <w:t>álláskere- sést segítő fórumo- kat, álláshirdetése- ket tartalmazó for- rásokat, állásokat hirdető vagy állás- keresésben segítő szervezeteket,</w:t>
            </w:r>
            <w:r>
              <w:rPr>
                <w:spacing w:val="-13"/>
                <w:sz w:val="20"/>
              </w:rPr>
              <w:t xml:space="preserve"> </w:t>
            </w:r>
            <w:r>
              <w:rPr>
                <w:sz w:val="20"/>
              </w:rPr>
              <w:t xml:space="preserve">mun- kaközvetítő ügy- </w:t>
            </w:r>
            <w:r>
              <w:rPr>
                <w:spacing w:val="-2"/>
                <w:sz w:val="20"/>
              </w:rPr>
              <w:t>nökségeket.</w:t>
            </w:r>
          </w:p>
        </w:tc>
        <w:tc>
          <w:tcPr>
            <w:tcW w:w="1858" w:type="dxa"/>
          </w:tcPr>
          <w:p w:rsidR="002476B3" w:rsidRDefault="002476B3">
            <w:pPr>
              <w:pStyle w:val="TableParagraph"/>
              <w:rPr>
                <w:b/>
              </w:rPr>
            </w:pPr>
          </w:p>
          <w:p w:rsidR="002476B3" w:rsidRDefault="002476B3">
            <w:pPr>
              <w:pStyle w:val="TableParagraph"/>
              <w:rPr>
                <w:b/>
              </w:rPr>
            </w:pPr>
          </w:p>
          <w:p w:rsidR="002476B3" w:rsidRDefault="002476B3">
            <w:pPr>
              <w:pStyle w:val="TableParagraph"/>
              <w:rPr>
                <w:b/>
              </w:rPr>
            </w:pPr>
          </w:p>
          <w:p w:rsidR="002476B3" w:rsidRDefault="002476B3">
            <w:pPr>
              <w:pStyle w:val="TableParagraph"/>
              <w:rPr>
                <w:b/>
              </w:rPr>
            </w:pPr>
          </w:p>
          <w:p w:rsidR="002476B3" w:rsidRDefault="002476B3">
            <w:pPr>
              <w:pStyle w:val="TableParagraph"/>
              <w:rPr>
                <w:b/>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vMerge w:val="restart"/>
          </w:tcPr>
          <w:p w:rsidR="002476B3" w:rsidRDefault="002476B3">
            <w:pPr>
              <w:pStyle w:val="TableParagraph"/>
              <w:rPr>
                <w:b/>
              </w:rPr>
            </w:pPr>
          </w:p>
          <w:p w:rsidR="002476B3" w:rsidRDefault="002476B3">
            <w:pPr>
              <w:pStyle w:val="TableParagraph"/>
              <w:rPr>
                <w:b/>
              </w:rPr>
            </w:pPr>
          </w:p>
          <w:p w:rsidR="002476B3" w:rsidRDefault="002476B3">
            <w:pPr>
              <w:pStyle w:val="TableParagraph"/>
              <w:rPr>
                <w:b/>
              </w:rPr>
            </w:pPr>
          </w:p>
          <w:p w:rsidR="002476B3" w:rsidRDefault="002476B3">
            <w:pPr>
              <w:pStyle w:val="TableParagraph"/>
              <w:rPr>
                <w:b/>
              </w:rPr>
            </w:pPr>
          </w:p>
          <w:p w:rsidR="002476B3" w:rsidRDefault="002476B3">
            <w:pPr>
              <w:pStyle w:val="TableParagraph"/>
              <w:rPr>
                <w:b/>
              </w:rPr>
            </w:pPr>
          </w:p>
          <w:p w:rsidR="002476B3" w:rsidRDefault="002476B3">
            <w:pPr>
              <w:pStyle w:val="TableParagraph"/>
              <w:rPr>
                <w:b/>
              </w:rPr>
            </w:pPr>
          </w:p>
          <w:p w:rsidR="002476B3" w:rsidRDefault="002476B3">
            <w:pPr>
              <w:pStyle w:val="TableParagraph"/>
              <w:rPr>
                <w:b/>
              </w:rPr>
            </w:pPr>
          </w:p>
          <w:p w:rsidR="002476B3" w:rsidRDefault="002476B3">
            <w:pPr>
              <w:pStyle w:val="TableParagraph"/>
              <w:rPr>
                <w:b/>
              </w:rPr>
            </w:pPr>
          </w:p>
          <w:p w:rsidR="002476B3" w:rsidRDefault="002476B3">
            <w:pPr>
              <w:pStyle w:val="TableParagraph"/>
              <w:rPr>
                <w:b/>
              </w:rPr>
            </w:pPr>
          </w:p>
          <w:p w:rsidR="002476B3" w:rsidRDefault="002476B3">
            <w:pPr>
              <w:pStyle w:val="TableParagraph"/>
              <w:rPr>
                <w:b/>
              </w:rPr>
            </w:pPr>
          </w:p>
          <w:p w:rsidR="002476B3" w:rsidRDefault="002476B3">
            <w:pPr>
              <w:pStyle w:val="TableParagraph"/>
              <w:spacing w:before="8"/>
              <w:rPr>
                <w:b/>
                <w:sz w:val="31"/>
              </w:rPr>
            </w:pPr>
          </w:p>
          <w:p w:rsidR="002476B3" w:rsidRDefault="00840E24">
            <w:pPr>
              <w:pStyle w:val="TableParagraph"/>
              <w:ind w:left="106" w:right="135"/>
              <w:rPr>
                <w:sz w:val="20"/>
              </w:rPr>
            </w:pPr>
            <w:r>
              <w:rPr>
                <w:sz w:val="20"/>
              </w:rPr>
              <w:t xml:space="preserve">Törekszik kompe- tenciáinak reális </w:t>
            </w:r>
            <w:r>
              <w:rPr>
                <w:spacing w:val="-2"/>
                <w:sz w:val="20"/>
              </w:rPr>
              <w:t xml:space="preserve">megfogalmazására, </w:t>
            </w:r>
            <w:r>
              <w:rPr>
                <w:sz w:val="20"/>
              </w:rPr>
              <w:t xml:space="preserve">erősségeinek hang- súlyozására idegen nyelven. Nyitott szakmai és szemé- lyes kompetenciái- nak fejlesztésére. Törekszik receptív és produktív kész- ségeit idegen nyel- ven fejleszteni (ol- vasott és hallott szöveg értése, írás- készség, valamint </w:t>
            </w:r>
            <w:r>
              <w:rPr>
                <w:spacing w:val="-2"/>
                <w:sz w:val="20"/>
              </w:rPr>
              <w:t xml:space="preserve">beszédprodukció). </w:t>
            </w:r>
            <w:r>
              <w:rPr>
                <w:sz w:val="20"/>
              </w:rPr>
              <w:t>Szakmája iránt elkötelezett.</w:t>
            </w:r>
            <w:r>
              <w:rPr>
                <w:spacing w:val="-13"/>
                <w:sz w:val="20"/>
              </w:rPr>
              <w:t xml:space="preserve"> </w:t>
            </w:r>
            <w:r>
              <w:rPr>
                <w:sz w:val="20"/>
              </w:rPr>
              <w:t>Megje- lenése</w:t>
            </w:r>
            <w:r>
              <w:rPr>
                <w:spacing w:val="-4"/>
                <w:sz w:val="20"/>
              </w:rPr>
              <w:t xml:space="preserve"> </w:t>
            </w:r>
            <w:r>
              <w:rPr>
                <w:sz w:val="20"/>
              </w:rPr>
              <w:t>visszafogott, helyzethez illő.</w:t>
            </w:r>
          </w:p>
          <w:p w:rsidR="002476B3" w:rsidRDefault="00840E24">
            <w:pPr>
              <w:pStyle w:val="TableParagraph"/>
              <w:ind w:left="106" w:right="252"/>
              <w:rPr>
                <w:sz w:val="20"/>
              </w:rPr>
            </w:pPr>
            <w:r>
              <w:rPr>
                <w:spacing w:val="-2"/>
                <w:sz w:val="20"/>
              </w:rPr>
              <w:t xml:space="preserve">Viselkedésében </w:t>
            </w:r>
            <w:r>
              <w:rPr>
                <w:sz w:val="20"/>
              </w:rPr>
              <w:t>törekszik az adott helyzetnek</w:t>
            </w:r>
            <w:r>
              <w:rPr>
                <w:spacing w:val="-13"/>
                <w:sz w:val="20"/>
              </w:rPr>
              <w:t xml:space="preserve"> </w:t>
            </w:r>
            <w:r>
              <w:rPr>
                <w:sz w:val="20"/>
              </w:rPr>
              <w:t xml:space="preserve">megfe- </w:t>
            </w:r>
            <w:r>
              <w:rPr>
                <w:spacing w:val="-2"/>
                <w:sz w:val="20"/>
              </w:rPr>
              <w:t>lelni.</w:t>
            </w:r>
          </w:p>
        </w:tc>
        <w:tc>
          <w:tcPr>
            <w:tcW w:w="1858" w:type="dxa"/>
          </w:tcPr>
          <w:p w:rsidR="002476B3" w:rsidRDefault="00840E24">
            <w:pPr>
              <w:pStyle w:val="TableParagraph"/>
              <w:ind w:left="106" w:right="105"/>
              <w:rPr>
                <w:sz w:val="20"/>
              </w:rPr>
            </w:pPr>
            <w:r>
              <w:rPr>
                <w:sz w:val="20"/>
              </w:rPr>
              <w:t xml:space="preserve">Hatékonyan tudja </w:t>
            </w:r>
            <w:r>
              <w:rPr>
                <w:spacing w:val="-2"/>
                <w:sz w:val="20"/>
              </w:rPr>
              <w:t xml:space="preserve">álláskereséshez </w:t>
            </w:r>
            <w:r>
              <w:rPr>
                <w:sz w:val="20"/>
              </w:rPr>
              <w:t>használni az inter- netes böngészőket és</w:t>
            </w:r>
            <w:r>
              <w:rPr>
                <w:spacing w:val="-13"/>
                <w:sz w:val="20"/>
              </w:rPr>
              <w:t xml:space="preserve"> </w:t>
            </w:r>
            <w:r>
              <w:rPr>
                <w:sz w:val="20"/>
              </w:rPr>
              <w:t>álláskereső</w:t>
            </w:r>
            <w:r>
              <w:rPr>
                <w:spacing w:val="-12"/>
                <w:sz w:val="20"/>
              </w:rPr>
              <w:t xml:space="preserve"> </w:t>
            </w:r>
            <w:r>
              <w:rPr>
                <w:sz w:val="20"/>
              </w:rPr>
              <w:t>portá- lokat, és ezek segít- ségével képes szakmájának, vég- zettségének, képes- ségeinek</w:t>
            </w:r>
            <w:r>
              <w:rPr>
                <w:spacing w:val="-13"/>
                <w:sz w:val="20"/>
              </w:rPr>
              <w:t xml:space="preserve"> </w:t>
            </w:r>
            <w:r>
              <w:rPr>
                <w:sz w:val="20"/>
              </w:rPr>
              <w:t>megfelelő- en álláshirdetéseket</w:t>
            </w:r>
          </w:p>
          <w:p w:rsidR="002476B3" w:rsidRDefault="00840E24">
            <w:pPr>
              <w:pStyle w:val="TableParagraph"/>
              <w:spacing w:line="210" w:lineRule="exact"/>
              <w:ind w:left="106"/>
              <w:rPr>
                <w:sz w:val="20"/>
              </w:rPr>
            </w:pPr>
            <w:r>
              <w:rPr>
                <w:spacing w:val="-2"/>
                <w:sz w:val="20"/>
              </w:rPr>
              <w:t>kiválasztani.</w:t>
            </w:r>
          </w:p>
        </w:tc>
      </w:tr>
      <w:tr w:rsidR="002476B3">
        <w:trPr>
          <w:trHeight w:val="2298"/>
        </w:trPr>
        <w:tc>
          <w:tcPr>
            <w:tcW w:w="1858" w:type="dxa"/>
          </w:tcPr>
          <w:p w:rsidR="002476B3" w:rsidRDefault="002476B3">
            <w:pPr>
              <w:pStyle w:val="TableParagraph"/>
              <w:rPr>
                <w:b/>
              </w:rPr>
            </w:pPr>
          </w:p>
          <w:p w:rsidR="002476B3" w:rsidRDefault="002476B3">
            <w:pPr>
              <w:pStyle w:val="TableParagraph"/>
              <w:rPr>
                <w:b/>
              </w:rPr>
            </w:pPr>
          </w:p>
          <w:p w:rsidR="002476B3" w:rsidRDefault="00840E24">
            <w:pPr>
              <w:pStyle w:val="TableParagraph"/>
              <w:spacing w:before="183"/>
              <w:ind w:left="107" w:right="118"/>
              <w:rPr>
                <w:sz w:val="20"/>
              </w:rPr>
            </w:pPr>
            <w:r>
              <w:rPr>
                <w:sz w:val="20"/>
              </w:rPr>
              <w:t>A</w:t>
            </w:r>
            <w:r>
              <w:rPr>
                <w:spacing w:val="-13"/>
                <w:sz w:val="20"/>
              </w:rPr>
              <w:t xml:space="preserve"> </w:t>
            </w:r>
            <w:r>
              <w:rPr>
                <w:sz w:val="20"/>
              </w:rPr>
              <w:t>tartalmi</w:t>
            </w:r>
            <w:r>
              <w:rPr>
                <w:spacing w:val="-11"/>
                <w:sz w:val="20"/>
              </w:rPr>
              <w:t xml:space="preserve"> </w:t>
            </w:r>
            <w:r>
              <w:rPr>
                <w:sz w:val="20"/>
              </w:rPr>
              <w:t>és</w:t>
            </w:r>
            <w:r>
              <w:rPr>
                <w:spacing w:val="-13"/>
                <w:sz w:val="20"/>
              </w:rPr>
              <w:t xml:space="preserve"> </w:t>
            </w:r>
            <w:r>
              <w:rPr>
                <w:sz w:val="20"/>
              </w:rPr>
              <w:t xml:space="preserve">formai </w:t>
            </w:r>
            <w:r>
              <w:rPr>
                <w:spacing w:val="-2"/>
                <w:sz w:val="20"/>
              </w:rPr>
              <w:t xml:space="preserve">követelményeknek </w:t>
            </w:r>
            <w:r>
              <w:rPr>
                <w:sz w:val="20"/>
              </w:rPr>
              <w:t>megfelelő</w:t>
            </w:r>
            <w:r>
              <w:rPr>
                <w:spacing w:val="-13"/>
                <w:sz w:val="20"/>
              </w:rPr>
              <w:t xml:space="preserve"> </w:t>
            </w:r>
            <w:r>
              <w:rPr>
                <w:sz w:val="20"/>
              </w:rPr>
              <w:t>önéletraj- zot fogalmaz.</w:t>
            </w:r>
          </w:p>
        </w:tc>
        <w:tc>
          <w:tcPr>
            <w:tcW w:w="1858" w:type="dxa"/>
          </w:tcPr>
          <w:p w:rsidR="002476B3" w:rsidRDefault="002476B3">
            <w:pPr>
              <w:pStyle w:val="TableParagraph"/>
              <w:rPr>
                <w:b/>
              </w:rPr>
            </w:pPr>
          </w:p>
          <w:p w:rsidR="002476B3" w:rsidRDefault="002476B3">
            <w:pPr>
              <w:pStyle w:val="TableParagraph"/>
              <w:rPr>
                <w:b/>
              </w:rPr>
            </w:pPr>
          </w:p>
          <w:p w:rsidR="002476B3" w:rsidRDefault="00840E24">
            <w:pPr>
              <w:pStyle w:val="TableParagraph"/>
              <w:spacing w:before="183"/>
              <w:ind w:left="107" w:right="152"/>
              <w:rPr>
                <w:sz w:val="20"/>
              </w:rPr>
            </w:pPr>
            <w:r>
              <w:rPr>
                <w:sz w:val="20"/>
              </w:rPr>
              <w:t>Ismeri</w:t>
            </w:r>
            <w:r>
              <w:rPr>
                <w:spacing w:val="-13"/>
                <w:sz w:val="20"/>
              </w:rPr>
              <w:t xml:space="preserve"> </w:t>
            </w:r>
            <w:r>
              <w:rPr>
                <w:sz w:val="20"/>
              </w:rPr>
              <w:t>az</w:t>
            </w:r>
            <w:r>
              <w:rPr>
                <w:spacing w:val="-12"/>
                <w:sz w:val="20"/>
              </w:rPr>
              <w:t xml:space="preserve"> </w:t>
            </w:r>
            <w:r>
              <w:rPr>
                <w:sz w:val="20"/>
              </w:rPr>
              <w:t xml:space="preserve">önéletrajz típusait, azok tar- talmi és formai </w:t>
            </w:r>
            <w:r>
              <w:rPr>
                <w:spacing w:val="-2"/>
                <w:sz w:val="20"/>
              </w:rPr>
              <w:t>követelményeit.</w:t>
            </w:r>
          </w:p>
        </w:tc>
        <w:tc>
          <w:tcPr>
            <w:tcW w:w="1858" w:type="dxa"/>
          </w:tcPr>
          <w:p w:rsidR="002476B3" w:rsidRDefault="002476B3">
            <w:pPr>
              <w:pStyle w:val="TableParagraph"/>
              <w:rPr>
                <w:b/>
              </w:rPr>
            </w:pPr>
          </w:p>
          <w:p w:rsidR="002476B3" w:rsidRDefault="002476B3">
            <w:pPr>
              <w:pStyle w:val="TableParagraph"/>
              <w:rPr>
                <w:b/>
              </w:rPr>
            </w:pPr>
          </w:p>
          <w:p w:rsidR="002476B3" w:rsidRDefault="002476B3">
            <w:pPr>
              <w:pStyle w:val="TableParagraph"/>
              <w:rPr>
                <w:b/>
              </w:rPr>
            </w:pPr>
          </w:p>
          <w:p w:rsidR="002476B3" w:rsidRDefault="002476B3">
            <w:pPr>
              <w:pStyle w:val="TableParagraph"/>
              <w:spacing w:before="11"/>
              <w:rPr>
                <w:b/>
                <w:sz w:val="23"/>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vMerge/>
            <w:tcBorders>
              <w:top w:val="nil"/>
            </w:tcBorders>
          </w:tcPr>
          <w:p w:rsidR="002476B3" w:rsidRDefault="002476B3">
            <w:pPr>
              <w:rPr>
                <w:sz w:val="2"/>
                <w:szCs w:val="2"/>
              </w:rPr>
            </w:pPr>
          </w:p>
        </w:tc>
        <w:tc>
          <w:tcPr>
            <w:tcW w:w="1858" w:type="dxa"/>
          </w:tcPr>
          <w:p w:rsidR="002476B3" w:rsidRDefault="00840E24">
            <w:pPr>
              <w:pStyle w:val="TableParagraph"/>
              <w:ind w:left="106" w:right="118"/>
              <w:rPr>
                <w:sz w:val="20"/>
              </w:rPr>
            </w:pPr>
            <w:r>
              <w:rPr>
                <w:sz w:val="20"/>
              </w:rPr>
              <w:t xml:space="preserve">Ki tud tölteni ön- </w:t>
            </w:r>
            <w:r>
              <w:rPr>
                <w:spacing w:val="-2"/>
                <w:sz w:val="20"/>
              </w:rPr>
              <w:t xml:space="preserve">életrajzsablonokat, </w:t>
            </w:r>
            <w:r>
              <w:rPr>
                <w:sz w:val="20"/>
              </w:rPr>
              <w:t>pl. Europass CV- sablon, vagy szö- vegszerkesztő</w:t>
            </w:r>
            <w:r>
              <w:rPr>
                <w:spacing w:val="-13"/>
                <w:sz w:val="20"/>
              </w:rPr>
              <w:t xml:space="preserve"> </w:t>
            </w:r>
            <w:r>
              <w:rPr>
                <w:sz w:val="20"/>
              </w:rPr>
              <w:t>prog- ram segítségével létre tud hozni az adott</w:t>
            </w:r>
            <w:r>
              <w:rPr>
                <w:spacing w:val="-13"/>
                <w:sz w:val="20"/>
              </w:rPr>
              <w:t xml:space="preserve"> </w:t>
            </w:r>
            <w:r>
              <w:rPr>
                <w:sz w:val="20"/>
              </w:rPr>
              <w:t>önéletrajztípu-</w:t>
            </w:r>
          </w:p>
          <w:p w:rsidR="002476B3" w:rsidRDefault="00840E24">
            <w:pPr>
              <w:pStyle w:val="TableParagraph"/>
              <w:spacing w:line="228" w:lineRule="exact"/>
              <w:ind w:left="106" w:right="318"/>
              <w:rPr>
                <w:sz w:val="20"/>
              </w:rPr>
            </w:pPr>
            <w:r>
              <w:rPr>
                <w:sz w:val="20"/>
              </w:rPr>
              <w:t>soknak</w:t>
            </w:r>
            <w:r>
              <w:rPr>
                <w:spacing w:val="-13"/>
                <w:sz w:val="20"/>
              </w:rPr>
              <w:t xml:space="preserve"> </w:t>
            </w:r>
            <w:r>
              <w:rPr>
                <w:sz w:val="20"/>
              </w:rPr>
              <w:t xml:space="preserve">megfelelő </w:t>
            </w:r>
            <w:r>
              <w:rPr>
                <w:spacing w:val="-2"/>
                <w:sz w:val="20"/>
              </w:rPr>
              <w:t>dokumentumot.</w:t>
            </w:r>
          </w:p>
        </w:tc>
      </w:tr>
      <w:tr w:rsidR="002476B3">
        <w:trPr>
          <w:trHeight w:val="1840"/>
        </w:trPr>
        <w:tc>
          <w:tcPr>
            <w:tcW w:w="1858" w:type="dxa"/>
          </w:tcPr>
          <w:p w:rsidR="002476B3" w:rsidRDefault="00840E24">
            <w:pPr>
              <w:pStyle w:val="TableParagraph"/>
              <w:spacing w:before="115"/>
              <w:ind w:left="107"/>
              <w:rPr>
                <w:sz w:val="20"/>
              </w:rPr>
            </w:pPr>
            <w:r>
              <w:rPr>
                <w:sz w:val="20"/>
              </w:rPr>
              <w:t>A</w:t>
            </w:r>
            <w:r>
              <w:rPr>
                <w:spacing w:val="-13"/>
                <w:sz w:val="20"/>
              </w:rPr>
              <w:t xml:space="preserve"> </w:t>
            </w:r>
            <w:r>
              <w:rPr>
                <w:sz w:val="20"/>
              </w:rPr>
              <w:t>tartalmi</w:t>
            </w:r>
            <w:r>
              <w:rPr>
                <w:spacing w:val="-11"/>
                <w:sz w:val="20"/>
              </w:rPr>
              <w:t xml:space="preserve"> </w:t>
            </w:r>
            <w:r>
              <w:rPr>
                <w:sz w:val="20"/>
              </w:rPr>
              <w:t>és</w:t>
            </w:r>
            <w:r>
              <w:rPr>
                <w:spacing w:val="-13"/>
                <w:sz w:val="20"/>
              </w:rPr>
              <w:t xml:space="preserve"> </w:t>
            </w:r>
            <w:r>
              <w:rPr>
                <w:sz w:val="20"/>
              </w:rPr>
              <w:t xml:space="preserve">formai </w:t>
            </w:r>
            <w:r>
              <w:rPr>
                <w:spacing w:val="-2"/>
                <w:sz w:val="20"/>
              </w:rPr>
              <w:t xml:space="preserve">követelményeknek </w:t>
            </w:r>
            <w:r>
              <w:rPr>
                <w:sz w:val="20"/>
              </w:rPr>
              <w:t>megfelelő motivá- ciós levelet ír, me- lyet a megpályá- zandó állás sajátos- ságaihoz igazít.</w:t>
            </w:r>
          </w:p>
        </w:tc>
        <w:tc>
          <w:tcPr>
            <w:tcW w:w="1858" w:type="dxa"/>
          </w:tcPr>
          <w:p w:rsidR="002476B3" w:rsidRDefault="00840E24">
            <w:pPr>
              <w:pStyle w:val="TableParagraph"/>
              <w:ind w:left="107" w:right="152"/>
              <w:rPr>
                <w:sz w:val="20"/>
              </w:rPr>
            </w:pPr>
            <w:r>
              <w:rPr>
                <w:sz w:val="20"/>
              </w:rPr>
              <w:t>Ismeri</w:t>
            </w:r>
            <w:r>
              <w:rPr>
                <w:spacing w:val="-13"/>
                <w:sz w:val="20"/>
              </w:rPr>
              <w:t xml:space="preserve"> </w:t>
            </w:r>
            <w:r>
              <w:rPr>
                <w:sz w:val="20"/>
              </w:rPr>
              <w:t>a</w:t>
            </w:r>
            <w:r>
              <w:rPr>
                <w:spacing w:val="-12"/>
                <w:sz w:val="20"/>
              </w:rPr>
              <w:t xml:space="preserve"> </w:t>
            </w:r>
            <w:r>
              <w:rPr>
                <w:sz w:val="20"/>
              </w:rPr>
              <w:t>motivációs levél tartalmi és formai követelmé- nyét, felépítését, valamint tipikus szófordulatait az adott idegen nyel-</w:t>
            </w:r>
          </w:p>
          <w:p w:rsidR="002476B3" w:rsidRDefault="00840E24">
            <w:pPr>
              <w:pStyle w:val="TableParagraph"/>
              <w:spacing w:before="1" w:line="210" w:lineRule="exact"/>
              <w:ind w:left="107"/>
              <w:rPr>
                <w:sz w:val="20"/>
              </w:rPr>
            </w:pPr>
            <w:r>
              <w:rPr>
                <w:spacing w:val="-4"/>
                <w:sz w:val="20"/>
              </w:rPr>
              <w:t>ven.</w:t>
            </w:r>
          </w:p>
        </w:tc>
        <w:tc>
          <w:tcPr>
            <w:tcW w:w="1858" w:type="dxa"/>
          </w:tcPr>
          <w:p w:rsidR="002476B3" w:rsidRDefault="002476B3">
            <w:pPr>
              <w:pStyle w:val="TableParagraph"/>
              <w:rPr>
                <w:b/>
              </w:rPr>
            </w:pPr>
          </w:p>
          <w:p w:rsidR="002476B3" w:rsidRDefault="002476B3">
            <w:pPr>
              <w:pStyle w:val="TableParagraph"/>
              <w:rPr>
                <w:b/>
              </w:rPr>
            </w:pPr>
          </w:p>
          <w:p w:rsidR="002476B3" w:rsidRDefault="002476B3">
            <w:pPr>
              <w:pStyle w:val="TableParagraph"/>
              <w:spacing w:before="1"/>
              <w:rPr>
                <w:b/>
                <w:sz w:val="26"/>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vMerge/>
            <w:tcBorders>
              <w:top w:val="nil"/>
            </w:tcBorders>
          </w:tcPr>
          <w:p w:rsidR="002476B3" w:rsidRDefault="002476B3">
            <w:pPr>
              <w:rPr>
                <w:sz w:val="2"/>
                <w:szCs w:val="2"/>
              </w:rPr>
            </w:pPr>
          </w:p>
        </w:tc>
        <w:tc>
          <w:tcPr>
            <w:tcW w:w="1858" w:type="dxa"/>
          </w:tcPr>
          <w:p w:rsidR="002476B3" w:rsidRDefault="002476B3">
            <w:pPr>
              <w:pStyle w:val="TableParagraph"/>
              <w:rPr>
                <w:b/>
                <w:sz w:val="20"/>
              </w:rPr>
            </w:pPr>
          </w:p>
          <w:p w:rsidR="002476B3" w:rsidRDefault="00840E24">
            <w:pPr>
              <w:pStyle w:val="TableParagraph"/>
              <w:ind w:left="106"/>
              <w:rPr>
                <w:sz w:val="20"/>
              </w:rPr>
            </w:pPr>
            <w:r>
              <w:rPr>
                <w:spacing w:val="-2"/>
                <w:sz w:val="20"/>
              </w:rPr>
              <w:t xml:space="preserve">Szövegszerkesztő </w:t>
            </w:r>
            <w:r>
              <w:rPr>
                <w:sz w:val="20"/>
              </w:rPr>
              <w:t>program segítségé- vel</w:t>
            </w:r>
            <w:r>
              <w:rPr>
                <w:spacing w:val="-4"/>
                <w:sz w:val="20"/>
              </w:rPr>
              <w:t xml:space="preserve"> </w:t>
            </w:r>
            <w:r>
              <w:rPr>
                <w:sz w:val="20"/>
              </w:rPr>
              <w:t>meg</w:t>
            </w:r>
            <w:r>
              <w:rPr>
                <w:spacing w:val="-2"/>
                <w:sz w:val="20"/>
              </w:rPr>
              <w:t xml:space="preserve"> </w:t>
            </w:r>
            <w:r>
              <w:rPr>
                <w:sz w:val="20"/>
              </w:rPr>
              <w:t>tud</w:t>
            </w:r>
            <w:r>
              <w:rPr>
                <w:spacing w:val="-2"/>
                <w:sz w:val="20"/>
              </w:rPr>
              <w:t xml:space="preserve"> </w:t>
            </w:r>
            <w:r>
              <w:rPr>
                <w:sz w:val="20"/>
              </w:rPr>
              <w:t>írni</w:t>
            </w:r>
            <w:r>
              <w:rPr>
                <w:spacing w:val="-3"/>
                <w:sz w:val="20"/>
              </w:rPr>
              <w:t xml:space="preserve"> </w:t>
            </w:r>
            <w:r>
              <w:rPr>
                <w:sz w:val="20"/>
              </w:rPr>
              <w:t>egy önéletrajzot, figye- lembe</w:t>
            </w:r>
            <w:r>
              <w:rPr>
                <w:spacing w:val="-12"/>
                <w:sz w:val="20"/>
              </w:rPr>
              <w:t xml:space="preserve"> </w:t>
            </w:r>
            <w:r>
              <w:rPr>
                <w:sz w:val="20"/>
              </w:rPr>
              <w:t>véve</w:t>
            </w:r>
            <w:r>
              <w:rPr>
                <w:spacing w:val="-12"/>
                <w:sz w:val="20"/>
              </w:rPr>
              <w:t xml:space="preserve"> </w:t>
            </w:r>
            <w:r>
              <w:rPr>
                <w:sz w:val="20"/>
              </w:rPr>
              <w:t>a</w:t>
            </w:r>
            <w:r>
              <w:rPr>
                <w:spacing w:val="-12"/>
                <w:sz w:val="20"/>
              </w:rPr>
              <w:t xml:space="preserve"> </w:t>
            </w:r>
            <w:r>
              <w:rPr>
                <w:sz w:val="20"/>
              </w:rPr>
              <w:t xml:space="preserve">formai </w:t>
            </w:r>
            <w:r>
              <w:rPr>
                <w:spacing w:val="-2"/>
                <w:sz w:val="20"/>
              </w:rPr>
              <w:t>szabályokat.</w:t>
            </w:r>
          </w:p>
        </w:tc>
      </w:tr>
      <w:tr w:rsidR="002476B3">
        <w:trPr>
          <w:trHeight w:val="2301"/>
        </w:trPr>
        <w:tc>
          <w:tcPr>
            <w:tcW w:w="1858" w:type="dxa"/>
          </w:tcPr>
          <w:p w:rsidR="002476B3" w:rsidRDefault="002476B3">
            <w:pPr>
              <w:pStyle w:val="TableParagraph"/>
              <w:rPr>
                <w:b/>
                <w:sz w:val="20"/>
              </w:rPr>
            </w:pPr>
          </w:p>
          <w:p w:rsidR="002476B3" w:rsidRDefault="00840E24">
            <w:pPr>
              <w:pStyle w:val="TableParagraph"/>
              <w:ind w:left="107" w:right="162"/>
              <w:rPr>
                <w:sz w:val="20"/>
              </w:rPr>
            </w:pPr>
            <w:r>
              <w:rPr>
                <w:sz w:val="20"/>
              </w:rPr>
              <w:t>Kitölti</w:t>
            </w:r>
            <w:r>
              <w:rPr>
                <w:spacing w:val="-1"/>
                <w:sz w:val="20"/>
              </w:rPr>
              <w:t xml:space="preserve"> </w:t>
            </w:r>
            <w:r>
              <w:rPr>
                <w:sz w:val="20"/>
              </w:rPr>
              <w:t>és</w:t>
            </w:r>
            <w:r>
              <w:rPr>
                <w:spacing w:val="-1"/>
                <w:sz w:val="20"/>
              </w:rPr>
              <w:t xml:space="preserve"> </w:t>
            </w:r>
            <w:r>
              <w:rPr>
                <w:sz w:val="20"/>
              </w:rPr>
              <w:t>a</w:t>
            </w:r>
            <w:r>
              <w:rPr>
                <w:spacing w:val="-1"/>
                <w:sz w:val="20"/>
              </w:rPr>
              <w:t xml:space="preserve"> </w:t>
            </w:r>
            <w:r>
              <w:rPr>
                <w:sz w:val="20"/>
              </w:rPr>
              <w:t>munka- adóhoz eljuttatja a szükséges</w:t>
            </w:r>
            <w:r>
              <w:rPr>
                <w:spacing w:val="-13"/>
                <w:sz w:val="20"/>
              </w:rPr>
              <w:t xml:space="preserve"> </w:t>
            </w:r>
            <w:r>
              <w:rPr>
                <w:sz w:val="20"/>
              </w:rPr>
              <w:t xml:space="preserve">nyomtat- ványokat és doku- mentumokat az álláskeresés folya- matának figyelem- </w:t>
            </w:r>
            <w:r>
              <w:rPr>
                <w:spacing w:val="-2"/>
                <w:sz w:val="20"/>
              </w:rPr>
              <w:t>bevételével.</w:t>
            </w:r>
          </w:p>
        </w:tc>
        <w:tc>
          <w:tcPr>
            <w:tcW w:w="1858" w:type="dxa"/>
          </w:tcPr>
          <w:p w:rsidR="002476B3" w:rsidRDefault="002476B3">
            <w:pPr>
              <w:pStyle w:val="TableParagraph"/>
              <w:rPr>
                <w:b/>
              </w:rPr>
            </w:pPr>
          </w:p>
          <w:p w:rsidR="002476B3" w:rsidRDefault="002476B3">
            <w:pPr>
              <w:pStyle w:val="TableParagraph"/>
              <w:rPr>
                <w:b/>
              </w:rPr>
            </w:pPr>
          </w:p>
          <w:p w:rsidR="002476B3" w:rsidRDefault="002476B3">
            <w:pPr>
              <w:pStyle w:val="TableParagraph"/>
              <w:rPr>
                <w:b/>
              </w:rPr>
            </w:pPr>
          </w:p>
          <w:p w:rsidR="002476B3" w:rsidRDefault="00840E24">
            <w:pPr>
              <w:pStyle w:val="TableParagraph"/>
              <w:spacing w:before="160"/>
              <w:ind w:left="107" w:right="152"/>
              <w:rPr>
                <w:sz w:val="20"/>
              </w:rPr>
            </w:pPr>
            <w:r>
              <w:rPr>
                <w:sz w:val="20"/>
              </w:rPr>
              <w:t>Ismeri</w:t>
            </w:r>
            <w:r>
              <w:rPr>
                <w:spacing w:val="-13"/>
                <w:sz w:val="20"/>
              </w:rPr>
              <w:t xml:space="preserve"> </w:t>
            </w:r>
            <w:r>
              <w:rPr>
                <w:sz w:val="20"/>
              </w:rPr>
              <w:t>az</w:t>
            </w:r>
            <w:r>
              <w:rPr>
                <w:spacing w:val="-12"/>
                <w:sz w:val="20"/>
              </w:rPr>
              <w:t xml:space="preserve"> </w:t>
            </w:r>
            <w:r>
              <w:rPr>
                <w:sz w:val="20"/>
              </w:rPr>
              <w:t>álláskere- sés folyamatát.</w:t>
            </w:r>
          </w:p>
        </w:tc>
        <w:tc>
          <w:tcPr>
            <w:tcW w:w="1858" w:type="dxa"/>
          </w:tcPr>
          <w:p w:rsidR="002476B3" w:rsidRDefault="002476B3">
            <w:pPr>
              <w:pStyle w:val="TableParagraph"/>
              <w:rPr>
                <w:b/>
              </w:rPr>
            </w:pPr>
          </w:p>
          <w:p w:rsidR="002476B3" w:rsidRDefault="002476B3">
            <w:pPr>
              <w:pStyle w:val="TableParagraph"/>
              <w:rPr>
                <w:b/>
              </w:rPr>
            </w:pPr>
          </w:p>
          <w:p w:rsidR="002476B3" w:rsidRDefault="002476B3">
            <w:pPr>
              <w:pStyle w:val="TableParagraph"/>
              <w:rPr>
                <w:b/>
              </w:rPr>
            </w:pPr>
          </w:p>
          <w:p w:rsidR="002476B3" w:rsidRDefault="002476B3">
            <w:pPr>
              <w:pStyle w:val="TableParagraph"/>
              <w:spacing w:before="11"/>
              <w:rPr>
                <w:b/>
                <w:sz w:val="23"/>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vMerge/>
            <w:tcBorders>
              <w:top w:val="nil"/>
            </w:tcBorders>
          </w:tcPr>
          <w:p w:rsidR="002476B3" w:rsidRDefault="002476B3">
            <w:pPr>
              <w:rPr>
                <w:sz w:val="2"/>
                <w:szCs w:val="2"/>
              </w:rPr>
            </w:pPr>
          </w:p>
        </w:tc>
        <w:tc>
          <w:tcPr>
            <w:tcW w:w="1858" w:type="dxa"/>
          </w:tcPr>
          <w:p w:rsidR="002476B3" w:rsidRDefault="00840E24">
            <w:pPr>
              <w:pStyle w:val="TableParagraph"/>
              <w:ind w:left="106" w:right="146"/>
              <w:rPr>
                <w:sz w:val="20"/>
              </w:rPr>
            </w:pPr>
            <w:r>
              <w:rPr>
                <w:sz w:val="20"/>
              </w:rPr>
              <w:t xml:space="preserve">Digitális forma- </w:t>
            </w:r>
            <w:r>
              <w:rPr>
                <w:spacing w:val="-2"/>
                <w:sz w:val="20"/>
              </w:rPr>
              <w:t xml:space="preserve">nyomtatványok </w:t>
            </w:r>
            <w:r>
              <w:rPr>
                <w:sz w:val="20"/>
              </w:rPr>
              <w:t>kitöltése, szövegek formai követelmé- nyeknek megfelelő létrehozása, e- mailek küldése és fogadása,</w:t>
            </w:r>
            <w:r>
              <w:rPr>
                <w:spacing w:val="-13"/>
                <w:sz w:val="20"/>
              </w:rPr>
              <w:t xml:space="preserve"> </w:t>
            </w:r>
            <w:r>
              <w:rPr>
                <w:sz w:val="20"/>
              </w:rPr>
              <w:t>csatolmá-</w:t>
            </w:r>
          </w:p>
          <w:p w:rsidR="002476B3" w:rsidRDefault="00840E24">
            <w:pPr>
              <w:pStyle w:val="TableParagraph"/>
              <w:spacing w:line="230" w:lineRule="atLeast"/>
              <w:ind w:left="106" w:right="152"/>
              <w:rPr>
                <w:sz w:val="20"/>
              </w:rPr>
            </w:pPr>
            <w:r>
              <w:rPr>
                <w:sz w:val="20"/>
              </w:rPr>
              <w:t>nyok</w:t>
            </w:r>
            <w:r>
              <w:rPr>
                <w:spacing w:val="-13"/>
                <w:sz w:val="20"/>
              </w:rPr>
              <w:t xml:space="preserve"> </w:t>
            </w:r>
            <w:r>
              <w:rPr>
                <w:sz w:val="20"/>
              </w:rPr>
              <w:t>letöltése</w:t>
            </w:r>
            <w:r>
              <w:rPr>
                <w:spacing w:val="-12"/>
                <w:sz w:val="20"/>
              </w:rPr>
              <w:t xml:space="preserve"> </w:t>
            </w:r>
            <w:r>
              <w:rPr>
                <w:sz w:val="20"/>
              </w:rPr>
              <w:t xml:space="preserve">és </w:t>
            </w:r>
            <w:r>
              <w:rPr>
                <w:spacing w:val="-2"/>
                <w:sz w:val="20"/>
              </w:rPr>
              <w:t>hozzáadása.</w:t>
            </w:r>
          </w:p>
        </w:tc>
      </w:tr>
      <w:tr w:rsidR="002476B3">
        <w:trPr>
          <w:trHeight w:val="2298"/>
        </w:trPr>
        <w:tc>
          <w:tcPr>
            <w:tcW w:w="1858" w:type="dxa"/>
          </w:tcPr>
          <w:p w:rsidR="002476B3" w:rsidRDefault="002476B3">
            <w:pPr>
              <w:pStyle w:val="TableParagraph"/>
              <w:spacing w:before="10"/>
              <w:rPr>
                <w:b/>
                <w:sz w:val="29"/>
              </w:rPr>
            </w:pPr>
          </w:p>
          <w:p w:rsidR="002476B3" w:rsidRDefault="00840E24">
            <w:pPr>
              <w:pStyle w:val="TableParagraph"/>
              <w:ind w:left="107" w:right="95"/>
              <w:rPr>
                <w:sz w:val="20"/>
              </w:rPr>
            </w:pPr>
            <w:r>
              <w:rPr>
                <w:sz w:val="20"/>
              </w:rPr>
              <w:t>Felkészül</w:t>
            </w:r>
            <w:r>
              <w:rPr>
                <w:spacing w:val="-13"/>
                <w:sz w:val="20"/>
              </w:rPr>
              <w:t xml:space="preserve"> </w:t>
            </w:r>
            <w:r>
              <w:rPr>
                <w:sz w:val="20"/>
              </w:rPr>
              <w:t>az</w:t>
            </w:r>
            <w:r>
              <w:rPr>
                <w:spacing w:val="-12"/>
                <w:sz w:val="20"/>
              </w:rPr>
              <w:t xml:space="preserve"> </w:t>
            </w:r>
            <w:r>
              <w:rPr>
                <w:sz w:val="20"/>
              </w:rPr>
              <w:t>állásin- terjúra a megpá- lyázni kívánt állás- nak megfelelően, a céljait szem előtt tartva kommunikál az interjú során.</w:t>
            </w:r>
          </w:p>
        </w:tc>
        <w:tc>
          <w:tcPr>
            <w:tcW w:w="1858" w:type="dxa"/>
          </w:tcPr>
          <w:p w:rsidR="002476B3" w:rsidRDefault="00840E24">
            <w:pPr>
              <w:pStyle w:val="TableParagraph"/>
              <w:ind w:left="107" w:right="95"/>
              <w:rPr>
                <w:sz w:val="20"/>
              </w:rPr>
            </w:pPr>
            <w:r>
              <w:rPr>
                <w:sz w:val="20"/>
              </w:rPr>
              <w:t>Ismeri az állásinter- jú menetét, tisztá- ban</w:t>
            </w:r>
            <w:r>
              <w:rPr>
                <w:spacing w:val="-12"/>
                <w:sz w:val="20"/>
              </w:rPr>
              <w:t xml:space="preserve"> </w:t>
            </w:r>
            <w:r>
              <w:rPr>
                <w:sz w:val="20"/>
              </w:rPr>
              <w:t>van</w:t>
            </w:r>
            <w:r>
              <w:rPr>
                <w:spacing w:val="-13"/>
                <w:sz w:val="20"/>
              </w:rPr>
              <w:t xml:space="preserve"> </w:t>
            </w:r>
            <w:r>
              <w:rPr>
                <w:sz w:val="20"/>
              </w:rPr>
              <w:t>a</w:t>
            </w:r>
            <w:r>
              <w:rPr>
                <w:spacing w:val="-11"/>
                <w:sz w:val="20"/>
              </w:rPr>
              <w:t xml:space="preserve"> </w:t>
            </w:r>
            <w:r>
              <w:rPr>
                <w:sz w:val="20"/>
              </w:rPr>
              <w:t xml:space="preserve">lehetséges kérdésekkel. Az adott szituáció </w:t>
            </w:r>
            <w:r>
              <w:rPr>
                <w:spacing w:val="-2"/>
                <w:sz w:val="20"/>
              </w:rPr>
              <w:t xml:space="preserve">megvalósításához </w:t>
            </w:r>
            <w:r>
              <w:rPr>
                <w:sz w:val="20"/>
              </w:rPr>
              <w:t>megfelelő</w:t>
            </w:r>
            <w:r>
              <w:rPr>
                <w:spacing w:val="-3"/>
                <w:sz w:val="20"/>
              </w:rPr>
              <w:t xml:space="preserve"> </w:t>
            </w:r>
            <w:r>
              <w:rPr>
                <w:sz w:val="20"/>
              </w:rPr>
              <w:t>szókincs- csel és nyelvtani tudással rendelke-</w:t>
            </w:r>
          </w:p>
          <w:p w:rsidR="002476B3" w:rsidRDefault="00840E24">
            <w:pPr>
              <w:pStyle w:val="TableParagraph"/>
              <w:spacing w:line="209" w:lineRule="exact"/>
              <w:ind w:left="107"/>
              <w:rPr>
                <w:sz w:val="20"/>
              </w:rPr>
            </w:pPr>
            <w:r>
              <w:rPr>
                <w:spacing w:val="-4"/>
                <w:sz w:val="20"/>
              </w:rPr>
              <w:t>zik.</w:t>
            </w:r>
          </w:p>
        </w:tc>
        <w:tc>
          <w:tcPr>
            <w:tcW w:w="1858" w:type="dxa"/>
          </w:tcPr>
          <w:p w:rsidR="002476B3" w:rsidRDefault="002476B3">
            <w:pPr>
              <w:pStyle w:val="TableParagraph"/>
              <w:rPr>
                <w:b/>
              </w:rPr>
            </w:pPr>
          </w:p>
          <w:p w:rsidR="002476B3" w:rsidRDefault="002476B3">
            <w:pPr>
              <w:pStyle w:val="TableParagraph"/>
              <w:rPr>
                <w:b/>
              </w:rPr>
            </w:pPr>
          </w:p>
          <w:p w:rsidR="002476B3" w:rsidRDefault="002476B3">
            <w:pPr>
              <w:pStyle w:val="TableParagraph"/>
              <w:rPr>
                <w:b/>
              </w:rPr>
            </w:pPr>
          </w:p>
          <w:p w:rsidR="002476B3" w:rsidRDefault="002476B3">
            <w:pPr>
              <w:pStyle w:val="TableParagraph"/>
              <w:spacing w:before="11"/>
              <w:rPr>
                <w:b/>
                <w:sz w:val="23"/>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vMerge/>
            <w:tcBorders>
              <w:top w:val="nil"/>
            </w:tcBorders>
          </w:tcPr>
          <w:p w:rsidR="002476B3" w:rsidRDefault="002476B3">
            <w:pPr>
              <w:rPr>
                <w:sz w:val="2"/>
                <w:szCs w:val="2"/>
              </w:rPr>
            </w:pPr>
          </w:p>
        </w:tc>
        <w:tc>
          <w:tcPr>
            <w:tcW w:w="1858" w:type="dxa"/>
          </w:tcPr>
          <w:p w:rsidR="002476B3" w:rsidRDefault="002476B3">
            <w:pPr>
              <w:pStyle w:val="TableParagraph"/>
              <w:rPr>
                <w:b/>
              </w:rPr>
            </w:pPr>
          </w:p>
          <w:p w:rsidR="002476B3" w:rsidRDefault="002476B3">
            <w:pPr>
              <w:pStyle w:val="TableParagraph"/>
              <w:spacing w:before="10"/>
              <w:rPr>
                <w:b/>
                <w:sz w:val="27"/>
              </w:rPr>
            </w:pPr>
          </w:p>
          <w:p w:rsidR="002476B3" w:rsidRDefault="00840E24">
            <w:pPr>
              <w:pStyle w:val="TableParagraph"/>
              <w:ind w:left="106" w:right="152"/>
              <w:rPr>
                <w:sz w:val="20"/>
              </w:rPr>
            </w:pPr>
            <w:r>
              <w:rPr>
                <w:sz w:val="20"/>
              </w:rPr>
              <w:t>A megpályázni kívánt állással kap- csolatban képes az internetről</w:t>
            </w:r>
            <w:r>
              <w:rPr>
                <w:spacing w:val="-13"/>
                <w:sz w:val="20"/>
              </w:rPr>
              <w:t xml:space="preserve"> </w:t>
            </w:r>
            <w:r>
              <w:rPr>
                <w:sz w:val="20"/>
              </w:rPr>
              <w:t>informá- ciót szerezni.</w:t>
            </w:r>
          </w:p>
        </w:tc>
      </w:tr>
    </w:tbl>
    <w:p w:rsidR="002476B3" w:rsidRDefault="002476B3">
      <w:pPr>
        <w:rPr>
          <w:sz w:val="20"/>
        </w:rPr>
        <w:sectPr w:rsidR="002476B3">
          <w:pgSz w:w="11910" w:h="16840"/>
          <w:pgMar w:top="1600" w:right="1200" w:bottom="900" w:left="100" w:header="0" w:footer="714" w:gutter="0"/>
          <w:cols w:space="708"/>
        </w:sectPr>
      </w:pPr>
    </w:p>
    <w:tbl>
      <w:tblPr>
        <w:tblStyle w:val="TableNormal"/>
        <w:tblW w:w="0" w:type="auto"/>
        <w:tblInd w:w="1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8"/>
        <w:gridCol w:w="1858"/>
        <w:gridCol w:w="1858"/>
        <w:gridCol w:w="1858"/>
        <w:gridCol w:w="1858"/>
      </w:tblGrid>
      <w:tr w:rsidR="002476B3">
        <w:trPr>
          <w:trHeight w:val="2990"/>
        </w:trPr>
        <w:tc>
          <w:tcPr>
            <w:tcW w:w="1858" w:type="dxa"/>
          </w:tcPr>
          <w:p w:rsidR="002476B3" w:rsidRDefault="002476B3">
            <w:pPr>
              <w:pStyle w:val="TableParagraph"/>
              <w:rPr>
                <w:b/>
                <w:sz w:val="20"/>
              </w:rPr>
            </w:pPr>
          </w:p>
          <w:p w:rsidR="002476B3" w:rsidRDefault="00840E24">
            <w:pPr>
              <w:pStyle w:val="TableParagraph"/>
              <w:ind w:left="107" w:right="105"/>
              <w:rPr>
                <w:sz w:val="20"/>
              </w:rPr>
            </w:pPr>
            <w:r>
              <w:rPr>
                <w:sz w:val="20"/>
              </w:rPr>
              <w:t>Az állásinterjún, az állásinterjúra érke- zéskor vagy a kap- csolódó telefonbe- szélgetések során csevegést (small talk) kezdeményez, a</w:t>
            </w:r>
            <w:r>
              <w:rPr>
                <w:spacing w:val="-13"/>
                <w:sz w:val="20"/>
              </w:rPr>
              <w:t xml:space="preserve"> </w:t>
            </w:r>
            <w:r>
              <w:rPr>
                <w:sz w:val="20"/>
              </w:rPr>
              <w:t>társalgást</w:t>
            </w:r>
            <w:r>
              <w:rPr>
                <w:spacing w:val="-12"/>
                <w:sz w:val="20"/>
              </w:rPr>
              <w:t xml:space="preserve"> </w:t>
            </w:r>
            <w:r>
              <w:rPr>
                <w:sz w:val="20"/>
              </w:rPr>
              <w:t>fenntart- ja és befejezi. A kérdésekre</w:t>
            </w:r>
            <w:r>
              <w:rPr>
                <w:spacing w:val="-13"/>
                <w:sz w:val="20"/>
              </w:rPr>
              <w:t xml:space="preserve"> </w:t>
            </w:r>
            <w:r>
              <w:rPr>
                <w:sz w:val="20"/>
              </w:rPr>
              <w:t>megfele- lő válaszokat ad.</w:t>
            </w:r>
          </w:p>
        </w:tc>
        <w:tc>
          <w:tcPr>
            <w:tcW w:w="1858" w:type="dxa"/>
          </w:tcPr>
          <w:p w:rsidR="002476B3" w:rsidRDefault="00840E24">
            <w:pPr>
              <w:pStyle w:val="TableParagraph"/>
              <w:ind w:left="107" w:right="156"/>
              <w:rPr>
                <w:sz w:val="20"/>
              </w:rPr>
            </w:pPr>
            <w:r>
              <w:rPr>
                <w:sz w:val="20"/>
              </w:rPr>
              <w:t xml:space="preserve">Tisztában van a </w:t>
            </w:r>
            <w:r>
              <w:rPr>
                <w:spacing w:val="-2"/>
                <w:sz w:val="20"/>
              </w:rPr>
              <w:t xml:space="preserve">legáltalánosabb </w:t>
            </w:r>
            <w:r>
              <w:rPr>
                <w:sz w:val="20"/>
              </w:rPr>
              <w:t>csevegési témák szókincsével, ame- lyek az interjú so- rán, az interjút megelőző</w:t>
            </w:r>
            <w:r>
              <w:rPr>
                <w:spacing w:val="-10"/>
                <w:sz w:val="20"/>
              </w:rPr>
              <w:t xml:space="preserve"> </w:t>
            </w:r>
            <w:r>
              <w:rPr>
                <w:sz w:val="20"/>
              </w:rPr>
              <w:t>és</w:t>
            </w:r>
            <w:r>
              <w:rPr>
                <w:spacing w:val="-12"/>
                <w:sz w:val="20"/>
              </w:rPr>
              <w:t xml:space="preserve"> </w:t>
            </w:r>
            <w:r>
              <w:rPr>
                <w:sz w:val="20"/>
              </w:rPr>
              <w:t xml:space="preserve">esetle- gesen követő tele- </w:t>
            </w:r>
            <w:r>
              <w:rPr>
                <w:spacing w:val="-2"/>
                <w:sz w:val="20"/>
              </w:rPr>
              <w:t xml:space="preserve">fonbeszélgetés </w:t>
            </w:r>
            <w:r>
              <w:rPr>
                <w:sz w:val="20"/>
              </w:rPr>
              <w:t>során</w:t>
            </w:r>
            <w:r>
              <w:rPr>
                <w:spacing w:val="-13"/>
                <w:sz w:val="20"/>
              </w:rPr>
              <w:t xml:space="preserve"> </w:t>
            </w:r>
            <w:r>
              <w:rPr>
                <w:sz w:val="20"/>
              </w:rPr>
              <w:t>vagy</w:t>
            </w:r>
            <w:r>
              <w:rPr>
                <w:spacing w:val="-12"/>
                <w:sz w:val="20"/>
              </w:rPr>
              <w:t xml:space="preserve"> </w:t>
            </w:r>
            <w:r>
              <w:rPr>
                <w:sz w:val="20"/>
              </w:rPr>
              <w:t>az</w:t>
            </w:r>
            <w:r>
              <w:rPr>
                <w:spacing w:val="-13"/>
                <w:sz w:val="20"/>
              </w:rPr>
              <w:t xml:space="preserve"> </w:t>
            </w:r>
            <w:r>
              <w:rPr>
                <w:sz w:val="20"/>
              </w:rPr>
              <w:t>állás- interjúra megérke- zéskor</w:t>
            </w:r>
            <w:r>
              <w:rPr>
                <w:spacing w:val="-13"/>
                <w:sz w:val="20"/>
              </w:rPr>
              <w:t xml:space="preserve"> </w:t>
            </w:r>
            <w:r>
              <w:rPr>
                <w:sz w:val="20"/>
              </w:rPr>
              <w:t>felmerülhet-</w:t>
            </w:r>
          </w:p>
          <w:p w:rsidR="002476B3" w:rsidRDefault="00840E24">
            <w:pPr>
              <w:pStyle w:val="TableParagraph"/>
              <w:spacing w:line="210" w:lineRule="exact"/>
              <w:ind w:left="107"/>
              <w:rPr>
                <w:sz w:val="20"/>
              </w:rPr>
            </w:pPr>
            <w:r>
              <w:rPr>
                <w:spacing w:val="-4"/>
                <w:sz w:val="20"/>
              </w:rPr>
              <w:t>nek.</w:t>
            </w:r>
          </w:p>
        </w:tc>
        <w:tc>
          <w:tcPr>
            <w:tcW w:w="1858" w:type="dxa"/>
          </w:tcPr>
          <w:p w:rsidR="002476B3" w:rsidRDefault="002476B3">
            <w:pPr>
              <w:pStyle w:val="TableParagraph"/>
              <w:rPr>
                <w:b/>
              </w:rPr>
            </w:pPr>
          </w:p>
          <w:p w:rsidR="002476B3" w:rsidRDefault="002476B3">
            <w:pPr>
              <w:pStyle w:val="TableParagraph"/>
              <w:rPr>
                <w:b/>
              </w:rPr>
            </w:pPr>
          </w:p>
          <w:p w:rsidR="002476B3" w:rsidRDefault="002476B3">
            <w:pPr>
              <w:pStyle w:val="TableParagraph"/>
              <w:rPr>
                <w:b/>
              </w:rPr>
            </w:pPr>
          </w:p>
          <w:p w:rsidR="002476B3" w:rsidRDefault="002476B3">
            <w:pPr>
              <w:pStyle w:val="TableParagraph"/>
              <w:rPr>
                <w:b/>
              </w:rPr>
            </w:pPr>
          </w:p>
          <w:p w:rsidR="002476B3" w:rsidRDefault="002476B3">
            <w:pPr>
              <w:pStyle w:val="TableParagraph"/>
              <w:rPr>
                <w:b/>
                <w:sz w:val="32"/>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vMerge w:val="restart"/>
          </w:tcPr>
          <w:p w:rsidR="002476B3" w:rsidRDefault="002476B3">
            <w:pPr>
              <w:pStyle w:val="TableParagraph"/>
            </w:pPr>
          </w:p>
        </w:tc>
        <w:tc>
          <w:tcPr>
            <w:tcW w:w="1858" w:type="dxa"/>
          </w:tcPr>
          <w:p w:rsidR="002476B3" w:rsidRDefault="002476B3">
            <w:pPr>
              <w:pStyle w:val="TableParagraph"/>
            </w:pPr>
          </w:p>
        </w:tc>
      </w:tr>
      <w:tr w:rsidR="002476B3">
        <w:trPr>
          <w:trHeight w:val="1379"/>
        </w:trPr>
        <w:tc>
          <w:tcPr>
            <w:tcW w:w="1858" w:type="dxa"/>
          </w:tcPr>
          <w:p w:rsidR="002476B3" w:rsidRDefault="00840E24">
            <w:pPr>
              <w:pStyle w:val="TableParagraph"/>
              <w:ind w:left="107" w:right="229"/>
              <w:rPr>
                <w:sz w:val="20"/>
              </w:rPr>
            </w:pPr>
            <w:r>
              <w:rPr>
                <w:sz w:val="20"/>
              </w:rPr>
              <w:t>Az állásinterjúhoz kapcsolódóan</w:t>
            </w:r>
            <w:r>
              <w:rPr>
                <w:spacing w:val="-13"/>
                <w:sz w:val="20"/>
              </w:rPr>
              <w:t xml:space="preserve"> </w:t>
            </w:r>
            <w:r>
              <w:rPr>
                <w:sz w:val="20"/>
              </w:rPr>
              <w:t xml:space="preserve">tele- </w:t>
            </w:r>
            <w:r>
              <w:rPr>
                <w:spacing w:val="-2"/>
                <w:sz w:val="20"/>
              </w:rPr>
              <w:t xml:space="preserve">fonbeszélgetést </w:t>
            </w:r>
            <w:r>
              <w:rPr>
                <w:sz w:val="20"/>
              </w:rPr>
              <w:t>folytat, időpontot</w:t>
            </w:r>
          </w:p>
          <w:p w:rsidR="002476B3" w:rsidRDefault="00840E24">
            <w:pPr>
              <w:pStyle w:val="TableParagraph"/>
              <w:spacing w:line="228" w:lineRule="exact"/>
              <w:ind w:left="107" w:right="290"/>
              <w:rPr>
                <w:sz w:val="20"/>
              </w:rPr>
            </w:pPr>
            <w:r>
              <w:rPr>
                <w:sz w:val="20"/>
              </w:rPr>
              <w:t>egyeztet,</w:t>
            </w:r>
            <w:r>
              <w:rPr>
                <w:spacing w:val="-13"/>
                <w:sz w:val="20"/>
              </w:rPr>
              <w:t xml:space="preserve"> </w:t>
            </w:r>
            <w:r>
              <w:rPr>
                <w:sz w:val="20"/>
              </w:rPr>
              <w:t xml:space="preserve">tényeket </w:t>
            </w:r>
            <w:r>
              <w:rPr>
                <w:spacing w:val="-2"/>
                <w:sz w:val="20"/>
              </w:rPr>
              <w:t>tisztáz.</w:t>
            </w:r>
          </w:p>
        </w:tc>
        <w:tc>
          <w:tcPr>
            <w:tcW w:w="1858" w:type="dxa"/>
          </w:tcPr>
          <w:p w:rsidR="002476B3" w:rsidRDefault="00840E24">
            <w:pPr>
              <w:pStyle w:val="TableParagraph"/>
              <w:spacing w:before="115"/>
              <w:ind w:left="107" w:right="152"/>
              <w:rPr>
                <w:sz w:val="20"/>
              </w:rPr>
            </w:pPr>
            <w:r>
              <w:rPr>
                <w:sz w:val="20"/>
              </w:rPr>
              <w:t xml:space="preserve">Tisztában van a </w:t>
            </w:r>
            <w:r>
              <w:rPr>
                <w:spacing w:val="-2"/>
                <w:sz w:val="20"/>
              </w:rPr>
              <w:t xml:space="preserve">telefonbeszélgetés </w:t>
            </w:r>
            <w:r>
              <w:rPr>
                <w:sz w:val="20"/>
              </w:rPr>
              <w:t xml:space="preserve">szabályaival és általános nyelvi </w:t>
            </w:r>
            <w:r>
              <w:rPr>
                <w:spacing w:val="-2"/>
                <w:sz w:val="20"/>
              </w:rPr>
              <w:t>fordulataival.</w:t>
            </w:r>
          </w:p>
        </w:tc>
        <w:tc>
          <w:tcPr>
            <w:tcW w:w="1858" w:type="dxa"/>
          </w:tcPr>
          <w:p w:rsidR="002476B3" w:rsidRDefault="002476B3">
            <w:pPr>
              <w:pStyle w:val="TableParagraph"/>
              <w:rPr>
                <w:b/>
              </w:rPr>
            </w:pPr>
          </w:p>
          <w:p w:rsidR="002476B3" w:rsidRDefault="002476B3">
            <w:pPr>
              <w:pStyle w:val="TableParagraph"/>
              <w:spacing w:before="1"/>
              <w:rPr>
                <w:b/>
                <w:sz w:val="28"/>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vMerge/>
            <w:tcBorders>
              <w:top w:val="nil"/>
            </w:tcBorders>
          </w:tcPr>
          <w:p w:rsidR="002476B3" w:rsidRDefault="002476B3">
            <w:pPr>
              <w:rPr>
                <w:sz w:val="2"/>
                <w:szCs w:val="2"/>
              </w:rPr>
            </w:pPr>
          </w:p>
        </w:tc>
        <w:tc>
          <w:tcPr>
            <w:tcW w:w="1858" w:type="dxa"/>
          </w:tcPr>
          <w:p w:rsidR="002476B3" w:rsidRDefault="002476B3">
            <w:pPr>
              <w:pStyle w:val="TableParagraph"/>
            </w:pPr>
          </w:p>
        </w:tc>
      </w:tr>
      <w:tr w:rsidR="002476B3">
        <w:trPr>
          <w:trHeight w:val="2070"/>
        </w:trPr>
        <w:tc>
          <w:tcPr>
            <w:tcW w:w="1858" w:type="dxa"/>
          </w:tcPr>
          <w:p w:rsidR="002476B3" w:rsidRDefault="002476B3">
            <w:pPr>
              <w:pStyle w:val="TableParagraph"/>
              <w:rPr>
                <w:b/>
                <w:sz w:val="30"/>
              </w:rPr>
            </w:pPr>
          </w:p>
          <w:p w:rsidR="002476B3" w:rsidRDefault="00840E24">
            <w:pPr>
              <w:pStyle w:val="TableParagraph"/>
              <w:spacing w:before="1"/>
              <w:ind w:left="107" w:right="129"/>
              <w:rPr>
                <w:sz w:val="20"/>
              </w:rPr>
            </w:pPr>
            <w:r>
              <w:rPr>
                <w:sz w:val="20"/>
              </w:rPr>
              <w:t>A munkaszerződé- sek, munkaköri leírások szókincsét munkájára</w:t>
            </w:r>
            <w:r>
              <w:rPr>
                <w:spacing w:val="-13"/>
                <w:sz w:val="20"/>
              </w:rPr>
              <w:t xml:space="preserve"> </w:t>
            </w:r>
            <w:r>
              <w:rPr>
                <w:sz w:val="20"/>
              </w:rPr>
              <w:t xml:space="preserve">vonatko- zóan alapvetően </w:t>
            </w:r>
            <w:r>
              <w:rPr>
                <w:spacing w:val="-2"/>
                <w:sz w:val="20"/>
              </w:rPr>
              <w:t>megérti.</w:t>
            </w:r>
          </w:p>
        </w:tc>
        <w:tc>
          <w:tcPr>
            <w:tcW w:w="1858" w:type="dxa"/>
          </w:tcPr>
          <w:p w:rsidR="002476B3" w:rsidRDefault="00840E24">
            <w:pPr>
              <w:pStyle w:val="TableParagraph"/>
              <w:ind w:left="107" w:right="152"/>
              <w:rPr>
                <w:sz w:val="20"/>
              </w:rPr>
            </w:pPr>
            <w:r>
              <w:rPr>
                <w:sz w:val="20"/>
              </w:rPr>
              <w:t xml:space="preserve">Ismeri a munka- szerződés főbb elemeit, leggyako- ribb idegen nyelvű kifejezéseit. A </w:t>
            </w:r>
            <w:r>
              <w:rPr>
                <w:spacing w:val="-2"/>
                <w:sz w:val="20"/>
              </w:rPr>
              <w:t xml:space="preserve">munkaszerződések, </w:t>
            </w:r>
            <w:r>
              <w:rPr>
                <w:sz w:val="20"/>
              </w:rPr>
              <w:t>munkaköri</w:t>
            </w:r>
            <w:r>
              <w:rPr>
                <w:spacing w:val="-13"/>
                <w:sz w:val="20"/>
              </w:rPr>
              <w:t xml:space="preserve"> </w:t>
            </w:r>
            <w:r>
              <w:rPr>
                <w:sz w:val="20"/>
              </w:rPr>
              <w:t>leírások szókincsét értel-</w:t>
            </w:r>
          </w:p>
          <w:p w:rsidR="002476B3" w:rsidRDefault="00840E24">
            <w:pPr>
              <w:pStyle w:val="TableParagraph"/>
              <w:spacing w:before="1" w:line="210" w:lineRule="exact"/>
              <w:ind w:left="107"/>
              <w:rPr>
                <w:sz w:val="20"/>
              </w:rPr>
            </w:pPr>
            <w:r>
              <w:rPr>
                <w:sz w:val="20"/>
              </w:rPr>
              <w:t>mezni</w:t>
            </w:r>
            <w:r>
              <w:rPr>
                <w:spacing w:val="-2"/>
                <w:sz w:val="20"/>
              </w:rPr>
              <w:t xml:space="preserve"> tudja.</w:t>
            </w:r>
          </w:p>
        </w:tc>
        <w:tc>
          <w:tcPr>
            <w:tcW w:w="1858" w:type="dxa"/>
          </w:tcPr>
          <w:p w:rsidR="002476B3" w:rsidRDefault="002476B3">
            <w:pPr>
              <w:pStyle w:val="TableParagraph"/>
              <w:rPr>
                <w:b/>
              </w:rPr>
            </w:pPr>
          </w:p>
          <w:p w:rsidR="002476B3" w:rsidRDefault="002476B3">
            <w:pPr>
              <w:pStyle w:val="TableParagraph"/>
              <w:rPr>
                <w:b/>
              </w:rPr>
            </w:pPr>
          </w:p>
          <w:p w:rsidR="002476B3" w:rsidRDefault="002476B3">
            <w:pPr>
              <w:pStyle w:val="TableParagraph"/>
              <w:rPr>
                <w:b/>
              </w:rPr>
            </w:pPr>
          </w:p>
          <w:p w:rsidR="002476B3" w:rsidRDefault="00840E24">
            <w:pPr>
              <w:pStyle w:val="TableParagraph"/>
              <w:spacing w:before="163"/>
              <w:ind w:left="106"/>
              <w:rPr>
                <w:sz w:val="20"/>
              </w:rPr>
            </w:pPr>
            <w:r>
              <w:rPr>
                <w:sz w:val="20"/>
              </w:rPr>
              <w:t>Teljesen</w:t>
            </w:r>
            <w:r>
              <w:rPr>
                <w:spacing w:val="-5"/>
                <w:sz w:val="20"/>
              </w:rPr>
              <w:t xml:space="preserve"> </w:t>
            </w:r>
            <w:r>
              <w:rPr>
                <w:spacing w:val="-2"/>
                <w:sz w:val="20"/>
              </w:rPr>
              <w:t>önállóan</w:t>
            </w:r>
          </w:p>
        </w:tc>
        <w:tc>
          <w:tcPr>
            <w:tcW w:w="1858" w:type="dxa"/>
            <w:vMerge/>
            <w:tcBorders>
              <w:top w:val="nil"/>
            </w:tcBorders>
          </w:tcPr>
          <w:p w:rsidR="002476B3" w:rsidRDefault="002476B3">
            <w:pPr>
              <w:rPr>
                <w:sz w:val="2"/>
                <w:szCs w:val="2"/>
              </w:rPr>
            </w:pPr>
          </w:p>
        </w:tc>
        <w:tc>
          <w:tcPr>
            <w:tcW w:w="1858" w:type="dxa"/>
          </w:tcPr>
          <w:p w:rsidR="002476B3" w:rsidRDefault="002476B3">
            <w:pPr>
              <w:pStyle w:val="TableParagraph"/>
            </w:pPr>
          </w:p>
        </w:tc>
      </w:tr>
    </w:tbl>
    <w:p w:rsidR="002476B3" w:rsidRDefault="002476B3">
      <w:pPr>
        <w:pStyle w:val="Szvegtrzs"/>
        <w:rPr>
          <w:b/>
          <w:sz w:val="20"/>
        </w:rPr>
      </w:pPr>
    </w:p>
    <w:p w:rsidR="002476B3" w:rsidRDefault="002476B3">
      <w:pPr>
        <w:pStyle w:val="Szvegtrzs"/>
        <w:rPr>
          <w:b/>
          <w:sz w:val="20"/>
        </w:rPr>
      </w:pPr>
    </w:p>
    <w:p w:rsidR="002476B3" w:rsidRDefault="002476B3">
      <w:pPr>
        <w:pStyle w:val="Szvegtrzs"/>
        <w:spacing w:before="8"/>
        <w:rPr>
          <w:b/>
          <w:sz w:val="25"/>
        </w:rPr>
      </w:pPr>
    </w:p>
    <w:p w:rsidR="002476B3" w:rsidRDefault="00840E24">
      <w:pPr>
        <w:pStyle w:val="Listaszerbekezds"/>
        <w:numPr>
          <w:ilvl w:val="3"/>
          <w:numId w:val="4"/>
        </w:numPr>
        <w:tabs>
          <w:tab w:val="left" w:pos="2732"/>
        </w:tabs>
        <w:spacing w:before="90"/>
        <w:ind w:hanging="992"/>
        <w:jc w:val="both"/>
        <w:rPr>
          <w:b/>
          <w:sz w:val="24"/>
        </w:rPr>
      </w:pPr>
      <w:r>
        <w:rPr>
          <w:b/>
          <w:sz w:val="24"/>
        </w:rPr>
        <w:t>A</w:t>
      </w:r>
      <w:r>
        <w:rPr>
          <w:b/>
          <w:spacing w:val="-3"/>
          <w:sz w:val="24"/>
        </w:rPr>
        <w:t xml:space="preserve"> </w:t>
      </w:r>
      <w:r>
        <w:rPr>
          <w:b/>
          <w:sz w:val="24"/>
        </w:rPr>
        <w:t>tantárgy</w:t>
      </w:r>
      <w:r>
        <w:rPr>
          <w:b/>
          <w:spacing w:val="-2"/>
          <w:sz w:val="24"/>
        </w:rPr>
        <w:t xml:space="preserve"> témakörei</w:t>
      </w:r>
    </w:p>
    <w:p w:rsidR="002476B3" w:rsidRDefault="002476B3">
      <w:pPr>
        <w:pStyle w:val="Szvegtrzs"/>
        <w:rPr>
          <w:b/>
        </w:rPr>
      </w:pPr>
    </w:p>
    <w:p w:rsidR="002476B3" w:rsidRDefault="00840E24">
      <w:pPr>
        <w:pStyle w:val="Listaszerbekezds"/>
        <w:numPr>
          <w:ilvl w:val="4"/>
          <w:numId w:val="4"/>
        </w:numPr>
        <w:tabs>
          <w:tab w:val="left" w:pos="3300"/>
          <w:tab w:val="left" w:pos="3301"/>
        </w:tabs>
        <w:ind w:hanging="1561"/>
        <w:jc w:val="both"/>
        <w:rPr>
          <w:sz w:val="24"/>
        </w:rPr>
      </w:pPr>
      <w:r>
        <w:rPr>
          <w:sz w:val="24"/>
        </w:rPr>
        <w:t>Az</w:t>
      </w:r>
      <w:r>
        <w:rPr>
          <w:spacing w:val="-4"/>
          <w:sz w:val="24"/>
        </w:rPr>
        <w:t xml:space="preserve"> </w:t>
      </w:r>
      <w:r>
        <w:rPr>
          <w:sz w:val="24"/>
        </w:rPr>
        <w:t>álláskeresés</w:t>
      </w:r>
      <w:r>
        <w:rPr>
          <w:spacing w:val="-1"/>
          <w:sz w:val="24"/>
        </w:rPr>
        <w:t xml:space="preserve"> </w:t>
      </w:r>
      <w:r>
        <w:rPr>
          <w:sz w:val="24"/>
        </w:rPr>
        <w:t xml:space="preserve">lépései, </w:t>
      </w:r>
      <w:r>
        <w:rPr>
          <w:spacing w:val="-2"/>
          <w:sz w:val="24"/>
        </w:rPr>
        <w:t>álláshirdetések</w:t>
      </w:r>
    </w:p>
    <w:p w:rsidR="002476B3" w:rsidRDefault="00840E24">
      <w:pPr>
        <w:pStyle w:val="Szvegtrzs"/>
        <w:ind w:left="1743" w:right="212"/>
        <w:jc w:val="both"/>
      </w:pPr>
      <w:r>
        <w:t>A tanuló megismeri az álláskeresés lépéseit, és megtanulja az ahhoz kapcsolódó szókin- cset idegen nyelven (végzettségek, egyéb képzettségek, megkövetelt tulajdonságok, szakmai gyakorlat stb.).</w:t>
      </w:r>
    </w:p>
    <w:p w:rsidR="002476B3" w:rsidRDefault="00840E24">
      <w:pPr>
        <w:pStyle w:val="Szvegtrzs"/>
        <w:ind w:left="1743" w:right="211"/>
        <w:jc w:val="both"/>
      </w:pPr>
      <w:r>
        <w:t>Képessé válik a szakmájához kapcsolódó álláshirdetések megértésére, és fel tudja ismer- ni, hogy saját végzettsége, képzettsége, képességei mennyire felelnek meg az álláshirde- tés követelményeinek. Az álláshirdetésnek és szakmájának megfelelően begyakorolja az egyszerűbb, álláskereséssel kapcsolatos űrlapok helyes kitöltését.</w:t>
      </w:r>
    </w:p>
    <w:p w:rsidR="002476B3" w:rsidRDefault="00840E24">
      <w:pPr>
        <w:pStyle w:val="Szvegtrzs"/>
        <w:ind w:left="1743" w:right="213"/>
        <w:jc w:val="both"/>
      </w:pPr>
      <w:r>
        <w:t>Az álláshirdetések és az űrlapok szövegének olvasása során a receptív kompetencia fej- lesztése történik (olvasott szöveg értése), az űrlapkitöltés során pedig produktív kompe- tenciákat fejlesztünk (íráskészség).</w:t>
      </w:r>
    </w:p>
    <w:p w:rsidR="002476B3" w:rsidRDefault="002476B3">
      <w:pPr>
        <w:pStyle w:val="Szvegtrzs"/>
      </w:pPr>
    </w:p>
    <w:p w:rsidR="002476B3" w:rsidRDefault="00840E24">
      <w:pPr>
        <w:pStyle w:val="Listaszerbekezds"/>
        <w:numPr>
          <w:ilvl w:val="4"/>
          <w:numId w:val="4"/>
        </w:numPr>
        <w:tabs>
          <w:tab w:val="left" w:pos="3300"/>
          <w:tab w:val="left" w:pos="3301"/>
        </w:tabs>
        <w:ind w:hanging="1561"/>
        <w:jc w:val="both"/>
        <w:rPr>
          <w:sz w:val="24"/>
        </w:rPr>
      </w:pPr>
      <w:r>
        <w:rPr>
          <w:sz w:val="24"/>
        </w:rPr>
        <w:t>Önéletrajz</w:t>
      </w:r>
      <w:r>
        <w:rPr>
          <w:spacing w:val="-2"/>
          <w:sz w:val="24"/>
        </w:rPr>
        <w:t xml:space="preserve"> </w:t>
      </w:r>
      <w:r>
        <w:rPr>
          <w:sz w:val="24"/>
        </w:rPr>
        <w:t>és</w:t>
      </w:r>
      <w:r>
        <w:rPr>
          <w:spacing w:val="-1"/>
          <w:sz w:val="24"/>
        </w:rPr>
        <w:t xml:space="preserve"> </w:t>
      </w:r>
      <w:r>
        <w:rPr>
          <w:sz w:val="24"/>
        </w:rPr>
        <w:t>motivációs</w:t>
      </w:r>
      <w:r>
        <w:rPr>
          <w:spacing w:val="1"/>
          <w:sz w:val="24"/>
        </w:rPr>
        <w:t xml:space="preserve"> </w:t>
      </w:r>
      <w:r>
        <w:rPr>
          <w:spacing w:val="-2"/>
          <w:sz w:val="24"/>
        </w:rPr>
        <w:t>levél</w:t>
      </w:r>
    </w:p>
    <w:p w:rsidR="002476B3" w:rsidRDefault="00840E24">
      <w:pPr>
        <w:pStyle w:val="Szvegtrzs"/>
        <w:ind w:left="1743" w:right="214"/>
        <w:jc w:val="both"/>
      </w:pPr>
      <w:r>
        <w:t>A tanuló megtanulja az önéletrajzok típusait, azok tartalmi és formai követelményeit, ti- pikus szófordulatait. Képessé válik saját maga is a nyelvi szintjének megfelelő helyes- séggel és igényességgel, önállóan megfogalmazni önéletrajzát.</w:t>
      </w:r>
    </w:p>
    <w:p w:rsidR="002476B3" w:rsidRDefault="00840E24">
      <w:pPr>
        <w:pStyle w:val="Szvegtrzs"/>
        <w:ind w:left="1743" w:right="212"/>
        <w:jc w:val="both"/>
      </w:pPr>
      <w:r>
        <w:t>Megismeri az állás megpályázásához használt hivatalos levél tartami és formai követel- ményeit. Begyakorolja a gyakran használt tipikus szófordulatokat, szakmájában használt gyakori kifejezéseket, valamint a szakmája gyakorlásához szükséges kulcsfontosságú kompetenciák kifejezéseit idegen nyelven. Az álláshirdetések alapján begyakorolja, ho- gyan lehet az adott hirdetéshez igazítani levelének tartalmát.</w:t>
      </w:r>
    </w:p>
    <w:p w:rsidR="002476B3" w:rsidRDefault="002476B3">
      <w:pPr>
        <w:jc w:val="both"/>
        <w:sectPr w:rsidR="002476B3">
          <w:type w:val="continuous"/>
          <w:pgSz w:w="11910" w:h="16840"/>
          <w:pgMar w:top="1380" w:right="1200" w:bottom="900" w:left="100" w:header="0" w:footer="714" w:gutter="0"/>
          <w:cols w:space="708"/>
        </w:sectPr>
      </w:pPr>
    </w:p>
    <w:p w:rsidR="002476B3" w:rsidRDefault="00840E24">
      <w:pPr>
        <w:pStyle w:val="Listaszerbekezds"/>
        <w:numPr>
          <w:ilvl w:val="4"/>
          <w:numId w:val="4"/>
        </w:numPr>
        <w:tabs>
          <w:tab w:val="left" w:pos="3300"/>
          <w:tab w:val="left" w:pos="3301"/>
        </w:tabs>
        <w:spacing w:before="76"/>
        <w:ind w:hanging="1561"/>
        <w:jc w:val="both"/>
        <w:rPr>
          <w:sz w:val="24"/>
        </w:rPr>
      </w:pPr>
      <w:r>
        <w:rPr>
          <w:sz w:val="24"/>
        </w:rPr>
        <w:lastRenderedPageBreak/>
        <w:t>„Small</w:t>
      </w:r>
      <w:r>
        <w:rPr>
          <w:spacing w:val="-3"/>
          <w:sz w:val="24"/>
        </w:rPr>
        <w:t xml:space="preserve"> </w:t>
      </w:r>
      <w:r>
        <w:rPr>
          <w:sz w:val="24"/>
        </w:rPr>
        <w:t>talk”</w:t>
      </w:r>
      <w:r>
        <w:rPr>
          <w:spacing w:val="-1"/>
          <w:sz w:val="24"/>
        </w:rPr>
        <w:t xml:space="preserve"> </w:t>
      </w:r>
      <w:r>
        <w:rPr>
          <w:sz w:val="24"/>
        </w:rPr>
        <w:t>–</w:t>
      </w:r>
      <w:r>
        <w:rPr>
          <w:spacing w:val="-1"/>
          <w:sz w:val="24"/>
        </w:rPr>
        <w:t xml:space="preserve"> </w:t>
      </w:r>
      <w:r>
        <w:rPr>
          <w:sz w:val="24"/>
        </w:rPr>
        <w:t>általános</w:t>
      </w:r>
      <w:r>
        <w:rPr>
          <w:spacing w:val="2"/>
          <w:sz w:val="24"/>
        </w:rPr>
        <w:t xml:space="preserve"> </w:t>
      </w:r>
      <w:r>
        <w:rPr>
          <w:spacing w:val="-2"/>
          <w:sz w:val="24"/>
        </w:rPr>
        <w:t>társalgás</w:t>
      </w:r>
    </w:p>
    <w:p w:rsidR="002476B3" w:rsidRDefault="00840E24">
      <w:pPr>
        <w:pStyle w:val="Szvegtrzs"/>
        <w:ind w:left="1743" w:right="213"/>
        <w:jc w:val="both"/>
      </w:pPr>
      <w:r>
        <w:t>A</w:t>
      </w:r>
      <w:r>
        <w:rPr>
          <w:spacing w:val="-3"/>
        </w:rPr>
        <w:t xml:space="preserve"> </w:t>
      </w:r>
      <w:r>
        <w:t>small</w:t>
      </w:r>
      <w:r>
        <w:rPr>
          <w:spacing w:val="-3"/>
        </w:rPr>
        <w:t xml:space="preserve"> </w:t>
      </w:r>
      <w:r>
        <w:t>talk</w:t>
      </w:r>
      <w:r>
        <w:rPr>
          <w:spacing w:val="-3"/>
        </w:rPr>
        <w:t xml:space="preserve"> </w:t>
      </w:r>
      <w:r>
        <w:t>elengedhetetlen</w:t>
      </w:r>
      <w:r>
        <w:rPr>
          <w:spacing w:val="-3"/>
        </w:rPr>
        <w:t xml:space="preserve"> </w:t>
      </w:r>
      <w:r>
        <w:t>része</w:t>
      </w:r>
      <w:r>
        <w:rPr>
          <w:spacing w:val="-3"/>
        </w:rPr>
        <w:t xml:space="preserve"> </w:t>
      </w:r>
      <w:r>
        <w:t>minden</w:t>
      </w:r>
      <w:r>
        <w:rPr>
          <w:spacing w:val="-6"/>
        </w:rPr>
        <w:t xml:space="preserve"> </w:t>
      </w:r>
      <w:r>
        <w:t>beszélgetésnek,</w:t>
      </w:r>
      <w:r>
        <w:rPr>
          <w:spacing w:val="-3"/>
        </w:rPr>
        <w:t xml:space="preserve"> </w:t>
      </w:r>
      <w:r>
        <w:t>így</w:t>
      </w:r>
      <w:r>
        <w:rPr>
          <w:spacing w:val="-3"/>
        </w:rPr>
        <w:t xml:space="preserve"> </w:t>
      </w:r>
      <w:r>
        <w:t>az</w:t>
      </w:r>
      <w:r>
        <w:rPr>
          <w:spacing w:val="-6"/>
        </w:rPr>
        <w:t xml:space="preserve"> </w:t>
      </w:r>
      <w:r>
        <w:t>állásinterjúnak</w:t>
      </w:r>
      <w:r>
        <w:rPr>
          <w:spacing w:val="-3"/>
        </w:rPr>
        <w:t xml:space="preserve"> </w:t>
      </w:r>
      <w:r>
        <w:t>is.</w:t>
      </w:r>
      <w:r>
        <w:rPr>
          <w:spacing w:val="-3"/>
        </w:rPr>
        <w:t xml:space="preserve"> </w:t>
      </w:r>
      <w:r>
        <w:t>Segíti a beszélgetésben részt vevőket ráhangolódni a tényleges beszélgetésre, megtöri a kínos csendet, oldja a feszültséget, segít a beszélgetés gördülékeny menetének fenntartásában</w:t>
      </w:r>
      <w:r>
        <w:rPr>
          <w:spacing w:val="80"/>
        </w:rPr>
        <w:t xml:space="preserve"> </w:t>
      </w:r>
      <w:r>
        <w:t>és a beszélgetés lezárásában. Fontos, hogy a small talk során érintett témák semlegesek legyenek a beszélgetőpartnerek számára, és az adott szituációhoz, fizikai környezethez passzoljanak. Ilyen tipikus témák lehetnek pl. időjárás, közlekedés (odajutás, parkolás, épületen belüli tájékozódás), étkezési lehetőségek (cégnél, környéken), család, hobbi, szabadidő (szórakozás, sport). A tanulók begyakorolják a kérdésfeltevést és a beszélge- tésben való aktív részvétel szabályait, fordulatait.</w:t>
      </w:r>
    </w:p>
    <w:p w:rsidR="002476B3" w:rsidRDefault="00840E24">
      <w:pPr>
        <w:pStyle w:val="Szvegtrzs"/>
        <w:spacing w:before="1"/>
        <w:ind w:left="1743" w:right="217"/>
        <w:jc w:val="both"/>
      </w:pPr>
      <w:r>
        <w:t>Az</w:t>
      </w:r>
      <w:r>
        <w:rPr>
          <w:spacing w:val="-1"/>
        </w:rPr>
        <w:t xml:space="preserve"> </w:t>
      </w:r>
      <w:r>
        <w:t>állásinterjút megelőzően gyakran telefonos egyeztetésre</w:t>
      </w:r>
      <w:r>
        <w:rPr>
          <w:spacing w:val="-1"/>
        </w:rPr>
        <w:t xml:space="preserve"> </w:t>
      </w:r>
      <w:r>
        <w:t>is sor</w:t>
      </w:r>
      <w:r>
        <w:rPr>
          <w:spacing w:val="-1"/>
        </w:rPr>
        <w:t xml:space="preserve"> </w:t>
      </w:r>
      <w:r>
        <w:t>kerül, ezért a tanulónak fontos a telefonbeszélgetések szabályait és fordulatait is megismernie, elsajátítania.</w:t>
      </w:r>
    </w:p>
    <w:p w:rsidR="002476B3" w:rsidRDefault="00840E24">
      <w:pPr>
        <w:pStyle w:val="Szvegtrzs"/>
        <w:ind w:left="1743" w:right="213"/>
        <w:jc w:val="both"/>
      </w:pPr>
      <w:r>
        <w:t>A témakör során elsősorban a tanulók produktív kompetenciája fejlődik (beszédkészség), de a témához kapcsolódó internetes videók és egyéb hanganyagok hallgatása során re- ceptív készségeik is fejlődnek (hallás utáni értés).</w:t>
      </w:r>
    </w:p>
    <w:p w:rsidR="002476B3" w:rsidRDefault="002476B3">
      <w:pPr>
        <w:pStyle w:val="Szvegtrzs"/>
      </w:pPr>
    </w:p>
    <w:p w:rsidR="002476B3" w:rsidRDefault="00840E24">
      <w:pPr>
        <w:pStyle w:val="Listaszerbekezds"/>
        <w:numPr>
          <w:ilvl w:val="4"/>
          <w:numId w:val="4"/>
        </w:numPr>
        <w:tabs>
          <w:tab w:val="left" w:pos="3300"/>
          <w:tab w:val="left" w:pos="3301"/>
        </w:tabs>
        <w:ind w:hanging="1561"/>
        <w:jc w:val="both"/>
        <w:rPr>
          <w:sz w:val="24"/>
        </w:rPr>
      </w:pPr>
      <w:r>
        <w:rPr>
          <w:spacing w:val="-2"/>
          <w:sz w:val="24"/>
        </w:rPr>
        <w:t>Állásinterjú</w:t>
      </w:r>
    </w:p>
    <w:p w:rsidR="002476B3" w:rsidRDefault="00840E24">
      <w:pPr>
        <w:pStyle w:val="Szvegtrzs"/>
        <w:ind w:left="1743" w:right="212"/>
        <w:jc w:val="both"/>
      </w:pPr>
      <w:r>
        <w:t>A témakör végére a tanuló képes viszonylagos folyékonysággal, hatékony kommunikáci- ót folytatni az állásinterjú során. Be tud mutatkozni szakmai vonatkozással is. Elsajátítja azt a szakmai jellegű szókincset, amely alkalmassá teszi arra, hogy a munkalehetőségek- ről, munkakörülményekről tájékozódjon. Ki tudja emelni erősségeit, és kérdéseket tud feltenni a betölteni kívánt munkakörrel kapcsolatosan.</w:t>
      </w:r>
    </w:p>
    <w:p w:rsidR="002476B3" w:rsidRDefault="00840E24">
      <w:pPr>
        <w:pStyle w:val="Szvegtrzs"/>
        <w:ind w:left="1743" w:right="214"/>
        <w:jc w:val="both"/>
      </w:pPr>
      <w:r>
        <w:t>A témakör tanulása során elsajátítja a</w:t>
      </w:r>
      <w:r>
        <w:rPr>
          <w:spacing w:val="-1"/>
        </w:rPr>
        <w:t xml:space="preserve"> </w:t>
      </w:r>
      <w:r>
        <w:t>közvetlenül a</w:t>
      </w:r>
      <w:r>
        <w:rPr>
          <w:spacing w:val="-1"/>
        </w:rPr>
        <w:t xml:space="preserve"> </w:t>
      </w:r>
      <w:r>
        <w:t>szakmájára</w:t>
      </w:r>
      <w:r>
        <w:rPr>
          <w:spacing w:val="-1"/>
        </w:rPr>
        <w:t xml:space="preserve"> </w:t>
      </w:r>
      <w:r>
        <w:t>vonatkozó, gyakran hasz- nált kifejezéseket.</w:t>
      </w:r>
    </w:p>
    <w:p w:rsidR="002476B3" w:rsidRDefault="00840E24">
      <w:pPr>
        <w:pStyle w:val="Szvegtrzs"/>
        <w:ind w:left="1743" w:right="212"/>
        <w:jc w:val="both"/>
      </w:pPr>
      <w:r>
        <w:t>A témakör tanítása során az állásinterjú lefolytatásán kívül fontos, hogy a tanuló ismerje</w:t>
      </w:r>
      <w:r>
        <w:rPr>
          <w:spacing w:val="80"/>
        </w:rPr>
        <w:t xml:space="preserve"> </w:t>
      </w:r>
      <w:r>
        <w:t>a munkaszerződés azon szakkifejezéseit, részeit is, amelyek szakmájához kötődhetnek.</w:t>
      </w:r>
    </w:p>
    <w:p w:rsidR="002476B3" w:rsidRDefault="00840E24">
      <w:pPr>
        <w:pStyle w:val="Szvegtrzs"/>
        <w:ind w:left="1743" w:right="215"/>
        <w:jc w:val="both"/>
      </w:pPr>
      <w:r>
        <w:t xml:space="preserve">A munkaszerződések kulcskifejezéseinek elsajátítása és fordítása révén alkalmas lesz ar- ra, hogy a leendő saját munkaszerződését, illetve munkaköri leírását lefordítsa és értel- </w:t>
      </w:r>
      <w:r>
        <w:rPr>
          <w:spacing w:val="-2"/>
        </w:rPr>
        <w:t>mezze.</w:t>
      </w:r>
    </w:p>
    <w:p w:rsidR="002476B3" w:rsidRDefault="00840E24">
      <w:pPr>
        <w:pStyle w:val="Szvegtrzs"/>
        <w:ind w:left="1743" w:right="216"/>
        <w:jc w:val="both"/>
      </w:pPr>
      <w:r>
        <w:t>A témakör során elsősorban a tanuló produktív kompetenciája fejlődik (beszédkészség), de a témához kapcsolódó videók és egyéb hanganyagok hallgatása során a receptív kész- ségek</w:t>
      </w:r>
      <w:r>
        <w:rPr>
          <w:spacing w:val="-1"/>
        </w:rPr>
        <w:t xml:space="preserve"> </w:t>
      </w:r>
      <w:r>
        <w:t>is fejlődnek (hallás utáni értés), valamint a munkaszerződés-minták szövegének ol- vasása során az olvasott szövegértés is fejleszthető.</w:t>
      </w:r>
    </w:p>
    <w:p w:rsidR="002476B3" w:rsidRDefault="002476B3">
      <w:pPr>
        <w:jc w:val="both"/>
        <w:sectPr w:rsidR="002476B3">
          <w:footerReference w:type="default" r:id="rId10"/>
          <w:pgSz w:w="11910" w:h="16840"/>
          <w:pgMar w:top="1320" w:right="1200" w:bottom="900" w:left="100" w:header="0" w:footer="714" w:gutter="0"/>
          <w:cols w:space="708"/>
        </w:sectPr>
      </w:pPr>
    </w:p>
    <w:p w:rsidR="002476B3" w:rsidRDefault="00840E24">
      <w:pPr>
        <w:pStyle w:val="Cmsor1"/>
        <w:numPr>
          <w:ilvl w:val="1"/>
          <w:numId w:val="4"/>
        </w:numPr>
        <w:tabs>
          <w:tab w:val="left" w:pos="1882"/>
          <w:tab w:val="left" w:pos="1883"/>
        </w:tabs>
        <w:spacing w:before="72"/>
        <w:ind w:left="1882" w:hanging="567"/>
      </w:pPr>
      <w:bookmarkStart w:id="4" w:name="_TOC_250013"/>
      <w:r>
        <w:lastRenderedPageBreak/>
        <w:t>Audiovizuális</w:t>
      </w:r>
      <w:r>
        <w:rPr>
          <w:spacing w:val="-6"/>
        </w:rPr>
        <w:t xml:space="preserve"> </w:t>
      </w:r>
      <w:r>
        <w:t>alapismeretek</w:t>
      </w:r>
      <w:r>
        <w:rPr>
          <w:spacing w:val="-1"/>
        </w:rPr>
        <w:t xml:space="preserve"> </w:t>
      </w:r>
      <w:r>
        <w:t>megnevezésű</w:t>
      </w:r>
      <w:r>
        <w:rPr>
          <w:spacing w:val="-1"/>
        </w:rPr>
        <w:t xml:space="preserve"> </w:t>
      </w:r>
      <w:r>
        <w:t>tanulási</w:t>
      </w:r>
      <w:r>
        <w:rPr>
          <w:spacing w:val="-3"/>
        </w:rPr>
        <w:t xml:space="preserve"> </w:t>
      </w:r>
      <w:bookmarkEnd w:id="4"/>
      <w:r>
        <w:rPr>
          <w:spacing w:val="-2"/>
        </w:rPr>
        <w:t>terület</w:t>
      </w:r>
    </w:p>
    <w:p w:rsidR="002476B3" w:rsidRDefault="002476B3">
      <w:pPr>
        <w:pStyle w:val="Szvegtrzs"/>
        <w:rPr>
          <w:b/>
        </w:rPr>
      </w:pPr>
    </w:p>
    <w:p w:rsidR="002476B3" w:rsidRDefault="00840E24">
      <w:pPr>
        <w:pStyle w:val="Szvegtrzs"/>
        <w:tabs>
          <w:tab w:val="left" w:pos="9233"/>
        </w:tabs>
        <w:ind w:left="1599" w:right="217"/>
      </w:pPr>
      <w:r>
        <w:t>A tanulási terület tartalmi összefoglalója</w:t>
      </w:r>
    </w:p>
    <w:p w:rsidR="002476B3" w:rsidRDefault="00840E24">
      <w:pPr>
        <w:pStyle w:val="Szvegtrzs"/>
        <w:spacing w:before="1"/>
        <w:ind w:left="1316" w:right="216"/>
        <w:jc w:val="both"/>
      </w:pPr>
      <w:r>
        <w:t>A terület a színház- és hangtechnika speciális elméleti ismereteinek elsajátításához nélkülöz- hetetlen művelődéstörténeti alapismereteket oktatja.</w:t>
      </w:r>
    </w:p>
    <w:p w:rsidR="002476B3" w:rsidRDefault="002476B3">
      <w:pPr>
        <w:pStyle w:val="Szvegtrzs"/>
        <w:spacing w:before="11"/>
        <w:rPr>
          <w:sz w:val="23"/>
        </w:rPr>
      </w:pPr>
    </w:p>
    <w:p w:rsidR="002476B3" w:rsidRDefault="00840E24">
      <w:pPr>
        <w:pStyle w:val="Cmsor1"/>
        <w:numPr>
          <w:ilvl w:val="2"/>
          <w:numId w:val="4"/>
        </w:numPr>
        <w:tabs>
          <w:tab w:val="left" w:pos="2168"/>
          <w:tab w:val="left" w:pos="9195"/>
        </w:tabs>
        <w:ind w:hanging="569"/>
      </w:pPr>
      <w:bookmarkStart w:id="5" w:name="_TOC_250012"/>
      <w:r>
        <w:t>Művelődéstörténet</w:t>
      </w:r>
      <w:r>
        <w:rPr>
          <w:spacing w:val="-3"/>
        </w:rPr>
        <w:t xml:space="preserve"> </w:t>
      </w:r>
      <w:r>
        <w:rPr>
          <w:spacing w:val="-2"/>
        </w:rPr>
        <w:t>tantárgy</w:t>
      </w:r>
      <w:r>
        <w:tab/>
        <w:t>1</w:t>
      </w:r>
      <w:r w:rsidR="00F952C6">
        <w:t>26</w:t>
      </w:r>
      <w:r>
        <w:t>/1</w:t>
      </w:r>
      <w:r w:rsidR="00D2364D">
        <w:t>26</w:t>
      </w:r>
      <w:r>
        <w:t xml:space="preserve"> </w:t>
      </w:r>
      <w:bookmarkEnd w:id="5"/>
      <w:r>
        <w:rPr>
          <w:spacing w:val="-5"/>
        </w:rPr>
        <w:t>óra</w:t>
      </w:r>
    </w:p>
    <w:p w:rsidR="002476B3" w:rsidRDefault="002476B3">
      <w:pPr>
        <w:pStyle w:val="Szvegtrzs"/>
        <w:rPr>
          <w:b/>
        </w:rPr>
      </w:pPr>
    </w:p>
    <w:p w:rsidR="002476B3" w:rsidRDefault="00840E24">
      <w:pPr>
        <w:pStyle w:val="Listaszerbekezds"/>
        <w:numPr>
          <w:ilvl w:val="3"/>
          <w:numId w:val="4"/>
        </w:numPr>
        <w:tabs>
          <w:tab w:val="left" w:pos="2732"/>
        </w:tabs>
        <w:ind w:hanging="992"/>
        <w:jc w:val="both"/>
        <w:rPr>
          <w:sz w:val="24"/>
        </w:rPr>
      </w:pPr>
      <w:r>
        <w:rPr>
          <w:sz w:val="24"/>
        </w:rPr>
        <w:t>A</w:t>
      </w:r>
      <w:r>
        <w:rPr>
          <w:spacing w:val="-1"/>
          <w:sz w:val="24"/>
        </w:rPr>
        <w:t xml:space="preserve"> </w:t>
      </w:r>
      <w:r>
        <w:rPr>
          <w:sz w:val="24"/>
        </w:rPr>
        <w:t>tantárgy</w:t>
      </w:r>
      <w:r>
        <w:rPr>
          <w:spacing w:val="-1"/>
          <w:sz w:val="24"/>
        </w:rPr>
        <w:t xml:space="preserve"> </w:t>
      </w:r>
      <w:r>
        <w:rPr>
          <w:sz w:val="24"/>
        </w:rPr>
        <w:t>tanításának</w:t>
      </w:r>
      <w:r>
        <w:rPr>
          <w:spacing w:val="-1"/>
          <w:sz w:val="24"/>
        </w:rPr>
        <w:t xml:space="preserve"> </w:t>
      </w:r>
      <w:r>
        <w:rPr>
          <w:sz w:val="24"/>
        </w:rPr>
        <w:t>fő</w:t>
      </w:r>
      <w:r>
        <w:rPr>
          <w:spacing w:val="2"/>
          <w:sz w:val="24"/>
        </w:rPr>
        <w:t xml:space="preserve"> </w:t>
      </w:r>
      <w:r>
        <w:rPr>
          <w:spacing w:val="-4"/>
          <w:sz w:val="24"/>
        </w:rPr>
        <w:t>célja</w:t>
      </w:r>
    </w:p>
    <w:p w:rsidR="002476B3" w:rsidRDefault="00840E24">
      <w:pPr>
        <w:pStyle w:val="Szvegtrzs"/>
        <w:ind w:left="1316" w:right="214"/>
        <w:jc w:val="both"/>
      </w:pPr>
      <w:r>
        <w:t>A tantárgy oktatásának célja, hogy a tanulók az elméleti oktatás során elsajátítsák azokat a művelődéstörténeti alapismereteket, amelyek szükségesek az általános műveltséghez és az audiovizuális szakterület elvárásainak is megfelelnek. Gyakorlati helyszínként múzeumláto- gatás, színházi előadások, koncertek és egyéb kulturális rendezvények látogatása javasolt.</w:t>
      </w:r>
    </w:p>
    <w:p w:rsidR="002476B3" w:rsidRDefault="002476B3">
      <w:pPr>
        <w:pStyle w:val="Szvegtrzs"/>
      </w:pPr>
    </w:p>
    <w:p w:rsidR="002476B3" w:rsidRDefault="00840E24">
      <w:pPr>
        <w:pStyle w:val="Listaszerbekezds"/>
        <w:numPr>
          <w:ilvl w:val="3"/>
          <w:numId w:val="4"/>
        </w:numPr>
        <w:tabs>
          <w:tab w:val="left" w:pos="2731"/>
          <w:tab w:val="left" w:pos="2732"/>
        </w:tabs>
        <w:ind w:left="2309" w:right="217" w:hanging="569"/>
        <w:rPr>
          <w:sz w:val="24"/>
        </w:rPr>
      </w:pPr>
      <w:r>
        <w:rPr>
          <w:sz w:val="24"/>
        </w:rPr>
        <w:t>A</w:t>
      </w:r>
      <w:r>
        <w:rPr>
          <w:spacing w:val="40"/>
          <w:sz w:val="24"/>
        </w:rPr>
        <w:t xml:space="preserve"> </w:t>
      </w:r>
      <w:r>
        <w:rPr>
          <w:sz w:val="24"/>
        </w:rPr>
        <w:t>tantárgyat</w:t>
      </w:r>
      <w:r>
        <w:rPr>
          <w:spacing w:val="40"/>
          <w:sz w:val="24"/>
        </w:rPr>
        <w:t xml:space="preserve"> </w:t>
      </w:r>
      <w:r>
        <w:rPr>
          <w:sz w:val="24"/>
        </w:rPr>
        <w:t>oktató</w:t>
      </w:r>
      <w:r>
        <w:rPr>
          <w:spacing w:val="40"/>
          <w:sz w:val="24"/>
        </w:rPr>
        <w:t xml:space="preserve"> </w:t>
      </w:r>
      <w:r>
        <w:rPr>
          <w:sz w:val="24"/>
        </w:rPr>
        <w:t>végzettségére,</w:t>
      </w:r>
      <w:r>
        <w:rPr>
          <w:spacing w:val="40"/>
          <w:sz w:val="24"/>
        </w:rPr>
        <w:t xml:space="preserve"> </w:t>
      </w:r>
      <w:r>
        <w:rPr>
          <w:sz w:val="24"/>
        </w:rPr>
        <w:t>szakképesítésére,</w:t>
      </w:r>
      <w:r>
        <w:rPr>
          <w:spacing w:val="40"/>
          <w:sz w:val="24"/>
        </w:rPr>
        <w:t xml:space="preserve"> </w:t>
      </w:r>
      <w:r>
        <w:rPr>
          <w:sz w:val="24"/>
        </w:rPr>
        <w:t>munkatapasztalatára</w:t>
      </w:r>
      <w:r>
        <w:rPr>
          <w:spacing w:val="40"/>
          <w:sz w:val="24"/>
        </w:rPr>
        <w:t xml:space="preserve"> </w:t>
      </w:r>
      <w:r>
        <w:rPr>
          <w:sz w:val="24"/>
        </w:rPr>
        <w:t>vo- natkozó speciális elvárások</w:t>
      </w:r>
    </w:p>
    <w:p w:rsidR="002476B3" w:rsidRDefault="00840E24">
      <w:pPr>
        <w:ind w:left="1743"/>
        <w:rPr>
          <w:sz w:val="24"/>
        </w:rPr>
      </w:pPr>
      <w:r>
        <w:rPr>
          <w:sz w:val="24"/>
        </w:rPr>
        <w:t>—</w:t>
      </w:r>
    </w:p>
    <w:p w:rsidR="002476B3" w:rsidRDefault="002476B3">
      <w:pPr>
        <w:pStyle w:val="Szvegtrzs"/>
      </w:pPr>
    </w:p>
    <w:p w:rsidR="002476B3" w:rsidRDefault="00840E24">
      <w:pPr>
        <w:pStyle w:val="Listaszerbekezds"/>
        <w:numPr>
          <w:ilvl w:val="3"/>
          <w:numId w:val="4"/>
        </w:numPr>
        <w:tabs>
          <w:tab w:val="left" w:pos="2731"/>
          <w:tab w:val="left" w:pos="2732"/>
        </w:tabs>
        <w:ind w:left="1743" w:right="3677" w:hanging="3"/>
        <w:rPr>
          <w:sz w:val="24"/>
        </w:rPr>
      </w:pPr>
      <w:r>
        <w:rPr>
          <w:sz w:val="24"/>
        </w:rPr>
        <w:t>Kapcsolódó közismereti, szakmai tartalmak Művészettörténet, rajz</w:t>
      </w:r>
    </w:p>
    <w:p w:rsidR="002476B3" w:rsidRDefault="002476B3">
      <w:pPr>
        <w:pStyle w:val="Szvegtrzs"/>
      </w:pPr>
    </w:p>
    <w:p w:rsidR="002476B3" w:rsidRDefault="00840E24">
      <w:pPr>
        <w:pStyle w:val="Listaszerbekezds"/>
        <w:numPr>
          <w:ilvl w:val="3"/>
          <w:numId w:val="4"/>
        </w:numPr>
        <w:tabs>
          <w:tab w:val="left" w:pos="2731"/>
          <w:tab w:val="left" w:pos="2732"/>
        </w:tabs>
        <w:ind w:left="2309" w:right="215" w:hanging="569"/>
        <w:rPr>
          <w:sz w:val="24"/>
        </w:rPr>
      </w:pPr>
      <w:r>
        <w:rPr>
          <w:sz w:val="24"/>
        </w:rPr>
        <w:t>A</w:t>
      </w:r>
      <w:r>
        <w:rPr>
          <w:spacing w:val="80"/>
          <w:sz w:val="24"/>
        </w:rPr>
        <w:t xml:space="preserve"> </w:t>
      </w:r>
      <w:r>
        <w:rPr>
          <w:sz w:val="24"/>
        </w:rPr>
        <w:t>képzés</w:t>
      </w:r>
      <w:r>
        <w:rPr>
          <w:spacing w:val="80"/>
          <w:sz w:val="24"/>
        </w:rPr>
        <w:t xml:space="preserve"> </w:t>
      </w:r>
      <w:r>
        <w:rPr>
          <w:sz w:val="24"/>
        </w:rPr>
        <w:t>órakeretének</w:t>
      </w:r>
      <w:r>
        <w:rPr>
          <w:spacing w:val="80"/>
          <w:sz w:val="24"/>
        </w:rPr>
        <w:t xml:space="preserve"> </w:t>
      </w:r>
      <w:r>
        <w:rPr>
          <w:sz w:val="24"/>
        </w:rPr>
        <w:t>legalább</w:t>
      </w:r>
      <w:r>
        <w:rPr>
          <w:spacing w:val="80"/>
          <w:sz w:val="24"/>
        </w:rPr>
        <w:t xml:space="preserve"> </w:t>
      </w:r>
      <w:r>
        <w:rPr>
          <w:sz w:val="24"/>
        </w:rPr>
        <w:t>20%-át</w:t>
      </w:r>
      <w:r>
        <w:rPr>
          <w:spacing w:val="80"/>
          <w:sz w:val="24"/>
        </w:rPr>
        <w:t xml:space="preserve"> </w:t>
      </w:r>
      <w:r>
        <w:rPr>
          <w:sz w:val="24"/>
        </w:rPr>
        <w:t>gyakorlati</w:t>
      </w:r>
      <w:r>
        <w:rPr>
          <w:spacing w:val="80"/>
          <w:sz w:val="24"/>
        </w:rPr>
        <w:t xml:space="preserve"> </w:t>
      </w:r>
      <w:r>
        <w:rPr>
          <w:sz w:val="24"/>
        </w:rPr>
        <w:t>helyszínen</w:t>
      </w:r>
      <w:r>
        <w:rPr>
          <w:spacing w:val="74"/>
          <w:sz w:val="24"/>
        </w:rPr>
        <w:t xml:space="preserve"> </w:t>
      </w:r>
      <w:r>
        <w:rPr>
          <w:sz w:val="24"/>
        </w:rPr>
        <w:t>(tanműhely, üzem stb.) kell lebonyolítani.</w:t>
      </w:r>
    </w:p>
    <w:p w:rsidR="002476B3" w:rsidRDefault="002476B3">
      <w:pPr>
        <w:pStyle w:val="Szvegtrzs"/>
      </w:pPr>
    </w:p>
    <w:p w:rsidR="002476B3" w:rsidRDefault="00840E24">
      <w:pPr>
        <w:pStyle w:val="Cmsor1"/>
        <w:numPr>
          <w:ilvl w:val="3"/>
          <w:numId w:val="4"/>
        </w:numPr>
        <w:tabs>
          <w:tab w:val="left" w:pos="2731"/>
          <w:tab w:val="left" w:pos="2732"/>
        </w:tabs>
        <w:spacing w:before="1"/>
        <w:ind w:hanging="992"/>
      </w:pPr>
      <w:r>
        <w:t>A</w:t>
      </w:r>
      <w:r>
        <w:rPr>
          <w:spacing w:val="-2"/>
        </w:rPr>
        <w:t xml:space="preserve"> </w:t>
      </w:r>
      <w:r>
        <w:t>tantárgy</w:t>
      </w:r>
      <w:r>
        <w:rPr>
          <w:spacing w:val="-1"/>
        </w:rPr>
        <w:t xml:space="preserve"> </w:t>
      </w:r>
      <w:r>
        <w:t>oktatása</w:t>
      </w:r>
      <w:r>
        <w:rPr>
          <w:spacing w:val="-1"/>
        </w:rPr>
        <w:t xml:space="preserve"> </w:t>
      </w:r>
      <w:r>
        <w:t>során</w:t>
      </w:r>
      <w:r>
        <w:rPr>
          <w:spacing w:val="-1"/>
        </w:rPr>
        <w:t xml:space="preserve"> </w:t>
      </w:r>
      <w:r>
        <w:t>fejlesztendő</w:t>
      </w:r>
      <w:r>
        <w:rPr>
          <w:spacing w:val="-1"/>
        </w:rPr>
        <w:t xml:space="preserve"> </w:t>
      </w:r>
      <w:r>
        <w:rPr>
          <w:spacing w:val="-2"/>
        </w:rPr>
        <w:t>kompetenciák</w:t>
      </w:r>
    </w:p>
    <w:p w:rsidR="002476B3" w:rsidRDefault="002476B3">
      <w:pPr>
        <w:pStyle w:val="Szvegtrzs"/>
        <w:rPr>
          <w:b/>
        </w:rPr>
      </w:pPr>
    </w:p>
    <w:tbl>
      <w:tblPr>
        <w:tblStyle w:val="TableNormal"/>
        <w:tblW w:w="0" w:type="auto"/>
        <w:tblInd w:w="1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8"/>
        <w:gridCol w:w="1858"/>
        <w:gridCol w:w="1858"/>
        <w:gridCol w:w="1858"/>
        <w:gridCol w:w="1858"/>
      </w:tblGrid>
      <w:tr w:rsidR="002476B3">
        <w:trPr>
          <w:trHeight w:val="921"/>
        </w:trPr>
        <w:tc>
          <w:tcPr>
            <w:tcW w:w="1858" w:type="dxa"/>
          </w:tcPr>
          <w:p w:rsidR="002476B3" w:rsidRDefault="002476B3">
            <w:pPr>
              <w:pStyle w:val="TableParagraph"/>
              <w:rPr>
                <w:b/>
                <w:sz w:val="20"/>
              </w:rPr>
            </w:pPr>
          </w:p>
          <w:p w:rsidR="002476B3" w:rsidRDefault="00840E24">
            <w:pPr>
              <w:pStyle w:val="TableParagraph"/>
              <w:ind w:left="695" w:right="152" w:hanging="528"/>
              <w:rPr>
                <w:b/>
                <w:sz w:val="20"/>
              </w:rPr>
            </w:pPr>
            <w:r>
              <w:rPr>
                <w:b/>
                <w:sz w:val="20"/>
              </w:rPr>
              <w:t>Készségek,</w:t>
            </w:r>
            <w:r>
              <w:rPr>
                <w:b/>
                <w:spacing w:val="-13"/>
                <w:sz w:val="20"/>
              </w:rPr>
              <w:t xml:space="preserve"> </w:t>
            </w:r>
            <w:r>
              <w:rPr>
                <w:b/>
                <w:sz w:val="20"/>
              </w:rPr>
              <w:t xml:space="preserve">képes- </w:t>
            </w:r>
            <w:r>
              <w:rPr>
                <w:b/>
                <w:spacing w:val="-2"/>
                <w:sz w:val="20"/>
              </w:rPr>
              <w:t>ségek</w:t>
            </w:r>
          </w:p>
        </w:tc>
        <w:tc>
          <w:tcPr>
            <w:tcW w:w="1858" w:type="dxa"/>
          </w:tcPr>
          <w:p w:rsidR="002476B3" w:rsidRDefault="002476B3">
            <w:pPr>
              <w:pStyle w:val="TableParagraph"/>
              <w:rPr>
                <w:b/>
                <w:sz w:val="30"/>
              </w:rPr>
            </w:pPr>
          </w:p>
          <w:p w:rsidR="002476B3" w:rsidRDefault="00840E24">
            <w:pPr>
              <w:pStyle w:val="TableParagraph"/>
              <w:spacing w:before="1"/>
              <w:ind w:left="99" w:right="91"/>
              <w:jc w:val="center"/>
              <w:rPr>
                <w:b/>
                <w:sz w:val="20"/>
              </w:rPr>
            </w:pPr>
            <w:r>
              <w:rPr>
                <w:b/>
                <w:spacing w:val="-2"/>
                <w:sz w:val="20"/>
              </w:rPr>
              <w:t>Ismeretek</w:t>
            </w:r>
          </w:p>
        </w:tc>
        <w:tc>
          <w:tcPr>
            <w:tcW w:w="1858" w:type="dxa"/>
          </w:tcPr>
          <w:p w:rsidR="002476B3" w:rsidRDefault="002476B3">
            <w:pPr>
              <w:pStyle w:val="TableParagraph"/>
              <w:rPr>
                <w:b/>
                <w:sz w:val="20"/>
              </w:rPr>
            </w:pPr>
          </w:p>
          <w:p w:rsidR="002476B3" w:rsidRDefault="00840E24">
            <w:pPr>
              <w:pStyle w:val="TableParagraph"/>
              <w:ind w:left="301" w:right="168" w:hanging="118"/>
              <w:rPr>
                <w:b/>
                <w:sz w:val="20"/>
              </w:rPr>
            </w:pPr>
            <w:r>
              <w:rPr>
                <w:b/>
                <w:sz w:val="20"/>
              </w:rPr>
              <w:t>Önállóság</w:t>
            </w:r>
            <w:r>
              <w:rPr>
                <w:b/>
                <w:spacing w:val="-13"/>
                <w:sz w:val="20"/>
              </w:rPr>
              <w:t xml:space="preserve"> </w:t>
            </w:r>
            <w:r>
              <w:rPr>
                <w:b/>
                <w:sz w:val="20"/>
              </w:rPr>
              <w:t>és</w:t>
            </w:r>
            <w:r>
              <w:rPr>
                <w:b/>
                <w:spacing w:val="-12"/>
                <w:sz w:val="20"/>
              </w:rPr>
              <w:t xml:space="preserve"> </w:t>
            </w:r>
            <w:r>
              <w:rPr>
                <w:b/>
                <w:sz w:val="20"/>
              </w:rPr>
              <w:t>fele- lősség mértéke</w:t>
            </w:r>
          </w:p>
        </w:tc>
        <w:tc>
          <w:tcPr>
            <w:tcW w:w="1858" w:type="dxa"/>
          </w:tcPr>
          <w:p w:rsidR="002476B3" w:rsidRDefault="002476B3">
            <w:pPr>
              <w:pStyle w:val="TableParagraph"/>
              <w:rPr>
                <w:b/>
                <w:sz w:val="20"/>
              </w:rPr>
            </w:pPr>
          </w:p>
          <w:p w:rsidR="002476B3" w:rsidRDefault="00840E24">
            <w:pPr>
              <w:pStyle w:val="TableParagraph"/>
              <w:ind w:left="188" w:right="156" w:hanging="20"/>
              <w:rPr>
                <w:b/>
                <w:sz w:val="20"/>
              </w:rPr>
            </w:pPr>
            <w:r>
              <w:rPr>
                <w:b/>
                <w:sz w:val="20"/>
              </w:rPr>
              <w:t>Elvárt</w:t>
            </w:r>
            <w:r>
              <w:rPr>
                <w:b/>
                <w:spacing w:val="-13"/>
                <w:sz w:val="20"/>
              </w:rPr>
              <w:t xml:space="preserve"> </w:t>
            </w:r>
            <w:r>
              <w:rPr>
                <w:b/>
                <w:sz w:val="20"/>
              </w:rPr>
              <w:t>viselkedés- módok,</w:t>
            </w:r>
            <w:r>
              <w:rPr>
                <w:b/>
                <w:spacing w:val="-5"/>
                <w:sz w:val="20"/>
              </w:rPr>
              <w:t xml:space="preserve"> </w:t>
            </w:r>
            <w:r>
              <w:rPr>
                <w:b/>
                <w:spacing w:val="-2"/>
                <w:sz w:val="20"/>
              </w:rPr>
              <w:t>attitűdök</w:t>
            </w:r>
          </w:p>
        </w:tc>
        <w:tc>
          <w:tcPr>
            <w:tcW w:w="1858" w:type="dxa"/>
          </w:tcPr>
          <w:p w:rsidR="002476B3" w:rsidRDefault="00840E24">
            <w:pPr>
              <w:pStyle w:val="TableParagraph"/>
              <w:spacing w:line="230" w:lineRule="atLeast"/>
              <w:ind w:left="99" w:right="90"/>
              <w:jc w:val="center"/>
              <w:rPr>
                <w:b/>
                <w:sz w:val="20"/>
              </w:rPr>
            </w:pPr>
            <w:r>
              <w:rPr>
                <w:b/>
                <w:sz w:val="20"/>
              </w:rPr>
              <w:t>Általános</w:t>
            </w:r>
            <w:r>
              <w:rPr>
                <w:b/>
                <w:spacing w:val="-13"/>
                <w:sz w:val="20"/>
              </w:rPr>
              <w:t xml:space="preserve"> </w:t>
            </w:r>
            <w:r>
              <w:rPr>
                <w:b/>
                <w:sz w:val="20"/>
              </w:rPr>
              <w:t>és</w:t>
            </w:r>
            <w:r>
              <w:rPr>
                <w:b/>
                <w:spacing w:val="-12"/>
                <w:sz w:val="20"/>
              </w:rPr>
              <w:t xml:space="preserve"> </w:t>
            </w:r>
            <w:r>
              <w:rPr>
                <w:b/>
                <w:sz w:val="20"/>
              </w:rPr>
              <w:t xml:space="preserve">szak- mához kötődő digitális kompe- </w:t>
            </w:r>
            <w:r>
              <w:rPr>
                <w:b/>
                <w:spacing w:val="-2"/>
                <w:sz w:val="20"/>
              </w:rPr>
              <w:t>tenciák</w:t>
            </w:r>
          </w:p>
        </w:tc>
      </w:tr>
      <w:tr w:rsidR="002476B3">
        <w:trPr>
          <w:trHeight w:val="233"/>
        </w:trPr>
        <w:tc>
          <w:tcPr>
            <w:tcW w:w="1858" w:type="dxa"/>
            <w:tcBorders>
              <w:bottom w:val="nil"/>
            </w:tcBorders>
          </w:tcPr>
          <w:p w:rsidR="002476B3" w:rsidRDefault="00840E24">
            <w:pPr>
              <w:pStyle w:val="TableParagraph"/>
              <w:spacing w:line="214" w:lineRule="exact"/>
              <w:ind w:left="107"/>
              <w:rPr>
                <w:sz w:val="20"/>
              </w:rPr>
            </w:pPr>
            <w:r>
              <w:rPr>
                <w:sz w:val="20"/>
              </w:rPr>
              <w:t>Felismeri,</w:t>
            </w:r>
            <w:r>
              <w:rPr>
                <w:spacing w:val="-10"/>
                <w:sz w:val="20"/>
              </w:rPr>
              <w:t xml:space="preserve"> </w:t>
            </w:r>
            <w:r>
              <w:rPr>
                <w:spacing w:val="-2"/>
                <w:sz w:val="20"/>
              </w:rPr>
              <w:t>megne-</w:t>
            </w:r>
          </w:p>
        </w:tc>
        <w:tc>
          <w:tcPr>
            <w:tcW w:w="1858" w:type="dxa"/>
            <w:tcBorders>
              <w:bottom w:val="nil"/>
            </w:tcBorders>
          </w:tcPr>
          <w:p w:rsidR="002476B3" w:rsidRDefault="002476B3">
            <w:pPr>
              <w:pStyle w:val="TableParagraph"/>
              <w:rPr>
                <w:sz w:val="16"/>
              </w:rPr>
            </w:pPr>
          </w:p>
        </w:tc>
        <w:tc>
          <w:tcPr>
            <w:tcW w:w="1858" w:type="dxa"/>
            <w:tcBorders>
              <w:bottom w:val="nil"/>
            </w:tcBorders>
          </w:tcPr>
          <w:p w:rsidR="002476B3" w:rsidRDefault="002476B3">
            <w:pPr>
              <w:pStyle w:val="TableParagraph"/>
              <w:rPr>
                <w:sz w:val="16"/>
              </w:rPr>
            </w:pPr>
          </w:p>
        </w:tc>
        <w:tc>
          <w:tcPr>
            <w:tcW w:w="1858" w:type="dxa"/>
            <w:tcBorders>
              <w:bottom w:val="nil"/>
            </w:tcBorders>
          </w:tcPr>
          <w:p w:rsidR="002476B3" w:rsidRDefault="002476B3">
            <w:pPr>
              <w:pStyle w:val="TableParagraph"/>
              <w:rPr>
                <w:sz w:val="16"/>
              </w:rPr>
            </w:pPr>
          </w:p>
        </w:tc>
        <w:tc>
          <w:tcPr>
            <w:tcW w:w="1858" w:type="dxa"/>
            <w:tcBorders>
              <w:bottom w:val="nil"/>
            </w:tcBorders>
          </w:tcPr>
          <w:p w:rsidR="002476B3" w:rsidRDefault="002476B3">
            <w:pPr>
              <w:pStyle w:val="TableParagraph"/>
              <w:rPr>
                <w:sz w:val="16"/>
              </w:rPr>
            </w:pPr>
          </w:p>
        </w:tc>
      </w:tr>
      <w:tr w:rsidR="002476B3">
        <w:trPr>
          <w:trHeight w:val="229"/>
        </w:trPr>
        <w:tc>
          <w:tcPr>
            <w:tcW w:w="1858" w:type="dxa"/>
            <w:tcBorders>
              <w:top w:val="nil"/>
              <w:bottom w:val="nil"/>
            </w:tcBorders>
          </w:tcPr>
          <w:p w:rsidR="002476B3" w:rsidRDefault="00840E24">
            <w:pPr>
              <w:pStyle w:val="TableParagraph"/>
              <w:spacing w:line="209" w:lineRule="exact"/>
              <w:ind w:left="107"/>
              <w:rPr>
                <w:sz w:val="20"/>
              </w:rPr>
            </w:pPr>
            <w:r>
              <w:rPr>
                <w:sz w:val="20"/>
              </w:rPr>
              <w:t>vezi</w:t>
            </w:r>
            <w:r>
              <w:rPr>
                <w:spacing w:val="-4"/>
                <w:sz w:val="20"/>
              </w:rPr>
              <w:t xml:space="preserve"> </w:t>
            </w:r>
            <w:r>
              <w:rPr>
                <w:sz w:val="20"/>
              </w:rPr>
              <w:t>és</w:t>
            </w:r>
            <w:r>
              <w:rPr>
                <w:spacing w:val="-4"/>
                <w:sz w:val="20"/>
              </w:rPr>
              <w:t xml:space="preserve"> </w:t>
            </w:r>
            <w:r>
              <w:rPr>
                <w:sz w:val="20"/>
              </w:rPr>
              <w:t>leírja</w:t>
            </w:r>
            <w:r>
              <w:rPr>
                <w:spacing w:val="-2"/>
                <w:sz w:val="20"/>
              </w:rPr>
              <w:t xml:space="preserve"> </w:t>
            </w:r>
            <w:r>
              <w:rPr>
                <w:spacing w:val="-5"/>
                <w:sz w:val="20"/>
              </w:rPr>
              <w:t>az</w:t>
            </w:r>
          </w:p>
        </w:tc>
        <w:tc>
          <w:tcPr>
            <w:tcW w:w="1858" w:type="dxa"/>
            <w:tcBorders>
              <w:top w:val="nil"/>
              <w:bottom w:val="nil"/>
            </w:tcBorders>
          </w:tcPr>
          <w:p w:rsidR="002476B3" w:rsidRDefault="002476B3">
            <w:pPr>
              <w:pStyle w:val="TableParagraph"/>
              <w:rPr>
                <w:sz w:val="16"/>
              </w:rPr>
            </w:pPr>
          </w:p>
        </w:tc>
        <w:tc>
          <w:tcPr>
            <w:tcW w:w="1858" w:type="dxa"/>
            <w:tcBorders>
              <w:top w:val="nil"/>
              <w:bottom w:val="nil"/>
            </w:tcBorders>
          </w:tcPr>
          <w:p w:rsidR="002476B3" w:rsidRDefault="002476B3">
            <w:pPr>
              <w:pStyle w:val="TableParagraph"/>
              <w:rPr>
                <w:sz w:val="16"/>
              </w:rPr>
            </w:pPr>
          </w:p>
        </w:tc>
        <w:tc>
          <w:tcPr>
            <w:tcW w:w="1858" w:type="dxa"/>
            <w:tcBorders>
              <w:top w:val="nil"/>
              <w:bottom w:val="nil"/>
            </w:tcBorders>
          </w:tcPr>
          <w:p w:rsidR="002476B3" w:rsidRDefault="002476B3">
            <w:pPr>
              <w:pStyle w:val="TableParagraph"/>
              <w:rPr>
                <w:sz w:val="16"/>
              </w:rPr>
            </w:pPr>
          </w:p>
        </w:tc>
        <w:tc>
          <w:tcPr>
            <w:tcW w:w="1858" w:type="dxa"/>
            <w:tcBorders>
              <w:top w:val="nil"/>
              <w:bottom w:val="nil"/>
            </w:tcBorders>
          </w:tcPr>
          <w:p w:rsidR="002476B3" w:rsidRDefault="002476B3">
            <w:pPr>
              <w:pStyle w:val="TableParagraph"/>
              <w:rPr>
                <w:sz w:val="16"/>
              </w:rPr>
            </w:pPr>
          </w:p>
        </w:tc>
      </w:tr>
      <w:tr w:rsidR="002476B3">
        <w:trPr>
          <w:trHeight w:val="230"/>
        </w:trPr>
        <w:tc>
          <w:tcPr>
            <w:tcW w:w="1858" w:type="dxa"/>
            <w:tcBorders>
              <w:top w:val="nil"/>
              <w:bottom w:val="nil"/>
            </w:tcBorders>
          </w:tcPr>
          <w:p w:rsidR="002476B3" w:rsidRDefault="00840E24">
            <w:pPr>
              <w:pStyle w:val="TableParagraph"/>
              <w:spacing w:line="210" w:lineRule="exact"/>
              <w:ind w:left="107"/>
              <w:rPr>
                <w:sz w:val="20"/>
              </w:rPr>
            </w:pPr>
            <w:r>
              <w:rPr>
                <w:sz w:val="20"/>
              </w:rPr>
              <w:t>adott</w:t>
            </w:r>
            <w:r>
              <w:rPr>
                <w:spacing w:val="-2"/>
                <w:sz w:val="20"/>
              </w:rPr>
              <w:t xml:space="preserve"> produkció</w:t>
            </w:r>
          </w:p>
        </w:tc>
        <w:tc>
          <w:tcPr>
            <w:tcW w:w="1858" w:type="dxa"/>
            <w:tcBorders>
              <w:top w:val="nil"/>
              <w:bottom w:val="nil"/>
            </w:tcBorders>
          </w:tcPr>
          <w:p w:rsidR="002476B3" w:rsidRDefault="002476B3">
            <w:pPr>
              <w:pStyle w:val="TableParagraph"/>
              <w:rPr>
                <w:sz w:val="16"/>
              </w:rPr>
            </w:pPr>
          </w:p>
        </w:tc>
        <w:tc>
          <w:tcPr>
            <w:tcW w:w="1858" w:type="dxa"/>
            <w:tcBorders>
              <w:top w:val="nil"/>
              <w:bottom w:val="nil"/>
            </w:tcBorders>
          </w:tcPr>
          <w:p w:rsidR="002476B3" w:rsidRDefault="002476B3">
            <w:pPr>
              <w:pStyle w:val="TableParagraph"/>
              <w:rPr>
                <w:sz w:val="16"/>
              </w:rPr>
            </w:pPr>
          </w:p>
        </w:tc>
        <w:tc>
          <w:tcPr>
            <w:tcW w:w="1858" w:type="dxa"/>
            <w:tcBorders>
              <w:top w:val="nil"/>
              <w:bottom w:val="nil"/>
            </w:tcBorders>
          </w:tcPr>
          <w:p w:rsidR="002476B3" w:rsidRDefault="002476B3">
            <w:pPr>
              <w:pStyle w:val="TableParagraph"/>
              <w:rPr>
                <w:sz w:val="16"/>
              </w:rPr>
            </w:pPr>
          </w:p>
        </w:tc>
        <w:tc>
          <w:tcPr>
            <w:tcW w:w="1858" w:type="dxa"/>
            <w:tcBorders>
              <w:top w:val="nil"/>
              <w:bottom w:val="nil"/>
            </w:tcBorders>
          </w:tcPr>
          <w:p w:rsidR="002476B3" w:rsidRDefault="00840E24">
            <w:pPr>
              <w:pStyle w:val="TableParagraph"/>
              <w:spacing w:line="210" w:lineRule="exact"/>
              <w:ind w:left="106"/>
              <w:rPr>
                <w:sz w:val="20"/>
              </w:rPr>
            </w:pPr>
            <w:r>
              <w:rPr>
                <w:sz w:val="20"/>
              </w:rPr>
              <w:t>Digitális</w:t>
            </w:r>
            <w:r>
              <w:rPr>
                <w:spacing w:val="-9"/>
                <w:sz w:val="20"/>
              </w:rPr>
              <w:t xml:space="preserve"> </w:t>
            </w:r>
            <w:r>
              <w:rPr>
                <w:spacing w:val="-2"/>
                <w:sz w:val="20"/>
              </w:rPr>
              <w:t>művészeti</w:t>
            </w:r>
          </w:p>
        </w:tc>
      </w:tr>
      <w:tr w:rsidR="002476B3">
        <w:trPr>
          <w:trHeight w:val="230"/>
        </w:trPr>
        <w:tc>
          <w:tcPr>
            <w:tcW w:w="1858" w:type="dxa"/>
            <w:tcBorders>
              <w:top w:val="nil"/>
              <w:bottom w:val="nil"/>
            </w:tcBorders>
          </w:tcPr>
          <w:p w:rsidR="002476B3" w:rsidRDefault="00840E24">
            <w:pPr>
              <w:pStyle w:val="TableParagraph"/>
              <w:spacing w:line="210" w:lineRule="exact"/>
              <w:ind w:left="107"/>
              <w:rPr>
                <w:sz w:val="20"/>
              </w:rPr>
            </w:pPr>
            <w:r>
              <w:rPr>
                <w:sz w:val="20"/>
              </w:rPr>
              <w:t>zsánerét,</w:t>
            </w:r>
            <w:r>
              <w:rPr>
                <w:spacing w:val="-7"/>
                <w:sz w:val="20"/>
              </w:rPr>
              <w:t xml:space="preserve"> </w:t>
            </w:r>
            <w:r>
              <w:rPr>
                <w:spacing w:val="-2"/>
                <w:sz w:val="20"/>
              </w:rPr>
              <w:t>társadalmi</w:t>
            </w:r>
          </w:p>
        </w:tc>
        <w:tc>
          <w:tcPr>
            <w:tcW w:w="1858" w:type="dxa"/>
            <w:tcBorders>
              <w:top w:val="nil"/>
              <w:bottom w:val="nil"/>
            </w:tcBorders>
          </w:tcPr>
          <w:p w:rsidR="002476B3" w:rsidRDefault="00840E24">
            <w:pPr>
              <w:pStyle w:val="TableParagraph"/>
              <w:spacing w:line="210" w:lineRule="exact"/>
              <w:ind w:left="99" w:right="94"/>
              <w:jc w:val="center"/>
              <w:rPr>
                <w:sz w:val="20"/>
              </w:rPr>
            </w:pPr>
            <w:r>
              <w:rPr>
                <w:sz w:val="20"/>
              </w:rPr>
              <w:t>Általános</w:t>
            </w:r>
            <w:r>
              <w:rPr>
                <w:spacing w:val="-7"/>
                <w:sz w:val="20"/>
              </w:rPr>
              <w:t xml:space="preserve"> </w:t>
            </w:r>
            <w:r>
              <w:rPr>
                <w:spacing w:val="-2"/>
                <w:sz w:val="20"/>
              </w:rPr>
              <w:t>műveltség</w:t>
            </w:r>
          </w:p>
        </w:tc>
        <w:tc>
          <w:tcPr>
            <w:tcW w:w="1858" w:type="dxa"/>
            <w:tcBorders>
              <w:top w:val="nil"/>
              <w:bottom w:val="nil"/>
            </w:tcBorders>
          </w:tcPr>
          <w:p w:rsidR="002476B3" w:rsidRDefault="00840E24">
            <w:pPr>
              <w:pStyle w:val="TableParagraph"/>
              <w:spacing w:line="210" w:lineRule="exact"/>
              <w:ind w:left="106"/>
              <w:rPr>
                <w:sz w:val="20"/>
              </w:rPr>
            </w:pPr>
            <w:r>
              <w:rPr>
                <w:sz w:val="20"/>
              </w:rPr>
              <w:t>Teljesen</w:t>
            </w:r>
            <w:r>
              <w:rPr>
                <w:spacing w:val="-5"/>
                <w:sz w:val="20"/>
              </w:rPr>
              <w:t xml:space="preserve"> </w:t>
            </w:r>
            <w:r>
              <w:rPr>
                <w:spacing w:val="-2"/>
                <w:sz w:val="20"/>
              </w:rPr>
              <w:t>önállóan</w:t>
            </w:r>
          </w:p>
        </w:tc>
        <w:tc>
          <w:tcPr>
            <w:tcW w:w="1858" w:type="dxa"/>
            <w:tcBorders>
              <w:top w:val="nil"/>
              <w:bottom w:val="nil"/>
            </w:tcBorders>
          </w:tcPr>
          <w:p w:rsidR="002476B3" w:rsidRDefault="002476B3">
            <w:pPr>
              <w:pStyle w:val="TableParagraph"/>
              <w:rPr>
                <w:sz w:val="16"/>
              </w:rPr>
            </w:pPr>
          </w:p>
        </w:tc>
        <w:tc>
          <w:tcPr>
            <w:tcW w:w="1858" w:type="dxa"/>
            <w:tcBorders>
              <w:top w:val="nil"/>
              <w:bottom w:val="nil"/>
            </w:tcBorders>
          </w:tcPr>
          <w:p w:rsidR="002476B3" w:rsidRDefault="00840E24">
            <w:pPr>
              <w:pStyle w:val="TableParagraph"/>
              <w:spacing w:line="210" w:lineRule="exact"/>
              <w:ind w:left="106"/>
              <w:rPr>
                <w:sz w:val="20"/>
              </w:rPr>
            </w:pPr>
            <w:r>
              <w:rPr>
                <w:sz w:val="20"/>
              </w:rPr>
              <w:t>adatbázisok</w:t>
            </w:r>
            <w:r>
              <w:rPr>
                <w:spacing w:val="-6"/>
                <w:sz w:val="20"/>
              </w:rPr>
              <w:t xml:space="preserve"> </w:t>
            </w:r>
            <w:r>
              <w:rPr>
                <w:spacing w:val="-2"/>
                <w:sz w:val="20"/>
              </w:rPr>
              <w:t>kezelé-</w:t>
            </w:r>
          </w:p>
        </w:tc>
      </w:tr>
      <w:tr w:rsidR="002476B3">
        <w:trPr>
          <w:trHeight w:val="686"/>
        </w:trPr>
        <w:tc>
          <w:tcPr>
            <w:tcW w:w="1858" w:type="dxa"/>
            <w:tcBorders>
              <w:top w:val="nil"/>
            </w:tcBorders>
          </w:tcPr>
          <w:p w:rsidR="002476B3" w:rsidRDefault="00840E24">
            <w:pPr>
              <w:pStyle w:val="TableParagraph"/>
              <w:ind w:left="107" w:right="123"/>
              <w:rPr>
                <w:sz w:val="20"/>
              </w:rPr>
            </w:pPr>
            <w:r>
              <w:rPr>
                <w:sz w:val="20"/>
              </w:rPr>
              <w:t>funkcióját,</w:t>
            </w:r>
            <w:r>
              <w:rPr>
                <w:spacing w:val="-13"/>
                <w:sz w:val="20"/>
              </w:rPr>
              <w:t xml:space="preserve"> </w:t>
            </w:r>
            <w:r>
              <w:rPr>
                <w:sz w:val="20"/>
              </w:rPr>
              <w:t>alkalma- zott</w:t>
            </w:r>
            <w:r>
              <w:rPr>
                <w:spacing w:val="-3"/>
                <w:sz w:val="20"/>
              </w:rPr>
              <w:t xml:space="preserve"> </w:t>
            </w:r>
            <w:r>
              <w:rPr>
                <w:spacing w:val="-2"/>
                <w:sz w:val="20"/>
              </w:rPr>
              <w:t>eszközrendsze-</w:t>
            </w:r>
          </w:p>
          <w:p w:rsidR="002476B3" w:rsidRDefault="00840E24">
            <w:pPr>
              <w:pStyle w:val="TableParagraph"/>
              <w:spacing w:line="210" w:lineRule="exact"/>
              <w:ind w:left="107"/>
              <w:rPr>
                <w:sz w:val="20"/>
              </w:rPr>
            </w:pPr>
            <w:r>
              <w:rPr>
                <w:spacing w:val="-4"/>
                <w:sz w:val="20"/>
              </w:rPr>
              <w:t>rét.</w:t>
            </w:r>
          </w:p>
        </w:tc>
        <w:tc>
          <w:tcPr>
            <w:tcW w:w="1858" w:type="dxa"/>
            <w:tcBorders>
              <w:top w:val="nil"/>
            </w:tcBorders>
          </w:tcPr>
          <w:p w:rsidR="002476B3" w:rsidRDefault="002476B3">
            <w:pPr>
              <w:pStyle w:val="TableParagraph"/>
            </w:pPr>
          </w:p>
        </w:tc>
        <w:tc>
          <w:tcPr>
            <w:tcW w:w="1858" w:type="dxa"/>
            <w:tcBorders>
              <w:top w:val="nil"/>
            </w:tcBorders>
          </w:tcPr>
          <w:p w:rsidR="002476B3" w:rsidRDefault="002476B3">
            <w:pPr>
              <w:pStyle w:val="TableParagraph"/>
            </w:pPr>
          </w:p>
        </w:tc>
        <w:tc>
          <w:tcPr>
            <w:tcW w:w="1858" w:type="dxa"/>
            <w:tcBorders>
              <w:top w:val="nil"/>
              <w:bottom w:val="nil"/>
            </w:tcBorders>
          </w:tcPr>
          <w:p w:rsidR="002476B3" w:rsidRDefault="00840E24">
            <w:pPr>
              <w:pStyle w:val="TableParagraph"/>
              <w:spacing w:before="115"/>
              <w:ind w:left="106" w:right="152"/>
              <w:rPr>
                <w:sz w:val="20"/>
              </w:rPr>
            </w:pPr>
            <w:r>
              <w:rPr>
                <w:spacing w:val="-2"/>
                <w:sz w:val="20"/>
              </w:rPr>
              <w:t>Fejlődőképesség, önfejlesztés</w:t>
            </w:r>
          </w:p>
        </w:tc>
        <w:tc>
          <w:tcPr>
            <w:tcW w:w="1858" w:type="dxa"/>
            <w:tcBorders>
              <w:top w:val="nil"/>
            </w:tcBorders>
          </w:tcPr>
          <w:p w:rsidR="002476B3" w:rsidRDefault="00840E24">
            <w:pPr>
              <w:pStyle w:val="TableParagraph"/>
              <w:spacing w:line="226" w:lineRule="exact"/>
              <w:ind w:left="106"/>
              <w:rPr>
                <w:sz w:val="20"/>
              </w:rPr>
            </w:pPr>
            <w:r>
              <w:rPr>
                <w:spacing w:val="-5"/>
                <w:sz w:val="20"/>
              </w:rPr>
              <w:t>se</w:t>
            </w:r>
          </w:p>
        </w:tc>
      </w:tr>
      <w:tr w:rsidR="002476B3">
        <w:trPr>
          <w:trHeight w:val="918"/>
        </w:trPr>
        <w:tc>
          <w:tcPr>
            <w:tcW w:w="1858" w:type="dxa"/>
          </w:tcPr>
          <w:p w:rsidR="002476B3" w:rsidRDefault="00840E24">
            <w:pPr>
              <w:pStyle w:val="TableParagraph"/>
              <w:ind w:left="107" w:right="165"/>
              <w:rPr>
                <w:sz w:val="20"/>
              </w:rPr>
            </w:pPr>
            <w:r>
              <w:rPr>
                <w:sz w:val="20"/>
              </w:rPr>
              <w:t>Érti és elemzi a művészeti</w:t>
            </w:r>
            <w:r>
              <w:rPr>
                <w:spacing w:val="-13"/>
                <w:sz w:val="20"/>
              </w:rPr>
              <w:t xml:space="preserve"> </w:t>
            </w:r>
            <w:r>
              <w:rPr>
                <w:sz w:val="20"/>
              </w:rPr>
              <w:t xml:space="preserve">üzenetek </w:t>
            </w:r>
            <w:r>
              <w:rPr>
                <w:spacing w:val="-2"/>
                <w:sz w:val="20"/>
              </w:rPr>
              <w:t>hatásmechanizmu-</w:t>
            </w:r>
          </w:p>
          <w:p w:rsidR="002476B3" w:rsidRDefault="00840E24">
            <w:pPr>
              <w:pStyle w:val="TableParagraph"/>
              <w:spacing w:line="209" w:lineRule="exact"/>
              <w:ind w:left="107"/>
              <w:rPr>
                <w:sz w:val="20"/>
              </w:rPr>
            </w:pPr>
            <w:r>
              <w:rPr>
                <w:spacing w:val="-2"/>
                <w:sz w:val="20"/>
              </w:rPr>
              <w:t>sait.</w:t>
            </w:r>
          </w:p>
        </w:tc>
        <w:tc>
          <w:tcPr>
            <w:tcW w:w="1858" w:type="dxa"/>
          </w:tcPr>
          <w:p w:rsidR="002476B3" w:rsidRDefault="002476B3">
            <w:pPr>
              <w:pStyle w:val="TableParagraph"/>
              <w:spacing w:before="9"/>
              <w:rPr>
                <w:b/>
                <w:sz w:val="19"/>
              </w:rPr>
            </w:pPr>
          </w:p>
          <w:p w:rsidR="002476B3" w:rsidRDefault="00840E24">
            <w:pPr>
              <w:pStyle w:val="TableParagraph"/>
              <w:ind w:left="107" w:right="361"/>
              <w:rPr>
                <w:sz w:val="20"/>
              </w:rPr>
            </w:pPr>
            <w:r>
              <w:rPr>
                <w:sz w:val="20"/>
              </w:rPr>
              <w:t>Művészeti</w:t>
            </w:r>
            <w:r>
              <w:rPr>
                <w:spacing w:val="-13"/>
                <w:sz w:val="20"/>
              </w:rPr>
              <w:t xml:space="preserve"> </w:t>
            </w:r>
            <w:r>
              <w:rPr>
                <w:sz w:val="20"/>
              </w:rPr>
              <w:t xml:space="preserve">stílus- </w:t>
            </w:r>
            <w:r>
              <w:rPr>
                <w:spacing w:val="-2"/>
                <w:sz w:val="20"/>
              </w:rPr>
              <w:t>korszakok</w:t>
            </w:r>
          </w:p>
        </w:tc>
        <w:tc>
          <w:tcPr>
            <w:tcW w:w="1858" w:type="dxa"/>
          </w:tcPr>
          <w:p w:rsidR="002476B3" w:rsidRDefault="002476B3">
            <w:pPr>
              <w:pStyle w:val="TableParagraph"/>
              <w:spacing w:before="10"/>
              <w:rPr>
                <w:b/>
                <w:sz w:val="29"/>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tcBorders>
              <w:top w:val="nil"/>
            </w:tcBorders>
          </w:tcPr>
          <w:p w:rsidR="002476B3" w:rsidRDefault="002476B3">
            <w:pPr>
              <w:pStyle w:val="TableParagraph"/>
            </w:pPr>
          </w:p>
        </w:tc>
        <w:tc>
          <w:tcPr>
            <w:tcW w:w="1858" w:type="dxa"/>
          </w:tcPr>
          <w:p w:rsidR="002476B3" w:rsidRDefault="00840E24">
            <w:pPr>
              <w:pStyle w:val="TableParagraph"/>
              <w:spacing w:before="113"/>
              <w:ind w:left="106" w:right="166"/>
              <w:jc w:val="both"/>
              <w:rPr>
                <w:sz w:val="20"/>
              </w:rPr>
            </w:pPr>
            <w:r>
              <w:rPr>
                <w:sz w:val="20"/>
              </w:rPr>
              <w:t>Digitális</w:t>
            </w:r>
            <w:r>
              <w:rPr>
                <w:spacing w:val="-13"/>
                <w:sz w:val="20"/>
              </w:rPr>
              <w:t xml:space="preserve"> </w:t>
            </w:r>
            <w:r>
              <w:rPr>
                <w:sz w:val="20"/>
              </w:rPr>
              <w:t>művészeti adatbázisok</w:t>
            </w:r>
            <w:r>
              <w:rPr>
                <w:spacing w:val="-13"/>
                <w:sz w:val="20"/>
              </w:rPr>
              <w:t xml:space="preserve"> </w:t>
            </w:r>
            <w:r>
              <w:rPr>
                <w:sz w:val="20"/>
              </w:rPr>
              <w:t xml:space="preserve">kezelé- </w:t>
            </w:r>
            <w:r>
              <w:rPr>
                <w:spacing w:val="-6"/>
                <w:sz w:val="20"/>
              </w:rPr>
              <w:t>se</w:t>
            </w:r>
          </w:p>
        </w:tc>
      </w:tr>
    </w:tbl>
    <w:p w:rsidR="002476B3" w:rsidRDefault="002476B3">
      <w:pPr>
        <w:pStyle w:val="Szvegtrzs"/>
        <w:spacing w:before="1"/>
        <w:rPr>
          <w:b/>
        </w:rPr>
      </w:pPr>
    </w:p>
    <w:p w:rsidR="002476B3" w:rsidRDefault="00840E24">
      <w:pPr>
        <w:pStyle w:val="Listaszerbekezds"/>
        <w:numPr>
          <w:ilvl w:val="3"/>
          <w:numId w:val="4"/>
        </w:numPr>
        <w:tabs>
          <w:tab w:val="left" w:pos="2731"/>
          <w:tab w:val="left" w:pos="2732"/>
        </w:tabs>
        <w:ind w:hanging="992"/>
        <w:rPr>
          <w:b/>
          <w:sz w:val="24"/>
        </w:rPr>
      </w:pPr>
      <w:r>
        <w:rPr>
          <w:b/>
          <w:sz w:val="24"/>
        </w:rPr>
        <w:t>A</w:t>
      </w:r>
      <w:r>
        <w:rPr>
          <w:b/>
          <w:spacing w:val="-3"/>
          <w:sz w:val="24"/>
        </w:rPr>
        <w:t xml:space="preserve"> </w:t>
      </w:r>
      <w:r>
        <w:rPr>
          <w:b/>
          <w:sz w:val="24"/>
        </w:rPr>
        <w:t>tantárgy</w:t>
      </w:r>
      <w:r>
        <w:rPr>
          <w:b/>
          <w:spacing w:val="-2"/>
          <w:sz w:val="24"/>
        </w:rPr>
        <w:t xml:space="preserve"> témakörei</w:t>
      </w:r>
    </w:p>
    <w:p w:rsidR="002476B3" w:rsidRDefault="002476B3">
      <w:pPr>
        <w:pStyle w:val="Szvegtrzs"/>
        <w:rPr>
          <w:b/>
        </w:rPr>
      </w:pPr>
    </w:p>
    <w:p w:rsidR="002476B3" w:rsidRDefault="00840E24">
      <w:pPr>
        <w:pStyle w:val="Listaszerbekezds"/>
        <w:numPr>
          <w:ilvl w:val="4"/>
          <w:numId w:val="4"/>
        </w:numPr>
        <w:tabs>
          <w:tab w:val="left" w:pos="3300"/>
          <w:tab w:val="left" w:pos="3301"/>
        </w:tabs>
        <w:spacing w:before="1"/>
        <w:ind w:hanging="1561"/>
        <w:jc w:val="both"/>
        <w:rPr>
          <w:sz w:val="24"/>
        </w:rPr>
      </w:pPr>
      <w:r>
        <w:rPr>
          <w:sz w:val="24"/>
        </w:rPr>
        <w:t>Őskori és</w:t>
      </w:r>
      <w:r>
        <w:rPr>
          <w:spacing w:val="-3"/>
          <w:sz w:val="24"/>
        </w:rPr>
        <w:t xml:space="preserve"> </w:t>
      </w:r>
      <w:r>
        <w:rPr>
          <w:sz w:val="24"/>
        </w:rPr>
        <w:t xml:space="preserve">ókori </w:t>
      </w:r>
      <w:r>
        <w:rPr>
          <w:spacing w:val="-2"/>
          <w:sz w:val="24"/>
        </w:rPr>
        <w:t>művelődéstörténet</w:t>
      </w:r>
    </w:p>
    <w:p w:rsidR="002476B3" w:rsidRDefault="00840E24">
      <w:pPr>
        <w:pStyle w:val="Szvegtrzs"/>
        <w:ind w:left="1599" w:right="218"/>
        <w:jc w:val="both"/>
      </w:pPr>
      <w:r>
        <w:t>A témakör az alábbi művészettörténeti korszakok és kultúrák művelődéstörténeti ismeret- anyagával foglalkozik részletesen (gondolkodás; vallás; művészet – építészet, szobrászat, festészet,</w:t>
      </w:r>
      <w:r>
        <w:rPr>
          <w:spacing w:val="-2"/>
        </w:rPr>
        <w:t xml:space="preserve"> </w:t>
      </w:r>
      <w:r>
        <w:t>tárgykultúra;</w:t>
      </w:r>
      <w:r>
        <w:rPr>
          <w:spacing w:val="-2"/>
        </w:rPr>
        <w:t xml:space="preserve"> </w:t>
      </w:r>
      <w:r>
        <w:t>köznapi</w:t>
      </w:r>
      <w:r>
        <w:rPr>
          <w:spacing w:val="-2"/>
        </w:rPr>
        <w:t xml:space="preserve"> </w:t>
      </w:r>
      <w:r>
        <w:t>élet</w:t>
      </w:r>
      <w:r>
        <w:rPr>
          <w:spacing w:val="-4"/>
        </w:rPr>
        <w:t xml:space="preserve"> </w:t>
      </w:r>
      <w:r>
        <w:t>–</w:t>
      </w:r>
      <w:r>
        <w:rPr>
          <w:spacing w:val="-2"/>
        </w:rPr>
        <w:t xml:space="preserve"> </w:t>
      </w:r>
      <w:r>
        <w:t>viselet,</w:t>
      </w:r>
      <w:r>
        <w:rPr>
          <w:spacing w:val="-2"/>
        </w:rPr>
        <w:t xml:space="preserve"> </w:t>
      </w:r>
      <w:r>
        <w:t>kultuszok,</w:t>
      </w:r>
      <w:r>
        <w:rPr>
          <w:spacing w:val="-2"/>
        </w:rPr>
        <w:t xml:space="preserve"> </w:t>
      </w:r>
      <w:r>
        <w:t>zene,</w:t>
      </w:r>
      <w:r>
        <w:rPr>
          <w:spacing w:val="-2"/>
        </w:rPr>
        <w:t xml:space="preserve"> </w:t>
      </w:r>
      <w:r>
        <w:t>színház; alkotások,</w:t>
      </w:r>
      <w:r>
        <w:rPr>
          <w:spacing w:val="-2"/>
        </w:rPr>
        <w:t xml:space="preserve"> </w:t>
      </w:r>
      <w:r>
        <w:t>alkotók): Őskor: paleolit, neolit kori kultúrák</w:t>
      </w:r>
    </w:p>
    <w:p w:rsidR="002476B3" w:rsidRDefault="00840E24">
      <w:pPr>
        <w:pStyle w:val="Szvegtrzs"/>
        <w:ind w:left="1599"/>
        <w:jc w:val="both"/>
      </w:pPr>
      <w:r>
        <w:t>Ókor:</w:t>
      </w:r>
      <w:r>
        <w:rPr>
          <w:spacing w:val="-5"/>
        </w:rPr>
        <w:t xml:space="preserve"> </w:t>
      </w:r>
      <w:r>
        <w:t>mezopotámiai, egyiptomi, görög,</w:t>
      </w:r>
      <w:r>
        <w:rPr>
          <w:spacing w:val="-1"/>
        </w:rPr>
        <w:t xml:space="preserve"> </w:t>
      </w:r>
      <w:r>
        <w:t>római</w:t>
      </w:r>
      <w:r>
        <w:rPr>
          <w:spacing w:val="-2"/>
        </w:rPr>
        <w:t xml:space="preserve"> </w:t>
      </w:r>
      <w:r>
        <w:t>és távol-keleti</w:t>
      </w:r>
      <w:r>
        <w:rPr>
          <w:spacing w:val="2"/>
        </w:rPr>
        <w:t xml:space="preserve"> </w:t>
      </w:r>
      <w:r>
        <w:rPr>
          <w:spacing w:val="-2"/>
        </w:rPr>
        <w:t>kultúrkörök</w:t>
      </w:r>
    </w:p>
    <w:p w:rsidR="002476B3" w:rsidRDefault="002476B3">
      <w:pPr>
        <w:jc w:val="both"/>
        <w:sectPr w:rsidR="002476B3">
          <w:pgSz w:w="11910" w:h="16840"/>
          <w:pgMar w:top="1600" w:right="1200" w:bottom="900" w:left="100" w:header="0" w:footer="714" w:gutter="0"/>
          <w:cols w:space="708"/>
        </w:sectPr>
      </w:pPr>
    </w:p>
    <w:p w:rsidR="002476B3" w:rsidRDefault="00840E24">
      <w:pPr>
        <w:pStyle w:val="Listaszerbekezds"/>
        <w:numPr>
          <w:ilvl w:val="4"/>
          <w:numId w:val="4"/>
        </w:numPr>
        <w:tabs>
          <w:tab w:val="left" w:pos="3300"/>
          <w:tab w:val="left" w:pos="3301"/>
        </w:tabs>
        <w:spacing w:before="76"/>
        <w:ind w:hanging="1561"/>
        <w:jc w:val="both"/>
        <w:rPr>
          <w:sz w:val="24"/>
        </w:rPr>
      </w:pPr>
      <w:r>
        <w:rPr>
          <w:sz w:val="24"/>
        </w:rPr>
        <w:lastRenderedPageBreak/>
        <w:t>Középkori</w:t>
      </w:r>
      <w:r>
        <w:rPr>
          <w:spacing w:val="-3"/>
          <w:sz w:val="24"/>
        </w:rPr>
        <w:t xml:space="preserve"> </w:t>
      </w:r>
      <w:r>
        <w:rPr>
          <w:sz w:val="24"/>
        </w:rPr>
        <w:t>és</w:t>
      </w:r>
      <w:r>
        <w:rPr>
          <w:spacing w:val="-1"/>
          <w:sz w:val="24"/>
        </w:rPr>
        <w:t xml:space="preserve"> </w:t>
      </w:r>
      <w:r>
        <w:rPr>
          <w:sz w:val="24"/>
        </w:rPr>
        <w:t xml:space="preserve">újkori </w:t>
      </w:r>
      <w:r>
        <w:rPr>
          <w:spacing w:val="-2"/>
          <w:sz w:val="24"/>
        </w:rPr>
        <w:t>művelődéstörténet</w:t>
      </w:r>
    </w:p>
    <w:p w:rsidR="002476B3" w:rsidRDefault="00840E24">
      <w:pPr>
        <w:pStyle w:val="Szvegtrzs"/>
        <w:ind w:left="1599" w:right="218"/>
        <w:jc w:val="both"/>
      </w:pPr>
      <w:r>
        <w:t>A témakör az alábbi művészettörténeti korszakok és kultúrák művelődéstörténeti ismeret- anyagával foglalkozik részletesen (gondolkodás; vallás; művészet – építészet, szobrászat, festészet,</w:t>
      </w:r>
      <w:r>
        <w:rPr>
          <w:spacing w:val="-2"/>
        </w:rPr>
        <w:t xml:space="preserve"> </w:t>
      </w:r>
      <w:r>
        <w:t>tárgykultúra;</w:t>
      </w:r>
      <w:r>
        <w:rPr>
          <w:spacing w:val="-2"/>
        </w:rPr>
        <w:t xml:space="preserve"> </w:t>
      </w:r>
      <w:r>
        <w:t>köznapi</w:t>
      </w:r>
      <w:r>
        <w:rPr>
          <w:spacing w:val="-2"/>
        </w:rPr>
        <w:t xml:space="preserve"> </w:t>
      </w:r>
      <w:r>
        <w:t>élet</w:t>
      </w:r>
      <w:r>
        <w:rPr>
          <w:spacing w:val="-4"/>
        </w:rPr>
        <w:t xml:space="preserve"> </w:t>
      </w:r>
      <w:r>
        <w:t>–</w:t>
      </w:r>
      <w:r>
        <w:rPr>
          <w:spacing w:val="-2"/>
        </w:rPr>
        <w:t xml:space="preserve"> </w:t>
      </w:r>
      <w:r>
        <w:t>viselet,</w:t>
      </w:r>
      <w:r>
        <w:rPr>
          <w:spacing w:val="-2"/>
        </w:rPr>
        <w:t xml:space="preserve"> </w:t>
      </w:r>
      <w:r>
        <w:t>kultuszok,</w:t>
      </w:r>
      <w:r>
        <w:rPr>
          <w:spacing w:val="-2"/>
        </w:rPr>
        <w:t xml:space="preserve"> </w:t>
      </w:r>
      <w:r>
        <w:t>zene,</w:t>
      </w:r>
      <w:r>
        <w:rPr>
          <w:spacing w:val="-2"/>
        </w:rPr>
        <w:t xml:space="preserve"> </w:t>
      </w:r>
      <w:r>
        <w:t>színház; alkotások,</w:t>
      </w:r>
      <w:r>
        <w:rPr>
          <w:spacing w:val="-2"/>
        </w:rPr>
        <w:t xml:space="preserve"> </w:t>
      </w:r>
      <w:r>
        <w:t>alkotók): Középkor: Európa (romanika és gótika), távol- és közel-keleti kultúrkörök (iszlám, India, Kína, Japán)</w:t>
      </w:r>
    </w:p>
    <w:p w:rsidR="002476B3" w:rsidRDefault="00840E24">
      <w:pPr>
        <w:pStyle w:val="Szvegtrzs"/>
        <w:spacing w:before="1"/>
        <w:ind w:left="1599" w:right="219"/>
        <w:jc w:val="both"/>
      </w:pPr>
      <w:r>
        <w:t xml:space="preserve">Újkor: reneszánsz, barokk, rokokó, empire, klasszicizmus (historizmus), ipari forradalom </w:t>
      </w:r>
      <w:r>
        <w:rPr>
          <w:spacing w:val="-4"/>
        </w:rPr>
        <w:t>kora</w:t>
      </w:r>
    </w:p>
    <w:p w:rsidR="002476B3" w:rsidRDefault="002476B3">
      <w:pPr>
        <w:pStyle w:val="Szvegtrzs"/>
        <w:spacing w:before="11"/>
        <w:rPr>
          <w:sz w:val="23"/>
        </w:rPr>
      </w:pPr>
    </w:p>
    <w:p w:rsidR="002476B3" w:rsidRDefault="00840E24">
      <w:pPr>
        <w:pStyle w:val="Listaszerbekezds"/>
        <w:numPr>
          <w:ilvl w:val="4"/>
          <w:numId w:val="4"/>
        </w:numPr>
        <w:tabs>
          <w:tab w:val="left" w:pos="3300"/>
          <w:tab w:val="left" w:pos="3301"/>
        </w:tabs>
        <w:ind w:hanging="1561"/>
        <w:jc w:val="both"/>
        <w:rPr>
          <w:sz w:val="24"/>
        </w:rPr>
      </w:pPr>
      <w:r>
        <w:rPr>
          <w:sz w:val="24"/>
        </w:rPr>
        <w:t>A</w:t>
      </w:r>
      <w:r>
        <w:rPr>
          <w:spacing w:val="-1"/>
          <w:sz w:val="24"/>
        </w:rPr>
        <w:t xml:space="preserve"> </w:t>
      </w:r>
      <w:r>
        <w:rPr>
          <w:sz w:val="24"/>
        </w:rPr>
        <w:t>modern</w:t>
      </w:r>
      <w:r>
        <w:rPr>
          <w:spacing w:val="-3"/>
          <w:sz w:val="24"/>
        </w:rPr>
        <w:t xml:space="preserve"> </w:t>
      </w:r>
      <w:r>
        <w:rPr>
          <w:sz w:val="24"/>
        </w:rPr>
        <w:t xml:space="preserve">kor művelődéstörténete </w:t>
      </w:r>
      <w:r>
        <w:rPr>
          <w:spacing w:val="-2"/>
          <w:sz w:val="24"/>
        </w:rPr>
        <w:t>napjainkig</w:t>
      </w:r>
    </w:p>
    <w:p w:rsidR="002476B3" w:rsidRDefault="00840E24">
      <w:pPr>
        <w:pStyle w:val="Szvegtrzs"/>
        <w:ind w:left="1599" w:right="217"/>
        <w:jc w:val="both"/>
      </w:pPr>
      <w:r>
        <w:t>A témakör az alábbi művészettörténeti korszakok és kultúrák művelődéstörténeti ismeret- anyagával foglalkozik részletesen (gondolkodás; vallás; művészet – építészet, szobrászat, festészet,</w:t>
      </w:r>
      <w:r>
        <w:rPr>
          <w:spacing w:val="-1"/>
        </w:rPr>
        <w:t xml:space="preserve"> </w:t>
      </w:r>
      <w:r>
        <w:t>tárgykultúra;</w:t>
      </w:r>
      <w:r>
        <w:rPr>
          <w:spacing w:val="-2"/>
        </w:rPr>
        <w:t xml:space="preserve"> </w:t>
      </w:r>
      <w:r>
        <w:t>köznapi</w:t>
      </w:r>
      <w:r>
        <w:rPr>
          <w:spacing w:val="-1"/>
        </w:rPr>
        <w:t xml:space="preserve"> </w:t>
      </w:r>
      <w:r>
        <w:t>élet</w:t>
      </w:r>
      <w:r>
        <w:rPr>
          <w:spacing w:val="-3"/>
        </w:rPr>
        <w:t xml:space="preserve"> </w:t>
      </w:r>
      <w:r>
        <w:t>–</w:t>
      </w:r>
      <w:r>
        <w:rPr>
          <w:spacing w:val="-1"/>
        </w:rPr>
        <w:t xml:space="preserve"> </w:t>
      </w:r>
      <w:r>
        <w:t>viselet,</w:t>
      </w:r>
      <w:r>
        <w:rPr>
          <w:spacing w:val="-2"/>
        </w:rPr>
        <w:t xml:space="preserve"> </w:t>
      </w:r>
      <w:r>
        <w:t>kultuszok,</w:t>
      </w:r>
      <w:r>
        <w:rPr>
          <w:spacing w:val="-1"/>
        </w:rPr>
        <w:t xml:space="preserve"> </w:t>
      </w:r>
      <w:r>
        <w:t>zene,</w:t>
      </w:r>
      <w:r>
        <w:rPr>
          <w:spacing w:val="-2"/>
        </w:rPr>
        <w:t xml:space="preserve"> </w:t>
      </w:r>
      <w:r>
        <w:t>színház; alkotások,</w:t>
      </w:r>
      <w:r>
        <w:rPr>
          <w:spacing w:val="-1"/>
        </w:rPr>
        <w:t xml:space="preserve"> </w:t>
      </w:r>
      <w:r>
        <w:t>alkotók): A modern kortól napjainkig: szecesszió, különböző izmusok, Bauhaus, a 20. század társa- dalmi és tudományos-technikai forradalmai, az avantgarde kísérletezők, mai törekvések</w:t>
      </w:r>
    </w:p>
    <w:p w:rsidR="002476B3" w:rsidRDefault="002476B3">
      <w:pPr>
        <w:pStyle w:val="Szvegtrzs"/>
      </w:pPr>
    </w:p>
    <w:p w:rsidR="002476B3" w:rsidRDefault="00840E24">
      <w:pPr>
        <w:pStyle w:val="Listaszerbekezds"/>
        <w:numPr>
          <w:ilvl w:val="4"/>
          <w:numId w:val="4"/>
        </w:numPr>
        <w:tabs>
          <w:tab w:val="left" w:pos="3300"/>
          <w:tab w:val="left" w:pos="3301"/>
        </w:tabs>
        <w:ind w:hanging="1561"/>
        <w:rPr>
          <w:sz w:val="24"/>
        </w:rPr>
      </w:pPr>
      <w:r>
        <w:rPr>
          <w:sz w:val="24"/>
        </w:rPr>
        <w:t>Audiovizuális</w:t>
      </w:r>
      <w:r>
        <w:rPr>
          <w:spacing w:val="-1"/>
          <w:sz w:val="24"/>
        </w:rPr>
        <w:t xml:space="preserve"> </w:t>
      </w:r>
      <w:r>
        <w:rPr>
          <w:sz w:val="24"/>
        </w:rPr>
        <w:t xml:space="preserve">művészeti </w:t>
      </w:r>
      <w:r>
        <w:rPr>
          <w:spacing w:val="-2"/>
          <w:sz w:val="24"/>
        </w:rPr>
        <w:t>alapfogalmak</w:t>
      </w:r>
    </w:p>
    <w:p w:rsidR="002476B3" w:rsidRDefault="00840E24">
      <w:pPr>
        <w:pStyle w:val="Szvegtrzs"/>
        <w:ind w:left="1599"/>
      </w:pPr>
      <w:r>
        <w:t>A témakör az audiovizuális szakmákhoz és tevékenységekhez kapcsolódó alapvető művé- szeti fogalmakat ismerteti meg az alábbi területekről:</w:t>
      </w:r>
    </w:p>
    <w:p w:rsidR="002476B3" w:rsidRDefault="00840E24">
      <w:pPr>
        <w:pStyle w:val="Listaszerbekezds"/>
        <w:numPr>
          <w:ilvl w:val="5"/>
          <w:numId w:val="4"/>
        </w:numPr>
        <w:tabs>
          <w:tab w:val="left" w:pos="2319"/>
          <w:tab w:val="left" w:pos="2320"/>
        </w:tabs>
        <w:rPr>
          <w:sz w:val="24"/>
        </w:rPr>
      </w:pPr>
      <w:r>
        <w:rPr>
          <w:spacing w:val="-2"/>
          <w:sz w:val="24"/>
        </w:rPr>
        <w:t>Műfajismeret</w:t>
      </w:r>
    </w:p>
    <w:p w:rsidR="002476B3" w:rsidRDefault="00840E24">
      <w:pPr>
        <w:pStyle w:val="Listaszerbekezds"/>
        <w:numPr>
          <w:ilvl w:val="5"/>
          <w:numId w:val="4"/>
        </w:numPr>
        <w:tabs>
          <w:tab w:val="left" w:pos="2319"/>
          <w:tab w:val="left" w:pos="2320"/>
        </w:tabs>
        <w:rPr>
          <w:sz w:val="24"/>
        </w:rPr>
      </w:pPr>
      <w:r>
        <w:rPr>
          <w:sz w:val="24"/>
        </w:rPr>
        <w:t>Képző- és</w:t>
      </w:r>
      <w:r>
        <w:rPr>
          <w:spacing w:val="-5"/>
          <w:sz w:val="24"/>
        </w:rPr>
        <w:t xml:space="preserve"> </w:t>
      </w:r>
      <w:r>
        <w:rPr>
          <w:sz w:val="24"/>
        </w:rPr>
        <w:t>iparművészet,</w:t>
      </w:r>
      <w:r>
        <w:rPr>
          <w:spacing w:val="1"/>
          <w:sz w:val="24"/>
        </w:rPr>
        <w:t xml:space="preserve"> </w:t>
      </w:r>
      <w:r>
        <w:rPr>
          <w:spacing w:val="-2"/>
          <w:sz w:val="24"/>
        </w:rPr>
        <w:t>műelemzés</w:t>
      </w:r>
    </w:p>
    <w:p w:rsidR="002476B3" w:rsidRDefault="00840E24">
      <w:pPr>
        <w:pStyle w:val="Listaszerbekezds"/>
        <w:numPr>
          <w:ilvl w:val="5"/>
          <w:numId w:val="4"/>
        </w:numPr>
        <w:tabs>
          <w:tab w:val="left" w:pos="2319"/>
          <w:tab w:val="left" w:pos="2320"/>
        </w:tabs>
        <w:rPr>
          <w:sz w:val="24"/>
        </w:rPr>
      </w:pPr>
      <w:r>
        <w:rPr>
          <w:spacing w:val="-2"/>
          <w:sz w:val="24"/>
        </w:rPr>
        <w:t>Zeneművészet</w:t>
      </w:r>
    </w:p>
    <w:p w:rsidR="002476B3" w:rsidRDefault="00840E24">
      <w:pPr>
        <w:pStyle w:val="Listaszerbekezds"/>
        <w:numPr>
          <w:ilvl w:val="5"/>
          <w:numId w:val="4"/>
        </w:numPr>
        <w:tabs>
          <w:tab w:val="left" w:pos="2319"/>
          <w:tab w:val="left" w:pos="2320"/>
        </w:tabs>
        <w:rPr>
          <w:sz w:val="24"/>
        </w:rPr>
      </w:pPr>
      <w:r>
        <w:rPr>
          <w:sz w:val="24"/>
        </w:rPr>
        <w:t>Színházművészet</w:t>
      </w:r>
      <w:r>
        <w:rPr>
          <w:spacing w:val="-1"/>
          <w:sz w:val="24"/>
        </w:rPr>
        <w:t xml:space="preserve"> </w:t>
      </w:r>
      <w:r>
        <w:rPr>
          <w:sz w:val="24"/>
        </w:rPr>
        <w:t>és</w:t>
      </w:r>
      <w:r>
        <w:rPr>
          <w:spacing w:val="-1"/>
          <w:sz w:val="24"/>
        </w:rPr>
        <w:t xml:space="preserve"> </w:t>
      </w:r>
      <w:r>
        <w:rPr>
          <w:spacing w:val="-2"/>
          <w:sz w:val="24"/>
        </w:rPr>
        <w:t>szcenika</w:t>
      </w:r>
    </w:p>
    <w:p w:rsidR="002476B3" w:rsidRDefault="002476B3">
      <w:pPr>
        <w:pStyle w:val="Szvegtrzs"/>
        <w:rPr>
          <w:sz w:val="26"/>
        </w:rPr>
      </w:pPr>
    </w:p>
    <w:p w:rsidR="002476B3" w:rsidRDefault="002476B3">
      <w:pPr>
        <w:pStyle w:val="Szvegtrzs"/>
        <w:rPr>
          <w:sz w:val="22"/>
        </w:rPr>
      </w:pPr>
    </w:p>
    <w:p w:rsidR="002476B3" w:rsidRDefault="00840E24">
      <w:pPr>
        <w:pStyle w:val="Cmsor1"/>
        <w:numPr>
          <w:ilvl w:val="2"/>
          <w:numId w:val="4"/>
        </w:numPr>
        <w:tabs>
          <w:tab w:val="left" w:pos="2168"/>
          <w:tab w:val="left" w:pos="9194"/>
        </w:tabs>
        <w:spacing w:before="1"/>
        <w:ind w:hanging="569"/>
      </w:pPr>
      <w:bookmarkStart w:id="6" w:name="_TOC_250011"/>
      <w:r>
        <w:t>Ábrázolástechnika</w:t>
      </w:r>
      <w:r>
        <w:rPr>
          <w:spacing w:val="-3"/>
        </w:rPr>
        <w:t xml:space="preserve"> </w:t>
      </w:r>
      <w:r>
        <w:rPr>
          <w:spacing w:val="-2"/>
        </w:rPr>
        <w:t>tantárgy</w:t>
      </w:r>
      <w:r>
        <w:tab/>
      </w:r>
      <w:r w:rsidR="00D2364D">
        <w:t>108</w:t>
      </w:r>
      <w:r>
        <w:t>/</w:t>
      </w:r>
      <w:r w:rsidR="00D2364D">
        <w:t>108</w:t>
      </w:r>
      <w:r>
        <w:rPr>
          <w:spacing w:val="2"/>
        </w:rPr>
        <w:t xml:space="preserve"> </w:t>
      </w:r>
      <w:bookmarkEnd w:id="6"/>
      <w:r>
        <w:rPr>
          <w:spacing w:val="-5"/>
        </w:rPr>
        <w:t>óra</w:t>
      </w:r>
    </w:p>
    <w:p w:rsidR="002476B3" w:rsidRDefault="002476B3">
      <w:pPr>
        <w:pStyle w:val="Szvegtrzs"/>
        <w:spacing w:before="11"/>
        <w:rPr>
          <w:b/>
          <w:sz w:val="23"/>
        </w:rPr>
      </w:pPr>
    </w:p>
    <w:p w:rsidR="002476B3" w:rsidRDefault="00840E24">
      <w:pPr>
        <w:pStyle w:val="Listaszerbekezds"/>
        <w:numPr>
          <w:ilvl w:val="3"/>
          <w:numId w:val="4"/>
        </w:numPr>
        <w:tabs>
          <w:tab w:val="left" w:pos="2732"/>
        </w:tabs>
        <w:ind w:hanging="992"/>
        <w:jc w:val="both"/>
        <w:rPr>
          <w:sz w:val="24"/>
        </w:rPr>
      </w:pPr>
      <w:r>
        <w:rPr>
          <w:sz w:val="24"/>
        </w:rPr>
        <w:t>A</w:t>
      </w:r>
      <w:r>
        <w:rPr>
          <w:spacing w:val="-1"/>
          <w:sz w:val="24"/>
        </w:rPr>
        <w:t xml:space="preserve"> </w:t>
      </w:r>
      <w:r>
        <w:rPr>
          <w:sz w:val="24"/>
        </w:rPr>
        <w:t>tantárgy</w:t>
      </w:r>
      <w:r>
        <w:rPr>
          <w:spacing w:val="-1"/>
          <w:sz w:val="24"/>
        </w:rPr>
        <w:t xml:space="preserve"> </w:t>
      </w:r>
      <w:r>
        <w:rPr>
          <w:sz w:val="24"/>
        </w:rPr>
        <w:t>tanításának</w:t>
      </w:r>
      <w:r>
        <w:rPr>
          <w:spacing w:val="-1"/>
          <w:sz w:val="24"/>
        </w:rPr>
        <w:t xml:space="preserve"> </w:t>
      </w:r>
      <w:r>
        <w:rPr>
          <w:sz w:val="24"/>
        </w:rPr>
        <w:t>fő</w:t>
      </w:r>
      <w:r>
        <w:rPr>
          <w:spacing w:val="2"/>
          <w:sz w:val="24"/>
        </w:rPr>
        <w:t xml:space="preserve"> </w:t>
      </w:r>
      <w:r>
        <w:rPr>
          <w:spacing w:val="-4"/>
          <w:sz w:val="24"/>
        </w:rPr>
        <w:t>célja</w:t>
      </w:r>
    </w:p>
    <w:p w:rsidR="002476B3" w:rsidRDefault="00840E24">
      <w:pPr>
        <w:pStyle w:val="Szvegtrzs"/>
        <w:ind w:left="1316" w:right="216"/>
        <w:jc w:val="both"/>
      </w:pPr>
      <w:r>
        <w:t>A tantárgy oktatásának célja, hogy a tanulók az elméleti és gyakorlati oktatás során elsajátít- sák a színházi, hangtechnikai, műszaki háttér kiszolgálásához szükséges speciális szakmai ismereteket a szakterület elvárásainak megfelelően.</w:t>
      </w:r>
    </w:p>
    <w:p w:rsidR="002476B3" w:rsidRDefault="002476B3">
      <w:pPr>
        <w:pStyle w:val="Szvegtrzs"/>
      </w:pPr>
    </w:p>
    <w:p w:rsidR="002476B3" w:rsidRDefault="00840E24">
      <w:pPr>
        <w:pStyle w:val="Listaszerbekezds"/>
        <w:numPr>
          <w:ilvl w:val="3"/>
          <w:numId w:val="4"/>
        </w:numPr>
        <w:tabs>
          <w:tab w:val="left" w:pos="2731"/>
          <w:tab w:val="left" w:pos="2732"/>
        </w:tabs>
        <w:ind w:left="2309" w:right="217" w:hanging="569"/>
        <w:rPr>
          <w:sz w:val="24"/>
        </w:rPr>
      </w:pPr>
      <w:r>
        <w:rPr>
          <w:sz w:val="24"/>
        </w:rPr>
        <w:t>A</w:t>
      </w:r>
      <w:r>
        <w:rPr>
          <w:spacing w:val="40"/>
          <w:sz w:val="24"/>
        </w:rPr>
        <w:t xml:space="preserve"> </w:t>
      </w:r>
      <w:r>
        <w:rPr>
          <w:sz w:val="24"/>
        </w:rPr>
        <w:t>tantárgyat</w:t>
      </w:r>
      <w:r>
        <w:rPr>
          <w:spacing w:val="40"/>
          <w:sz w:val="24"/>
        </w:rPr>
        <w:t xml:space="preserve"> </w:t>
      </w:r>
      <w:r>
        <w:rPr>
          <w:sz w:val="24"/>
        </w:rPr>
        <w:t>oktató</w:t>
      </w:r>
      <w:r>
        <w:rPr>
          <w:spacing w:val="40"/>
          <w:sz w:val="24"/>
        </w:rPr>
        <w:t xml:space="preserve"> </w:t>
      </w:r>
      <w:r>
        <w:rPr>
          <w:sz w:val="24"/>
        </w:rPr>
        <w:t>végzettségére,</w:t>
      </w:r>
      <w:r>
        <w:rPr>
          <w:spacing w:val="40"/>
          <w:sz w:val="24"/>
        </w:rPr>
        <w:t xml:space="preserve"> </w:t>
      </w:r>
      <w:r>
        <w:rPr>
          <w:sz w:val="24"/>
        </w:rPr>
        <w:t>szakképesítésére,</w:t>
      </w:r>
      <w:r>
        <w:rPr>
          <w:spacing w:val="40"/>
          <w:sz w:val="24"/>
        </w:rPr>
        <w:t xml:space="preserve"> </w:t>
      </w:r>
      <w:r>
        <w:rPr>
          <w:sz w:val="24"/>
        </w:rPr>
        <w:t>munkatapasztalatára</w:t>
      </w:r>
      <w:r>
        <w:rPr>
          <w:spacing w:val="40"/>
          <w:sz w:val="24"/>
        </w:rPr>
        <w:t xml:space="preserve"> </w:t>
      </w:r>
      <w:r>
        <w:rPr>
          <w:sz w:val="24"/>
        </w:rPr>
        <w:t>vo- natkozó speciális elvárások</w:t>
      </w:r>
    </w:p>
    <w:p w:rsidR="002476B3" w:rsidRDefault="00840E24">
      <w:pPr>
        <w:ind w:left="1743"/>
        <w:rPr>
          <w:sz w:val="24"/>
        </w:rPr>
      </w:pPr>
      <w:r>
        <w:rPr>
          <w:sz w:val="24"/>
        </w:rPr>
        <w:t>—</w:t>
      </w:r>
    </w:p>
    <w:p w:rsidR="002476B3" w:rsidRDefault="002476B3">
      <w:pPr>
        <w:pStyle w:val="Szvegtrzs"/>
      </w:pPr>
    </w:p>
    <w:p w:rsidR="002476B3" w:rsidRDefault="00840E24">
      <w:pPr>
        <w:pStyle w:val="Listaszerbekezds"/>
        <w:numPr>
          <w:ilvl w:val="3"/>
          <w:numId w:val="4"/>
        </w:numPr>
        <w:tabs>
          <w:tab w:val="left" w:pos="2731"/>
          <w:tab w:val="left" w:pos="2732"/>
        </w:tabs>
        <w:ind w:left="1743" w:right="3677" w:hanging="3"/>
        <w:rPr>
          <w:sz w:val="24"/>
        </w:rPr>
      </w:pPr>
      <w:r>
        <w:rPr>
          <w:sz w:val="24"/>
        </w:rPr>
        <w:t>Kapcsolódó közismereti, szakmai tartalmak Geometriai ismeretek, matematika</w:t>
      </w:r>
    </w:p>
    <w:p w:rsidR="002476B3" w:rsidRDefault="002476B3">
      <w:pPr>
        <w:pStyle w:val="Szvegtrzs"/>
      </w:pPr>
    </w:p>
    <w:p w:rsidR="002476B3" w:rsidRDefault="00840E24">
      <w:pPr>
        <w:pStyle w:val="Listaszerbekezds"/>
        <w:numPr>
          <w:ilvl w:val="3"/>
          <w:numId w:val="4"/>
        </w:numPr>
        <w:tabs>
          <w:tab w:val="left" w:pos="2731"/>
          <w:tab w:val="left" w:pos="2732"/>
        </w:tabs>
        <w:ind w:left="2309" w:right="215" w:hanging="569"/>
        <w:rPr>
          <w:sz w:val="24"/>
        </w:rPr>
      </w:pPr>
      <w:r>
        <w:rPr>
          <w:sz w:val="24"/>
        </w:rPr>
        <w:t>A</w:t>
      </w:r>
      <w:r>
        <w:rPr>
          <w:spacing w:val="80"/>
          <w:sz w:val="24"/>
        </w:rPr>
        <w:t xml:space="preserve"> </w:t>
      </w:r>
      <w:r>
        <w:rPr>
          <w:sz w:val="24"/>
        </w:rPr>
        <w:t>képzés</w:t>
      </w:r>
      <w:r>
        <w:rPr>
          <w:spacing w:val="80"/>
          <w:sz w:val="24"/>
        </w:rPr>
        <w:t xml:space="preserve"> </w:t>
      </w:r>
      <w:r>
        <w:rPr>
          <w:sz w:val="24"/>
        </w:rPr>
        <w:t>órakeretének</w:t>
      </w:r>
      <w:r>
        <w:rPr>
          <w:spacing w:val="80"/>
          <w:sz w:val="24"/>
        </w:rPr>
        <w:t xml:space="preserve"> </w:t>
      </w:r>
      <w:r>
        <w:rPr>
          <w:sz w:val="24"/>
        </w:rPr>
        <w:t>legalább</w:t>
      </w:r>
      <w:r>
        <w:rPr>
          <w:spacing w:val="80"/>
          <w:sz w:val="24"/>
        </w:rPr>
        <w:t xml:space="preserve"> </w:t>
      </w:r>
      <w:r>
        <w:rPr>
          <w:sz w:val="24"/>
        </w:rPr>
        <w:t>40%-át</w:t>
      </w:r>
      <w:r>
        <w:rPr>
          <w:spacing w:val="80"/>
          <w:sz w:val="24"/>
        </w:rPr>
        <w:t xml:space="preserve"> </w:t>
      </w:r>
      <w:r>
        <w:rPr>
          <w:sz w:val="24"/>
        </w:rPr>
        <w:t>gyakorlati</w:t>
      </w:r>
      <w:r>
        <w:rPr>
          <w:spacing w:val="80"/>
          <w:sz w:val="24"/>
        </w:rPr>
        <w:t xml:space="preserve"> </w:t>
      </w:r>
      <w:r>
        <w:rPr>
          <w:sz w:val="24"/>
        </w:rPr>
        <w:t>helyszínen</w:t>
      </w:r>
      <w:r>
        <w:rPr>
          <w:spacing w:val="74"/>
          <w:sz w:val="24"/>
        </w:rPr>
        <w:t xml:space="preserve"> </w:t>
      </w:r>
      <w:r>
        <w:rPr>
          <w:sz w:val="24"/>
        </w:rPr>
        <w:t>(tanműhely, üzem stb.) kell lebonyolítani.</w:t>
      </w:r>
    </w:p>
    <w:p w:rsidR="002476B3" w:rsidRDefault="002476B3">
      <w:pPr>
        <w:rPr>
          <w:sz w:val="24"/>
        </w:rPr>
        <w:sectPr w:rsidR="002476B3">
          <w:pgSz w:w="11910" w:h="16840"/>
          <w:pgMar w:top="1320" w:right="1200" w:bottom="900" w:left="100" w:header="0" w:footer="714" w:gutter="0"/>
          <w:cols w:space="708"/>
        </w:sectPr>
      </w:pPr>
    </w:p>
    <w:p w:rsidR="002476B3" w:rsidRDefault="00840E24">
      <w:pPr>
        <w:pStyle w:val="Cmsor1"/>
        <w:numPr>
          <w:ilvl w:val="3"/>
          <w:numId w:val="4"/>
        </w:numPr>
        <w:tabs>
          <w:tab w:val="left" w:pos="2731"/>
          <w:tab w:val="left" w:pos="2732"/>
        </w:tabs>
        <w:spacing w:before="72"/>
        <w:ind w:hanging="992"/>
      </w:pPr>
      <w:r>
        <w:lastRenderedPageBreak/>
        <w:t>A</w:t>
      </w:r>
      <w:r>
        <w:rPr>
          <w:spacing w:val="-2"/>
        </w:rPr>
        <w:t xml:space="preserve"> </w:t>
      </w:r>
      <w:r>
        <w:t>tantárgy</w:t>
      </w:r>
      <w:r>
        <w:rPr>
          <w:spacing w:val="-1"/>
        </w:rPr>
        <w:t xml:space="preserve"> </w:t>
      </w:r>
      <w:r>
        <w:t>oktatása</w:t>
      </w:r>
      <w:r>
        <w:rPr>
          <w:spacing w:val="-1"/>
        </w:rPr>
        <w:t xml:space="preserve"> </w:t>
      </w:r>
      <w:r>
        <w:t>során</w:t>
      </w:r>
      <w:r>
        <w:rPr>
          <w:spacing w:val="-1"/>
        </w:rPr>
        <w:t xml:space="preserve"> </w:t>
      </w:r>
      <w:r>
        <w:t>fejlesztendő</w:t>
      </w:r>
      <w:r>
        <w:rPr>
          <w:spacing w:val="-1"/>
        </w:rPr>
        <w:t xml:space="preserve"> </w:t>
      </w:r>
      <w:r>
        <w:rPr>
          <w:spacing w:val="-2"/>
        </w:rPr>
        <w:t>kompetenciák</w:t>
      </w:r>
    </w:p>
    <w:p w:rsidR="002476B3" w:rsidRDefault="002476B3">
      <w:pPr>
        <w:pStyle w:val="Szvegtrzs"/>
        <w:spacing w:before="1"/>
        <w:rPr>
          <w:b/>
        </w:rPr>
      </w:pPr>
    </w:p>
    <w:tbl>
      <w:tblPr>
        <w:tblStyle w:val="TableNormal"/>
        <w:tblW w:w="0" w:type="auto"/>
        <w:tblInd w:w="1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8"/>
        <w:gridCol w:w="1858"/>
        <w:gridCol w:w="1858"/>
        <w:gridCol w:w="1858"/>
        <w:gridCol w:w="1858"/>
      </w:tblGrid>
      <w:tr w:rsidR="002476B3">
        <w:trPr>
          <w:trHeight w:val="921"/>
        </w:trPr>
        <w:tc>
          <w:tcPr>
            <w:tcW w:w="1858" w:type="dxa"/>
          </w:tcPr>
          <w:p w:rsidR="002476B3" w:rsidRDefault="002476B3">
            <w:pPr>
              <w:pStyle w:val="TableParagraph"/>
              <w:rPr>
                <w:b/>
                <w:sz w:val="20"/>
              </w:rPr>
            </w:pPr>
          </w:p>
          <w:p w:rsidR="002476B3" w:rsidRDefault="00840E24">
            <w:pPr>
              <w:pStyle w:val="TableParagraph"/>
              <w:ind w:left="695" w:right="152" w:hanging="528"/>
              <w:rPr>
                <w:b/>
                <w:sz w:val="20"/>
              </w:rPr>
            </w:pPr>
            <w:r>
              <w:rPr>
                <w:b/>
                <w:sz w:val="20"/>
              </w:rPr>
              <w:t>Készségek,</w:t>
            </w:r>
            <w:r>
              <w:rPr>
                <w:b/>
                <w:spacing w:val="-13"/>
                <w:sz w:val="20"/>
              </w:rPr>
              <w:t xml:space="preserve"> </w:t>
            </w:r>
            <w:r>
              <w:rPr>
                <w:b/>
                <w:sz w:val="20"/>
              </w:rPr>
              <w:t xml:space="preserve">képes- </w:t>
            </w:r>
            <w:r>
              <w:rPr>
                <w:b/>
                <w:spacing w:val="-2"/>
                <w:sz w:val="20"/>
              </w:rPr>
              <w:t>ségek</w:t>
            </w:r>
          </w:p>
        </w:tc>
        <w:tc>
          <w:tcPr>
            <w:tcW w:w="1858" w:type="dxa"/>
          </w:tcPr>
          <w:p w:rsidR="002476B3" w:rsidRDefault="002476B3">
            <w:pPr>
              <w:pStyle w:val="TableParagraph"/>
              <w:rPr>
                <w:b/>
                <w:sz w:val="30"/>
              </w:rPr>
            </w:pPr>
          </w:p>
          <w:p w:rsidR="002476B3" w:rsidRDefault="00840E24">
            <w:pPr>
              <w:pStyle w:val="TableParagraph"/>
              <w:spacing w:before="1"/>
              <w:ind w:left="500"/>
              <w:rPr>
                <w:b/>
                <w:sz w:val="20"/>
              </w:rPr>
            </w:pPr>
            <w:r>
              <w:rPr>
                <w:b/>
                <w:spacing w:val="-2"/>
                <w:sz w:val="20"/>
              </w:rPr>
              <w:t>Ismeretek</w:t>
            </w:r>
          </w:p>
        </w:tc>
        <w:tc>
          <w:tcPr>
            <w:tcW w:w="1858" w:type="dxa"/>
          </w:tcPr>
          <w:p w:rsidR="002476B3" w:rsidRDefault="002476B3">
            <w:pPr>
              <w:pStyle w:val="TableParagraph"/>
              <w:rPr>
                <w:b/>
                <w:sz w:val="20"/>
              </w:rPr>
            </w:pPr>
          </w:p>
          <w:p w:rsidR="002476B3" w:rsidRDefault="00840E24">
            <w:pPr>
              <w:pStyle w:val="TableParagraph"/>
              <w:ind w:left="301" w:right="168" w:hanging="118"/>
              <w:rPr>
                <w:b/>
                <w:sz w:val="20"/>
              </w:rPr>
            </w:pPr>
            <w:r>
              <w:rPr>
                <w:b/>
                <w:sz w:val="20"/>
              </w:rPr>
              <w:t>Önállóság</w:t>
            </w:r>
            <w:r>
              <w:rPr>
                <w:b/>
                <w:spacing w:val="-13"/>
                <w:sz w:val="20"/>
              </w:rPr>
              <w:t xml:space="preserve"> </w:t>
            </w:r>
            <w:r>
              <w:rPr>
                <w:b/>
                <w:sz w:val="20"/>
              </w:rPr>
              <w:t>és</w:t>
            </w:r>
            <w:r>
              <w:rPr>
                <w:b/>
                <w:spacing w:val="-12"/>
                <w:sz w:val="20"/>
              </w:rPr>
              <w:t xml:space="preserve"> </w:t>
            </w:r>
            <w:r>
              <w:rPr>
                <w:b/>
                <w:sz w:val="20"/>
              </w:rPr>
              <w:t>fele- lősség mértéke</w:t>
            </w:r>
          </w:p>
        </w:tc>
        <w:tc>
          <w:tcPr>
            <w:tcW w:w="1858" w:type="dxa"/>
          </w:tcPr>
          <w:p w:rsidR="002476B3" w:rsidRDefault="002476B3">
            <w:pPr>
              <w:pStyle w:val="TableParagraph"/>
              <w:rPr>
                <w:b/>
                <w:sz w:val="20"/>
              </w:rPr>
            </w:pPr>
          </w:p>
          <w:p w:rsidR="002476B3" w:rsidRDefault="00840E24">
            <w:pPr>
              <w:pStyle w:val="TableParagraph"/>
              <w:ind w:left="188" w:right="156" w:hanging="20"/>
              <w:rPr>
                <w:b/>
                <w:sz w:val="20"/>
              </w:rPr>
            </w:pPr>
            <w:r>
              <w:rPr>
                <w:b/>
                <w:sz w:val="20"/>
              </w:rPr>
              <w:t>Elvárt</w:t>
            </w:r>
            <w:r>
              <w:rPr>
                <w:b/>
                <w:spacing w:val="-13"/>
                <w:sz w:val="20"/>
              </w:rPr>
              <w:t xml:space="preserve"> </w:t>
            </w:r>
            <w:r>
              <w:rPr>
                <w:b/>
                <w:sz w:val="20"/>
              </w:rPr>
              <w:t>viselkedés- módok,</w:t>
            </w:r>
            <w:r>
              <w:rPr>
                <w:b/>
                <w:spacing w:val="-5"/>
                <w:sz w:val="20"/>
              </w:rPr>
              <w:t xml:space="preserve"> </w:t>
            </w:r>
            <w:r>
              <w:rPr>
                <w:b/>
                <w:spacing w:val="-2"/>
                <w:sz w:val="20"/>
              </w:rPr>
              <w:t>attitűdök</w:t>
            </w:r>
          </w:p>
        </w:tc>
        <w:tc>
          <w:tcPr>
            <w:tcW w:w="1858" w:type="dxa"/>
          </w:tcPr>
          <w:p w:rsidR="002476B3" w:rsidRDefault="00840E24">
            <w:pPr>
              <w:pStyle w:val="TableParagraph"/>
              <w:spacing w:line="230" w:lineRule="atLeast"/>
              <w:ind w:left="99" w:right="90"/>
              <w:jc w:val="center"/>
              <w:rPr>
                <w:b/>
                <w:sz w:val="20"/>
              </w:rPr>
            </w:pPr>
            <w:r>
              <w:rPr>
                <w:b/>
                <w:sz w:val="20"/>
              </w:rPr>
              <w:t>Általános</w:t>
            </w:r>
            <w:r>
              <w:rPr>
                <w:b/>
                <w:spacing w:val="-13"/>
                <w:sz w:val="20"/>
              </w:rPr>
              <w:t xml:space="preserve"> </w:t>
            </w:r>
            <w:r>
              <w:rPr>
                <w:b/>
                <w:sz w:val="20"/>
              </w:rPr>
              <w:t>és</w:t>
            </w:r>
            <w:r>
              <w:rPr>
                <w:b/>
                <w:spacing w:val="-12"/>
                <w:sz w:val="20"/>
              </w:rPr>
              <w:t xml:space="preserve"> </w:t>
            </w:r>
            <w:r>
              <w:rPr>
                <w:b/>
                <w:sz w:val="20"/>
              </w:rPr>
              <w:t xml:space="preserve">szak- mához kötődő digitális kompe- </w:t>
            </w:r>
            <w:r>
              <w:rPr>
                <w:b/>
                <w:spacing w:val="-2"/>
                <w:sz w:val="20"/>
              </w:rPr>
              <w:t>tenciák</w:t>
            </w:r>
          </w:p>
        </w:tc>
      </w:tr>
      <w:tr w:rsidR="002476B3">
        <w:trPr>
          <w:trHeight w:val="1840"/>
        </w:trPr>
        <w:tc>
          <w:tcPr>
            <w:tcW w:w="1858" w:type="dxa"/>
          </w:tcPr>
          <w:p w:rsidR="002476B3" w:rsidRDefault="00840E24">
            <w:pPr>
              <w:pStyle w:val="TableParagraph"/>
              <w:ind w:left="107" w:right="94"/>
              <w:jc w:val="both"/>
              <w:rPr>
                <w:sz w:val="20"/>
              </w:rPr>
            </w:pPr>
            <w:r>
              <w:rPr>
                <w:sz w:val="20"/>
              </w:rPr>
              <w:t>Színpadi gépészeti elemeket,</w:t>
            </w:r>
            <w:r>
              <w:rPr>
                <w:spacing w:val="-10"/>
                <w:sz w:val="20"/>
              </w:rPr>
              <w:t xml:space="preserve"> </w:t>
            </w:r>
            <w:r>
              <w:rPr>
                <w:sz w:val="20"/>
              </w:rPr>
              <w:t>világítás-, hang- és vizuál- technikai eszközö- ket, berendezési tárgyakat rajzilag megfogalmaz,</w:t>
            </w:r>
            <w:r>
              <w:rPr>
                <w:spacing w:val="33"/>
                <w:sz w:val="20"/>
              </w:rPr>
              <w:t xml:space="preserve"> </w:t>
            </w:r>
            <w:r>
              <w:rPr>
                <w:spacing w:val="-4"/>
                <w:sz w:val="20"/>
              </w:rPr>
              <w:t>ábrá-</w:t>
            </w:r>
          </w:p>
          <w:p w:rsidR="002476B3" w:rsidRDefault="00840E24">
            <w:pPr>
              <w:pStyle w:val="TableParagraph"/>
              <w:spacing w:before="1" w:line="210" w:lineRule="exact"/>
              <w:ind w:left="107"/>
              <w:jc w:val="both"/>
              <w:rPr>
                <w:sz w:val="20"/>
              </w:rPr>
            </w:pPr>
            <w:r>
              <w:rPr>
                <w:sz w:val="20"/>
              </w:rPr>
              <w:t>zol,</w:t>
            </w:r>
            <w:r>
              <w:rPr>
                <w:spacing w:val="-1"/>
                <w:sz w:val="20"/>
              </w:rPr>
              <w:t xml:space="preserve"> </w:t>
            </w:r>
            <w:r>
              <w:rPr>
                <w:spacing w:val="-2"/>
                <w:sz w:val="20"/>
              </w:rPr>
              <w:t>jelöl.</w:t>
            </w:r>
          </w:p>
        </w:tc>
        <w:tc>
          <w:tcPr>
            <w:tcW w:w="1858" w:type="dxa"/>
          </w:tcPr>
          <w:p w:rsidR="002476B3" w:rsidRDefault="002476B3">
            <w:pPr>
              <w:pStyle w:val="TableParagraph"/>
              <w:rPr>
                <w:b/>
              </w:rPr>
            </w:pPr>
          </w:p>
          <w:p w:rsidR="002476B3" w:rsidRDefault="002476B3">
            <w:pPr>
              <w:pStyle w:val="TableParagraph"/>
              <w:spacing w:before="10"/>
              <w:rPr>
                <w:b/>
                <w:sz w:val="27"/>
              </w:rPr>
            </w:pPr>
          </w:p>
          <w:p w:rsidR="002476B3" w:rsidRDefault="00840E24">
            <w:pPr>
              <w:pStyle w:val="TableParagraph"/>
              <w:ind w:left="107" w:right="398"/>
              <w:jc w:val="both"/>
              <w:rPr>
                <w:sz w:val="20"/>
              </w:rPr>
            </w:pPr>
            <w:r>
              <w:rPr>
                <w:sz w:val="20"/>
              </w:rPr>
              <w:t>Audiovizuális</w:t>
            </w:r>
            <w:r>
              <w:rPr>
                <w:spacing w:val="-13"/>
                <w:sz w:val="20"/>
              </w:rPr>
              <w:t xml:space="preserve"> </w:t>
            </w:r>
            <w:r>
              <w:rPr>
                <w:sz w:val="20"/>
              </w:rPr>
              <w:t xml:space="preserve">és </w:t>
            </w:r>
            <w:r>
              <w:rPr>
                <w:spacing w:val="-2"/>
                <w:sz w:val="20"/>
              </w:rPr>
              <w:t>színháztechnikai jelzések</w:t>
            </w:r>
          </w:p>
        </w:tc>
        <w:tc>
          <w:tcPr>
            <w:tcW w:w="1858" w:type="dxa"/>
          </w:tcPr>
          <w:p w:rsidR="002476B3" w:rsidRDefault="002476B3">
            <w:pPr>
              <w:pStyle w:val="TableParagraph"/>
              <w:rPr>
                <w:b/>
              </w:rPr>
            </w:pPr>
          </w:p>
          <w:p w:rsidR="002476B3" w:rsidRDefault="002476B3">
            <w:pPr>
              <w:pStyle w:val="TableParagraph"/>
              <w:rPr>
                <w:b/>
              </w:rPr>
            </w:pPr>
          </w:p>
          <w:p w:rsidR="002476B3" w:rsidRDefault="002476B3">
            <w:pPr>
              <w:pStyle w:val="TableParagraph"/>
              <w:spacing w:before="10"/>
              <w:rPr>
                <w:b/>
                <w:sz w:val="25"/>
              </w:rPr>
            </w:pPr>
          </w:p>
          <w:p w:rsidR="002476B3" w:rsidRDefault="00840E24">
            <w:pPr>
              <w:pStyle w:val="TableParagraph"/>
              <w:spacing w:before="1"/>
              <w:ind w:left="106"/>
              <w:rPr>
                <w:sz w:val="20"/>
              </w:rPr>
            </w:pPr>
            <w:r>
              <w:rPr>
                <w:sz w:val="20"/>
              </w:rPr>
              <w:t>Teljesen</w:t>
            </w:r>
            <w:r>
              <w:rPr>
                <w:spacing w:val="-5"/>
                <w:sz w:val="20"/>
              </w:rPr>
              <w:t xml:space="preserve"> </w:t>
            </w:r>
            <w:r>
              <w:rPr>
                <w:spacing w:val="-2"/>
                <w:sz w:val="20"/>
              </w:rPr>
              <w:t>önállóan</w:t>
            </w:r>
          </w:p>
        </w:tc>
        <w:tc>
          <w:tcPr>
            <w:tcW w:w="1858" w:type="dxa"/>
          </w:tcPr>
          <w:p w:rsidR="002476B3" w:rsidRDefault="002476B3">
            <w:pPr>
              <w:pStyle w:val="TableParagraph"/>
              <w:rPr>
                <w:b/>
              </w:rPr>
            </w:pPr>
          </w:p>
          <w:p w:rsidR="002476B3" w:rsidRDefault="002476B3">
            <w:pPr>
              <w:pStyle w:val="TableParagraph"/>
              <w:spacing w:before="10"/>
              <w:rPr>
                <w:b/>
                <w:sz w:val="27"/>
              </w:rPr>
            </w:pPr>
          </w:p>
          <w:p w:rsidR="002476B3" w:rsidRDefault="00840E24">
            <w:pPr>
              <w:pStyle w:val="TableParagraph"/>
              <w:ind w:left="106" w:right="237"/>
              <w:jc w:val="both"/>
              <w:rPr>
                <w:sz w:val="20"/>
              </w:rPr>
            </w:pPr>
            <w:r>
              <w:rPr>
                <w:spacing w:val="-2"/>
                <w:sz w:val="20"/>
              </w:rPr>
              <w:t xml:space="preserve">Fejlődőképesség, </w:t>
            </w:r>
            <w:r>
              <w:rPr>
                <w:sz w:val="20"/>
              </w:rPr>
              <w:t>önfejlesztés, rajz- készség</w:t>
            </w:r>
            <w:r>
              <w:rPr>
                <w:spacing w:val="-6"/>
                <w:sz w:val="20"/>
              </w:rPr>
              <w:t xml:space="preserve"> </w:t>
            </w:r>
            <w:r>
              <w:rPr>
                <w:spacing w:val="-2"/>
                <w:sz w:val="20"/>
              </w:rPr>
              <w:t>fejlesztése</w:t>
            </w:r>
          </w:p>
        </w:tc>
        <w:tc>
          <w:tcPr>
            <w:tcW w:w="1858" w:type="dxa"/>
          </w:tcPr>
          <w:p w:rsidR="002476B3" w:rsidRDefault="002476B3">
            <w:pPr>
              <w:pStyle w:val="TableParagraph"/>
              <w:rPr>
                <w:b/>
              </w:rPr>
            </w:pPr>
          </w:p>
          <w:p w:rsidR="002476B3" w:rsidRDefault="002476B3">
            <w:pPr>
              <w:pStyle w:val="TableParagraph"/>
              <w:rPr>
                <w:b/>
              </w:rPr>
            </w:pPr>
          </w:p>
          <w:p w:rsidR="002476B3" w:rsidRDefault="00840E24">
            <w:pPr>
              <w:pStyle w:val="TableParagraph"/>
              <w:spacing w:before="183"/>
              <w:ind w:left="106" w:right="130"/>
              <w:rPr>
                <w:sz w:val="20"/>
              </w:rPr>
            </w:pPr>
            <w:r>
              <w:rPr>
                <w:sz w:val="20"/>
              </w:rPr>
              <w:t>Digitális rajzoló- programok</w:t>
            </w:r>
            <w:r>
              <w:rPr>
                <w:spacing w:val="-13"/>
                <w:sz w:val="20"/>
              </w:rPr>
              <w:t xml:space="preserve"> </w:t>
            </w:r>
            <w:r>
              <w:rPr>
                <w:sz w:val="20"/>
              </w:rPr>
              <w:t>ismerete</w:t>
            </w:r>
          </w:p>
        </w:tc>
      </w:tr>
    </w:tbl>
    <w:p w:rsidR="002476B3" w:rsidRDefault="002476B3">
      <w:pPr>
        <w:pStyle w:val="Szvegtrzs"/>
        <w:rPr>
          <w:b/>
          <w:sz w:val="26"/>
        </w:rPr>
      </w:pPr>
    </w:p>
    <w:p w:rsidR="002476B3" w:rsidRDefault="002476B3">
      <w:pPr>
        <w:pStyle w:val="Szvegtrzs"/>
        <w:spacing w:before="10"/>
        <w:rPr>
          <w:b/>
          <w:sz w:val="21"/>
        </w:rPr>
      </w:pPr>
    </w:p>
    <w:p w:rsidR="002476B3" w:rsidRDefault="00840E24">
      <w:pPr>
        <w:pStyle w:val="Listaszerbekezds"/>
        <w:numPr>
          <w:ilvl w:val="3"/>
          <w:numId w:val="4"/>
        </w:numPr>
        <w:tabs>
          <w:tab w:val="left" w:pos="2731"/>
          <w:tab w:val="left" w:pos="2732"/>
        </w:tabs>
        <w:spacing w:before="1"/>
        <w:ind w:hanging="992"/>
        <w:rPr>
          <w:b/>
          <w:sz w:val="24"/>
        </w:rPr>
      </w:pPr>
      <w:r>
        <w:rPr>
          <w:b/>
          <w:sz w:val="24"/>
        </w:rPr>
        <w:t>A</w:t>
      </w:r>
      <w:r>
        <w:rPr>
          <w:b/>
          <w:spacing w:val="-3"/>
          <w:sz w:val="24"/>
        </w:rPr>
        <w:t xml:space="preserve"> </w:t>
      </w:r>
      <w:r>
        <w:rPr>
          <w:b/>
          <w:sz w:val="24"/>
        </w:rPr>
        <w:t>tantárgy</w:t>
      </w:r>
      <w:r>
        <w:rPr>
          <w:b/>
          <w:spacing w:val="-2"/>
          <w:sz w:val="24"/>
        </w:rPr>
        <w:t xml:space="preserve"> témakörei</w:t>
      </w:r>
    </w:p>
    <w:p w:rsidR="002476B3" w:rsidRDefault="002476B3">
      <w:pPr>
        <w:pStyle w:val="Szvegtrzs"/>
        <w:spacing w:before="11"/>
        <w:rPr>
          <w:b/>
          <w:sz w:val="23"/>
        </w:rPr>
      </w:pPr>
    </w:p>
    <w:p w:rsidR="002476B3" w:rsidRDefault="00840E24">
      <w:pPr>
        <w:pStyle w:val="Listaszerbekezds"/>
        <w:numPr>
          <w:ilvl w:val="4"/>
          <w:numId w:val="4"/>
        </w:numPr>
        <w:tabs>
          <w:tab w:val="left" w:pos="3300"/>
          <w:tab w:val="left" w:pos="3301"/>
        </w:tabs>
        <w:ind w:left="1599" w:right="4603" w:firstLine="141"/>
        <w:rPr>
          <w:sz w:val="24"/>
        </w:rPr>
      </w:pPr>
      <w:r>
        <w:rPr>
          <w:sz w:val="24"/>
        </w:rPr>
        <w:t>A</w:t>
      </w:r>
      <w:r>
        <w:rPr>
          <w:spacing w:val="-12"/>
          <w:sz w:val="24"/>
        </w:rPr>
        <w:t xml:space="preserve"> </w:t>
      </w:r>
      <w:r>
        <w:rPr>
          <w:sz w:val="24"/>
        </w:rPr>
        <w:t>műszaki</w:t>
      </w:r>
      <w:r>
        <w:rPr>
          <w:spacing w:val="-10"/>
          <w:sz w:val="24"/>
        </w:rPr>
        <w:t xml:space="preserve"> </w:t>
      </w:r>
      <w:r>
        <w:rPr>
          <w:sz w:val="24"/>
        </w:rPr>
        <w:t>ábrázolás</w:t>
      </w:r>
      <w:r>
        <w:rPr>
          <w:spacing w:val="-12"/>
          <w:sz w:val="24"/>
        </w:rPr>
        <w:t xml:space="preserve"> </w:t>
      </w:r>
      <w:r>
        <w:rPr>
          <w:sz w:val="24"/>
        </w:rPr>
        <w:t>alapjai Alaprajz készítése</w:t>
      </w:r>
    </w:p>
    <w:p w:rsidR="002476B3" w:rsidRDefault="00840E24">
      <w:pPr>
        <w:pStyle w:val="Szvegtrzs"/>
        <w:ind w:left="1599" w:right="6452"/>
      </w:pPr>
      <w:r>
        <w:t>Metszet készítése Alaprajzi</w:t>
      </w:r>
      <w:r>
        <w:rPr>
          <w:spacing w:val="-15"/>
        </w:rPr>
        <w:t xml:space="preserve"> </w:t>
      </w:r>
      <w:r>
        <w:t xml:space="preserve">jelölések </w:t>
      </w:r>
      <w:r>
        <w:rPr>
          <w:spacing w:val="-2"/>
        </w:rPr>
        <w:t>Méretezések</w:t>
      </w:r>
    </w:p>
    <w:p w:rsidR="002476B3" w:rsidRDefault="00840E24">
      <w:pPr>
        <w:pStyle w:val="Szvegtrzs"/>
        <w:ind w:left="1599"/>
      </w:pPr>
      <w:r>
        <w:t>Audiovizuális és</w:t>
      </w:r>
      <w:r>
        <w:rPr>
          <w:spacing w:val="-4"/>
        </w:rPr>
        <w:t xml:space="preserve"> </w:t>
      </w:r>
      <w:r>
        <w:t>színháztechnikai</w:t>
      </w:r>
      <w:r>
        <w:rPr>
          <w:spacing w:val="-1"/>
        </w:rPr>
        <w:t xml:space="preserve"> </w:t>
      </w:r>
      <w:r>
        <w:rPr>
          <w:spacing w:val="-2"/>
        </w:rPr>
        <w:t>jelzések</w:t>
      </w:r>
    </w:p>
    <w:p w:rsidR="002476B3" w:rsidRDefault="002476B3">
      <w:pPr>
        <w:pStyle w:val="Szvegtrzs"/>
      </w:pPr>
    </w:p>
    <w:p w:rsidR="002476B3" w:rsidRDefault="00840E24">
      <w:pPr>
        <w:pStyle w:val="Listaszerbekezds"/>
        <w:numPr>
          <w:ilvl w:val="4"/>
          <w:numId w:val="4"/>
        </w:numPr>
        <w:tabs>
          <w:tab w:val="left" w:pos="3300"/>
          <w:tab w:val="left" w:pos="3301"/>
        </w:tabs>
        <w:ind w:left="1599" w:right="3878" w:firstLine="141"/>
        <w:jc w:val="both"/>
        <w:rPr>
          <w:sz w:val="24"/>
        </w:rPr>
      </w:pPr>
      <w:r>
        <w:rPr>
          <w:sz w:val="24"/>
        </w:rPr>
        <w:t>Műszaki</w:t>
      </w:r>
      <w:r>
        <w:rPr>
          <w:spacing w:val="-11"/>
          <w:sz w:val="24"/>
        </w:rPr>
        <w:t xml:space="preserve"> </w:t>
      </w:r>
      <w:r>
        <w:rPr>
          <w:sz w:val="24"/>
        </w:rPr>
        <w:t>rajz</w:t>
      </w:r>
      <w:r>
        <w:rPr>
          <w:spacing w:val="-12"/>
          <w:sz w:val="24"/>
        </w:rPr>
        <w:t xml:space="preserve"> </w:t>
      </w:r>
      <w:r>
        <w:rPr>
          <w:sz w:val="24"/>
        </w:rPr>
        <w:t>készítése,</w:t>
      </w:r>
      <w:r>
        <w:rPr>
          <w:spacing w:val="-12"/>
          <w:sz w:val="24"/>
        </w:rPr>
        <w:t xml:space="preserve"> </w:t>
      </w:r>
      <w:r>
        <w:rPr>
          <w:sz w:val="24"/>
        </w:rPr>
        <w:t>értelmezése Színpadi, rendezvénytechnikai alaprajz készítése</w:t>
      </w:r>
    </w:p>
    <w:p w:rsidR="002476B3" w:rsidRDefault="00840E24">
      <w:pPr>
        <w:pStyle w:val="Szvegtrzs"/>
        <w:ind w:left="1599" w:right="216"/>
        <w:jc w:val="both"/>
      </w:pPr>
      <w:r>
        <w:t>Színpadi gépészeti elemek, világítás-, hang- és vizuáltechnikai eszközök, berendezési tár- gyak ábrázolása, jelölése, rajzi megfogalmazása</w:t>
      </w:r>
    </w:p>
    <w:p w:rsidR="002476B3" w:rsidRDefault="00840E24">
      <w:pPr>
        <w:pStyle w:val="Szvegtrzs"/>
        <w:ind w:left="1599" w:right="218"/>
        <w:jc w:val="both"/>
      </w:pPr>
      <w:r>
        <w:t>Díszlet alapépítményének ábrázolása, alapemelvények, lépcsők, díszletfalak, ajtók, abla- kok, berendezési tárgyak, bútorok jelölése</w:t>
      </w:r>
      <w:r>
        <w:rPr>
          <w:spacing w:val="-1"/>
        </w:rPr>
        <w:t xml:space="preserve"> </w:t>
      </w:r>
      <w:r>
        <w:t>színpadi alaprajzon, a</w:t>
      </w:r>
      <w:r>
        <w:rPr>
          <w:spacing w:val="-1"/>
        </w:rPr>
        <w:t xml:space="preserve"> </w:t>
      </w:r>
      <w:r>
        <w:t xml:space="preserve">bekötési pontok meghatá- </w:t>
      </w:r>
      <w:r>
        <w:rPr>
          <w:spacing w:val="-2"/>
        </w:rPr>
        <w:t>rozásával</w:t>
      </w:r>
    </w:p>
    <w:p w:rsidR="002476B3" w:rsidRDefault="00840E24">
      <w:pPr>
        <w:pStyle w:val="Szvegtrzs"/>
        <w:ind w:left="1599" w:right="221"/>
        <w:jc w:val="both"/>
      </w:pPr>
      <w:r>
        <w:t>Függesztett díszletek, technikai eszközök ábrázolása, az eszközök beállításának szcenári- uma, a díszlet világítás-, hang- és vizuáltechnikájának technológiai terve</w:t>
      </w:r>
    </w:p>
    <w:p w:rsidR="002476B3" w:rsidRDefault="00840E24">
      <w:pPr>
        <w:pStyle w:val="Szvegtrzs"/>
        <w:spacing w:before="1"/>
        <w:ind w:left="1599" w:right="218"/>
        <w:jc w:val="both"/>
      </w:pPr>
      <w:r>
        <w:t>Világítás-, hang- és vizuáltechnikai eszközök ábrázolása, jelölése színpadi alaprajzon, a bekötési pontok meghatározásával</w:t>
      </w:r>
    </w:p>
    <w:p w:rsidR="002476B3" w:rsidRDefault="002476B3">
      <w:pPr>
        <w:jc w:val="both"/>
        <w:sectPr w:rsidR="002476B3">
          <w:pgSz w:w="11910" w:h="16840"/>
          <w:pgMar w:top="1600" w:right="1200" w:bottom="900" w:left="100" w:header="0" w:footer="714" w:gutter="0"/>
          <w:cols w:space="708"/>
        </w:sectPr>
      </w:pPr>
    </w:p>
    <w:p w:rsidR="002476B3" w:rsidRDefault="00840E24">
      <w:pPr>
        <w:pStyle w:val="Cmsor1"/>
        <w:numPr>
          <w:ilvl w:val="1"/>
          <w:numId w:val="4"/>
        </w:numPr>
        <w:tabs>
          <w:tab w:val="left" w:pos="1882"/>
          <w:tab w:val="left" w:pos="1883"/>
        </w:tabs>
        <w:spacing w:before="72"/>
        <w:ind w:left="1882" w:hanging="567"/>
      </w:pPr>
      <w:bookmarkStart w:id="7" w:name="_TOC_250010"/>
      <w:r>
        <w:lastRenderedPageBreak/>
        <w:t>Biztonságtechnikai</w:t>
      </w:r>
      <w:r>
        <w:rPr>
          <w:spacing w:val="-3"/>
        </w:rPr>
        <w:t xml:space="preserve"> </w:t>
      </w:r>
      <w:r>
        <w:t>ismeretek</w:t>
      </w:r>
      <w:r>
        <w:rPr>
          <w:spacing w:val="-2"/>
        </w:rPr>
        <w:t xml:space="preserve"> </w:t>
      </w:r>
      <w:r>
        <w:t>megnevezésű tanulási</w:t>
      </w:r>
      <w:bookmarkEnd w:id="7"/>
      <w:r>
        <w:rPr>
          <w:spacing w:val="-2"/>
        </w:rPr>
        <w:t xml:space="preserve"> terület</w:t>
      </w:r>
    </w:p>
    <w:p w:rsidR="002476B3" w:rsidRDefault="002476B3">
      <w:pPr>
        <w:pStyle w:val="Szvegtrzs"/>
        <w:rPr>
          <w:b/>
        </w:rPr>
      </w:pPr>
    </w:p>
    <w:p w:rsidR="002476B3" w:rsidRDefault="00840E24">
      <w:pPr>
        <w:pStyle w:val="Szvegtrzs"/>
        <w:tabs>
          <w:tab w:val="left" w:pos="9233"/>
        </w:tabs>
        <w:ind w:left="1599" w:right="217"/>
      </w:pPr>
      <w:r>
        <w:t>A tanulási terület tartalmi összefoglalója</w:t>
      </w:r>
    </w:p>
    <w:p w:rsidR="002476B3" w:rsidRDefault="00840E24">
      <w:pPr>
        <w:pStyle w:val="Szvegtrzs"/>
        <w:spacing w:before="1"/>
        <w:ind w:left="1316"/>
      </w:pPr>
      <w:r>
        <w:t>A terület az alábbi, speciális technikai ismeretek elsajátításához nélkülözhetetlen biztonság-</w:t>
      </w:r>
      <w:r>
        <w:rPr>
          <w:spacing w:val="40"/>
        </w:rPr>
        <w:t xml:space="preserve"> </w:t>
      </w:r>
      <w:r>
        <w:t>technikai ismereteket oktatja:</w:t>
      </w:r>
    </w:p>
    <w:p w:rsidR="002476B3" w:rsidRDefault="00840E24">
      <w:pPr>
        <w:pStyle w:val="Szvegtrzs"/>
        <w:ind w:left="1316"/>
      </w:pPr>
      <w:r>
        <w:t>A</w:t>
      </w:r>
      <w:r>
        <w:rPr>
          <w:spacing w:val="-3"/>
        </w:rPr>
        <w:t xml:space="preserve"> </w:t>
      </w:r>
      <w:r>
        <w:t>munkahelyi</w:t>
      </w:r>
      <w:r>
        <w:rPr>
          <w:spacing w:val="-3"/>
        </w:rPr>
        <w:t xml:space="preserve"> </w:t>
      </w:r>
      <w:r>
        <w:t>biztonságot</w:t>
      </w:r>
      <w:r>
        <w:rPr>
          <w:spacing w:val="-3"/>
        </w:rPr>
        <w:t xml:space="preserve"> </w:t>
      </w:r>
      <w:r>
        <w:t>vagy</w:t>
      </w:r>
      <w:r>
        <w:rPr>
          <w:spacing w:val="-3"/>
        </w:rPr>
        <w:t xml:space="preserve"> </w:t>
      </w:r>
      <w:r>
        <w:t>egészséget</w:t>
      </w:r>
      <w:r>
        <w:rPr>
          <w:spacing w:val="-3"/>
        </w:rPr>
        <w:t xml:space="preserve"> </w:t>
      </w:r>
      <w:r>
        <w:t>veszélyeztető</w:t>
      </w:r>
      <w:r>
        <w:rPr>
          <w:spacing w:val="-3"/>
        </w:rPr>
        <w:t xml:space="preserve"> </w:t>
      </w:r>
      <w:r>
        <w:t>körülmények</w:t>
      </w:r>
      <w:r>
        <w:rPr>
          <w:spacing w:val="-3"/>
        </w:rPr>
        <w:t xml:space="preserve"> </w:t>
      </w:r>
      <w:r>
        <w:t>észlelése</w:t>
      </w:r>
      <w:r>
        <w:rPr>
          <w:spacing w:val="-3"/>
        </w:rPr>
        <w:t xml:space="preserve"> </w:t>
      </w:r>
      <w:r>
        <w:t>és</w:t>
      </w:r>
      <w:r>
        <w:rPr>
          <w:spacing w:val="-3"/>
        </w:rPr>
        <w:t xml:space="preserve"> </w:t>
      </w:r>
      <w:r>
        <w:t>intézkedé- sek meghozatala ezek elkerülése érdekében</w:t>
      </w:r>
    </w:p>
    <w:p w:rsidR="002476B3" w:rsidRDefault="00840E24">
      <w:pPr>
        <w:pStyle w:val="Szvegtrzs"/>
        <w:ind w:left="1316" w:right="1913"/>
      </w:pPr>
      <w:r>
        <w:t>A</w:t>
      </w:r>
      <w:r>
        <w:rPr>
          <w:spacing w:val="-7"/>
        </w:rPr>
        <w:t xml:space="preserve"> </w:t>
      </w:r>
      <w:r>
        <w:t>szakmai</w:t>
      </w:r>
      <w:r>
        <w:rPr>
          <w:spacing w:val="-7"/>
        </w:rPr>
        <w:t xml:space="preserve"> </w:t>
      </w:r>
      <w:r>
        <w:t>munkavédelmi</w:t>
      </w:r>
      <w:r>
        <w:rPr>
          <w:spacing w:val="-5"/>
        </w:rPr>
        <w:t xml:space="preserve"> </w:t>
      </w:r>
      <w:r>
        <w:t>és</w:t>
      </w:r>
      <w:r>
        <w:rPr>
          <w:spacing w:val="-10"/>
        </w:rPr>
        <w:t xml:space="preserve"> </w:t>
      </w:r>
      <w:r>
        <w:t>baleset-megelőzési</w:t>
      </w:r>
      <w:r>
        <w:rPr>
          <w:spacing w:val="-5"/>
        </w:rPr>
        <w:t xml:space="preserve"> </w:t>
      </w:r>
      <w:r>
        <w:t>előírások</w:t>
      </w:r>
      <w:r>
        <w:rPr>
          <w:spacing w:val="-7"/>
        </w:rPr>
        <w:t xml:space="preserve"> </w:t>
      </w:r>
      <w:r>
        <w:t>alkalmazása Baleset esetén tanúsítandó magatartás, első intézkedések meghozatala</w:t>
      </w:r>
    </w:p>
    <w:p w:rsidR="002476B3" w:rsidRDefault="00840E24">
      <w:pPr>
        <w:pStyle w:val="Szvegtrzs"/>
        <w:ind w:left="1316"/>
      </w:pPr>
      <w:r>
        <w:t>A megelőző tűzvédelmi előírások alkalmazása, valamint a tűz esetén tanúsítandó magatartás bemutatása és a tűzoltási intézkedések meghozatala</w:t>
      </w:r>
    </w:p>
    <w:p w:rsidR="002476B3" w:rsidRDefault="002476B3">
      <w:pPr>
        <w:pStyle w:val="Szvegtrzs"/>
      </w:pPr>
    </w:p>
    <w:p w:rsidR="002476B3" w:rsidRDefault="00840E24">
      <w:pPr>
        <w:pStyle w:val="Cmsor1"/>
        <w:numPr>
          <w:ilvl w:val="2"/>
          <w:numId w:val="4"/>
        </w:numPr>
        <w:tabs>
          <w:tab w:val="left" w:pos="2168"/>
          <w:tab w:val="left" w:pos="9194"/>
        </w:tabs>
        <w:ind w:hanging="569"/>
      </w:pPr>
      <w:bookmarkStart w:id="8" w:name="_TOC_250009"/>
      <w:r>
        <w:t>Biztonságtechnika</w:t>
      </w:r>
      <w:r>
        <w:rPr>
          <w:spacing w:val="-2"/>
        </w:rPr>
        <w:t xml:space="preserve"> tantárgy</w:t>
      </w:r>
      <w:r>
        <w:tab/>
      </w:r>
      <w:r w:rsidR="00D2364D">
        <w:t>144</w:t>
      </w:r>
      <w:r>
        <w:t>/</w:t>
      </w:r>
      <w:r w:rsidR="00D2364D">
        <w:t>144</w:t>
      </w:r>
      <w:r>
        <w:rPr>
          <w:spacing w:val="2"/>
        </w:rPr>
        <w:t xml:space="preserve"> </w:t>
      </w:r>
      <w:bookmarkEnd w:id="8"/>
      <w:r>
        <w:rPr>
          <w:spacing w:val="-5"/>
        </w:rPr>
        <w:t>óra</w:t>
      </w:r>
    </w:p>
    <w:p w:rsidR="002476B3" w:rsidRDefault="002476B3">
      <w:pPr>
        <w:pStyle w:val="Szvegtrzs"/>
        <w:rPr>
          <w:b/>
        </w:rPr>
      </w:pPr>
    </w:p>
    <w:p w:rsidR="002476B3" w:rsidRDefault="00840E24">
      <w:pPr>
        <w:pStyle w:val="Listaszerbekezds"/>
        <w:numPr>
          <w:ilvl w:val="3"/>
          <w:numId w:val="4"/>
        </w:numPr>
        <w:tabs>
          <w:tab w:val="left" w:pos="2732"/>
        </w:tabs>
        <w:ind w:hanging="992"/>
        <w:jc w:val="both"/>
        <w:rPr>
          <w:sz w:val="24"/>
        </w:rPr>
      </w:pPr>
      <w:r>
        <w:rPr>
          <w:sz w:val="24"/>
        </w:rPr>
        <w:t>A</w:t>
      </w:r>
      <w:r>
        <w:rPr>
          <w:spacing w:val="-1"/>
          <w:sz w:val="24"/>
        </w:rPr>
        <w:t xml:space="preserve"> </w:t>
      </w:r>
      <w:r>
        <w:rPr>
          <w:sz w:val="24"/>
        </w:rPr>
        <w:t>tantárgy</w:t>
      </w:r>
      <w:r>
        <w:rPr>
          <w:spacing w:val="-1"/>
          <w:sz w:val="24"/>
        </w:rPr>
        <w:t xml:space="preserve"> </w:t>
      </w:r>
      <w:r>
        <w:rPr>
          <w:sz w:val="24"/>
        </w:rPr>
        <w:t>tanításának</w:t>
      </w:r>
      <w:r>
        <w:rPr>
          <w:spacing w:val="-1"/>
          <w:sz w:val="24"/>
        </w:rPr>
        <w:t xml:space="preserve"> </w:t>
      </w:r>
      <w:r>
        <w:rPr>
          <w:sz w:val="24"/>
        </w:rPr>
        <w:t>fő</w:t>
      </w:r>
      <w:r>
        <w:rPr>
          <w:spacing w:val="2"/>
          <w:sz w:val="24"/>
        </w:rPr>
        <w:t xml:space="preserve"> </w:t>
      </w:r>
      <w:r>
        <w:rPr>
          <w:spacing w:val="-4"/>
          <w:sz w:val="24"/>
        </w:rPr>
        <w:t>célja</w:t>
      </w:r>
    </w:p>
    <w:p w:rsidR="002476B3" w:rsidRDefault="00840E24">
      <w:pPr>
        <w:pStyle w:val="Szvegtrzs"/>
        <w:ind w:left="1316" w:right="216"/>
        <w:jc w:val="both"/>
      </w:pPr>
      <w:r>
        <w:t>A tantárgy oktatásának célja, hogy a tanulók elsajátítsák a színházi, rendezvénytechnikai mű- szaki háttér kiszolgálásához szükséges speciális szakmai ismereteket a szakterület elvárásai- nak megfelelően, alkalmazzák a színházra, rendezvénytechnikára, raktározásra vonatkozó biztonságtechnikai előírásokat, megismerjék</w:t>
      </w:r>
      <w:r>
        <w:rPr>
          <w:spacing w:val="-1"/>
        </w:rPr>
        <w:t xml:space="preserve"> </w:t>
      </w:r>
      <w:r>
        <w:t>a munkavégzésnek megfelelő egyéni védőeszkö- zök használatát, a jegyzőkönyv vezetése, dokumentálás</w:t>
      </w:r>
    </w:p>
    <w:p w:rsidR="002476B3" w:rsidRDefault="00840E24">
      <w:pPr>
        <w:pStyle w:val="Szvegtrzs"/>
        <w:ind w:left="1316"/>
        <w:jc w:val="both"/>
      </w:pPr>
      <w:r>
        <w:t>Gyakorlati</w:t>
      </w:r>
      <w:r>
        <w:rPr>
          <w:spacing w:val="-1"/>
        </w:rPr>
        <w:t xml:space="preserve"> </w:t>
      </w:r>
      <w:r>
        <w:t>helyszínként színpadi-</w:t>
      </w:r>
      <w:r>
        <w:rPr>
          <w:spacing w:val="1"/>
        </w:rPr>
        <w:t xml:space="preserve"> </w:t>
      </w:r>
      <w:r>
        <w:t>és</w:t>
      </w:r>
      <w:r>
        <w:rPr>
          <w:spacing w:val="-3"/>
        </w:rPr>
        <w:t xml:space="preserve"> </w:t>
      </w:r>
      <w:r>
        <w:t>egyéb</w:t>
      </w:r>
      <w:r>
        <w:rPr>
          <w:spacing w:val="-3"/>
        </w:rPr>
        <w:t xml:space="preserve"> </w:t>
      </w:r>
      <w:r>
        <w:t>kulturális rendezvénytér</w:t>
      </w:r>
      <w:r>
        <w:rPr>
          <w:spacing w:val="-3"/>
        </w:rPr>
        <w:t xml:space="preserve"> </w:t>
      </w:r>
      <w:r>
        <w:t xml:space="preserve">meglátogatása </w:t>
      </w:r>
      <w:r>
        <w:rPr>
          <w:spacing w:val="-2"/>
        </w:rPr>
        <w:t>javasolt</w:t>
      </w:r>
    </w:p>
    <w:p w:rsidR="002476B3" w:rsidRDefault="002476B3">
      <w:pPr>
        <w:pStyle w:val="Szvegtrzs"/>
      </w:pPr>
    </w:p>
    <w:p w:rsidR="002476B3" w:rsidRDefault="00840E24">
      <w:pPr>
        <w:pStyle w:val="Listaszerbekezds"/>
        <w:numPr>
          <w:ilvl w:val="3"/>
          <w:numId w:val="4"/>
        </w:numPr>
        <w:tabs>
          <w:tab w:val="left" w:pos="2731"/>
          <w:tab w:val="left" w:pos="2732"/>
        </w:tabs>
        <w:ind w:left="2309" w:right="217" w:hanging="569"/>
        <w:rPr>
          <w:sz w:val="24"/>
        </w:rPr>
      </w:pPr>
      <w:r>
        <w:rPr>
          <w:sz w:val="24"/>
        </w:rPr>
        <w:t>A</w:t>
      </w:r>
      <w:r>
        <w:rPr>
          <w:spacing w:val="40"/>
          <w:sz w:val="24"/>
        </w:rPr>
        <w:t xml:space="preserve"> </w:t>
      </w:r>
      <w:r>
        <w:rPr>
          <w:sz w:val="24"/>
        </w:rPr>
        <w:t>tantárgyat</w:t>
      </w:r>
      <w:r>
        <w:rPr>
          <w:spacing w:val="40"/>
          <w:sz w:val="24"/>
        </w:rPr>
        <w:t xml:space="preserve"> </w:t>
      </w:r>
      <w:r>
        <w:rPr>
          <w:sz w:val="24"/>
        </w:rPr>
        <w:t>oktató</w:t>
      </w:r>
      <w:r>
        <w:rPr>
          <w:spacing w:val="40"/>
          <w:sz w:val="24"/>
        </w:rPr>
        <w:t xml:space="preserve"> </w:t>
      </w:r>
      <w:r>
        <w:rPr>
          <w:sz w:val="24"/>
        </w:rPr>
        <w:t>végzettségére,</w:t>
      </w:r>
      <w:r>
        <w:rPr>
          <w:spacing w:val="40"/>
          <w:sz w:val="24"/>
        </w:rPr>
        <w:t xml:space="preserve"> </w:t>
      </w:r>
      <w:r>
        <w:rPr>
          <w:sz w:val="24"/>
        </w:rPr>
        <w:t>szakképesítésére,</w:t>
      </w:r>
      <w:r>
        <w:rPr>
          <w:spacing w:val="40"/>
          <w:sz w:val="24"/>
        </w:rPr>
        <w:t xml:space="preserve"> </w:t>
      </w:r>
      <w:r>
        <w:rPr>
          <w:sz w:val="24"/>
        </w:rPr>
        <w:t>munkatapasztalatára</w:t>
      </w:r>
      <w:r>
        <w:rPr>
          <w:spacing w:val="40"/>
          <w:sz w:val="24"/>
        </w:rPr>
        <w:t xml:space="preserve"> </w:t>
      </w:r>
      <w:r>
        <w:rPr>
          <w:sz w:val="24"/>
        </w:rPr>
        <w:t>vo- natkozó speciális elvárások</w:t>
      </w:r>
    </w:p>
    <w:p w:rsidR="002476B3" w:rsidRDefault="00840E24">
      <w:pPr>
        <w:ind w:left="1743"/>
        <w:rPr>
          <w:sz w:val="24"/>
        </w:rPr>
      </w:pPr>
      <w:r>
        <w:rPr>
          <w:sz w:val="24"/>
        </w:rPr>
        <w:t>—</w:t>
      </w:r>
    </w:p>
    <w:p w:rsidR="002476B3" w:rsidRDefault="002476B3">
      <w:pPr>
        <w:pStyle w:val="Szvegtrzs"/>
      </w:pPr>
    </w:p>
    <w:p w:rsidR="002476B3" w:rsidRDefault="00840E24">
      <w:pPr>
        <w:pStyle w:val="Listaszerbekezds"/>
        <w:numPr>
          <w:ilvl w:val="3"/>
          <w:numId w:val="4"/>
        </w:numPr>
        <w:tabs>
          <w:tab w:val="left" w:pos="2731"/>
          <w:tab w:val="left" w:pos="2732"/>
        </w:tabs>
        <w:ind w:hanging="992"/>
        <w:rPr>
          <w:sz w:val="24"/>
        </w:rPr>
      </w:pPr>
      <w:r>
        <w:rPr>
          <w:sz w:val="24"/>
        </w:rPr>
        <w:t>Kapcsolódó</w:t>
      </w:r>
      <w:r>
        <w:rPr>
          <w:spacing w:val="-4"/>
          <w:sz w:val="24"/>
        </w:rPr>
        <w:t xml:space="preserve"> </w:t>
      </w:r>
      <w:r>
        <w:rPr>
          <w:sz w:val="24"/>
        </w:rPr>
        <w:t>közismereti,</w:t>
      </w:r>
      <w:r>
        <w:rPr>
          <w:spacing w:val="-1"/>
          <w:sz w:val="24"/>
        </w:rPr>
        <w:t xml:space="preserve"> </w:t>
      </w:r>
      <w:r>
        <w:rPr>
          <w:sz w:val="24"/>
        </w:rPr>
        <w:t>szakmai</w:t>
      </w:r>
      <w:r>
        <w:rPr>
          <w:spacing w:val="-1"/>
          <w:sz w:val="24"/>
        </w:rPr>
        <w:t xml:space="preserve"> </w:t>
      </w:r>
      <w:r>
        <w:rPr>
          <w:spacing w:val="-2"/>
          <w:sz w:val="24"/>
        </w:rPr>
        <w:t>tartalmak</w:t>
      </w:r>
    </w:p>
    <w:p w:rsidR="002476B3" w:rsidRDefault="00840E24">
      <w:pPr>
        <w:ind w:left="1743"/>
        <w:rPr>
          <w:sz w:val="24"/>
        </w:rPr>
      </w:pPr>
      <w:r>
        <w:rPr>
          <w:sz w:val="24"/>
        </w:rPr>
        <w:t>—</w:t>
      </w:r>
    </w:p>
    <w:p w:rsidR="002476B3" w:rsidRDefault="002476B3">
      <w:pPr>
        <w:pStyle w:val="Szvegtrzs"/>
      </w:pPr>
    </w:p>
    <w:p w:rsidR="002476B3" w:rsidRDefault="00840E24">
      <w:pPr>
        <w:pStyle w:val="Listaszerbekezds"/>
        <w:numPr>
          <w:ilvl w:val="3"/>
          <w:numId w:val="4"/>
        </w:numPr>
        <w:tabs>
          <w:tab w:val="left" w:pos="2731"/>
          <w:tab w:val="left" w:pos="2732"/>
        </w:tabs>
        <w:ind w:left="2309" w:right="215" w:hanging="569"/>
        <w:rPr>
          <w:sz w:val="24"/>
        </w:rPr>
      </w:pPr>
      <w:r>
        <w:rPr>
          <w:sz w:val="24"/>
        </w:rPr>
        <w:t>A</w:t>
      </w:r>
      <w:r>
        <w:rPr>
          <w:spacing w:val="80"/>
          <w:sz w:val="24"/>
        </w:rPr>
        <w:t xml:space="preserve"> </w:t>
      </w:r>
      <w:r>
        <w:rPr>
          <w:sz w:val="24"/>
        </w:rPr>
        <w:t>képzés</w:t>
      </w:r>
      <w:r>
        <w:rPr>
          <w:spacing w:val="80"/>
          <w:sz w:val="24"/>
        </w:rPr>
        <w:t xml:space="preserve"> </w:t>
      </w:r>
      <w:r>
        <w:rPr>
          <w:sz w:val="24"/>
        </w:rPr>
        <w:t>órakeretének</w:t>
      </w:r>
      <w:r>
        <w:rPr>
          <w:spacing w:val="80"/>
          <w:sz w:val="24"/>
        </w:rPr>
        <w:t xml:space="preserve"> </w:t>
      </w:r>
      <w:r>
        <w:rPr>
          <w:sz w:val="24"/>
        </w:rPr>
        <w:t>legalább</w:t>
      </w:r>
      <w:r>
        <w:rPr>
          <w:spacing w:val="80"/>
          <w:sz w:val="24"/>
        </w:rPr>
        <w:t xml:space="preserve"> </w:t>
      </w:r>
      <w:r>
        <w:rPr>
          <w:sz w:val="24"/>
        </w:rPr>
        <w:t>40%-át</w:t>
      </w:r>
      <w:r>
        <w:rPr>
          <w:spacing w:val="80"/>
          <w:sz w:val="24"/>
        </w:rPr>
        <w:t xml:space="preserve"> </w:t>
      </w:r>
      <w:r>
        <w:rPr>
          <w:sz w:val="24"/>
        </w:rPr>
        <w:t>gyakorlati</w:t>
      </w:r>
      <w:r>
        <w:rPr>
          <w:spacing w:val="80"/>
          <w:sz w:val="24"/>
        </w:rPr>
        <w:t xml:space="preserve"> </w:t>
      </w:r>
      <w:r>
        <w:rPr>
          <w:sz w:val="24"/>
        </w:rPr>
        <w:t>helyszínen</w:t>
      </w:r>
      <w:r>
        <w:rPr>
          <w:spacing w:val="74"/>
          <w:sz w:val="24"/>
        </w:rPr>
        <w:t xml:space="preserve"> </w:t>
      </w:r>
      <w:r>
        <w:rPr>
          <w:sz w:val="24"/>
        </w:rPr>
        <w:t>(tanműhely, üzem stb.) kell lebonyolítani.</w:t>
      </w:r>
    </w:p>
    <w:p w:rsidR="002476B3" w:rsidRDefault="002476B3">
      <w:pPr>
        <w:pStyle w:val="Szvegtrzs"/>
      </w:pPr>
    </w:p>
    <w:p w:rsidR="002476B3" w:rsidRDefault="00840E24">
      <w:pPr>
        <w:pStyle w:val="Cmsor1"/>
        <w:numPr>
          <w:ilvl w:val="3"/>
          <w:numId w:val="4"/>
        </w:numPr>
        <w:tabs>
          <w:tab w:val="left" w:pos="2731"/>
          <w:tab w:val="left" w:pos="2732"/>
        </w:tabs>
        <w:ind w:hanging="992"/>
      </w:pPr>
      <w:r>
        <w:t>A</w:t>
      </w:r>
      <w:r>
        <w:rPr>
          <w:spacing w:val="-2"/>
        </w:rPr>
        <w:t xml:space="preserve"> </w:t>
      </w:r>
      <w:r>
        <w:t>tantárgy</w:t>
      </w:r>
      <w:r>
        <w:rPr>
          <w:spacing w:val="-1"/>
        </w:rPr>
        <w:t xml:space="preserve"> </w:t>
      </w:r>
      <w:r>
        <w:t>oktatása</w:t>
      </w:r>
      <w:r>
        <w:rPr>
          <w:spacing w:val="-1"/>
        </w:rPr>
        <w:t xml:space="preserve"> </w:t>
      </w:r>
      <w:r>
        <w:t>során</w:t>
      </w:r>
      <w:r>
        <w:rPr>
          <w:spacing w:val="-1"/>
        </w:rPr>
        <w:t xml:space="preserve"> </w:t>
      </w:r>
      <w:r>
        <w:t>fejlesztendő</w:t>
      </w:r>
      <w:r>
        <w:rPr>
          <w:spacing w:val="-1"/>
        </w:rPr>
        <w:t xml:space="preserve"> </w:t>
      </w:r>
      <w:r>
        <w:rPr>
          <w:spacing w:val="-2"/>
        </w:rPr>
        <w:t>kompetenciák</w:t>
      </w:r>
    </w:p>
    <w:p w:rsidR="002476B3" w:rsidRDefault="002476B3">
      <w:pPr>
        <w:pStyle w:val="Szvegtrzs"/>
        <w:spacing w:before="1"/>
        <w:rPr>
          <w:b/>
        </w:rPr>
      </w:pPr>
    </w:p>
    <w:tbl>
      <w:tblPr>
        <w:tblStyle w:val="TableNormal"/>
        <w:tblW w:w="0" w:type="auto"/>
        <w:tblInd w:w="1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8"/>
        <w:gridCol w:w="1858"/>
        <w:gridCol w:w="1858"/>
        <w:gridCol w:w="1858"/>
        <w:gridCol w:w="1858"/>
      </w:tblGrid>
      <w:tr w:rsidR="002476B3">
        <w:trPr>
          <w:trHeight w:val="921"/>
        </w:trPr>
        <w:tc>
          <w:tcPr>
            <w:tcW w:w="1858" w:type="dxa"/>
          </w:tcPr>
          <w:p w:rsidR="002476B3" w:rsidRDefault="002476B3">
            <w:pPr>
              <w:pStyle w:val="TableParagraph"/>
              <w:rPr>
                <w:b/>
                <w:sz w:val="20"/>
              </w:rPr>
            </w:pPr>
          </w:p>
          <w:p w:rsidR="002476B3" w:rsidRDefault="00840E24">
            <w:pPr>
              <w:pStyle w:val="TableParagraph"/>
              <w:ind w:left="695" w:right="152" w:hanging="528"/>
              <w:rPr>
                <w:b/>
                <w:sz w:val="20"/>
              </w:rPr>
            </w:pPr>
            <w:r>
              <w:rPr>
                <w:b/>
                <w:sz w:val="20"/>
              </w:rPr>
              <w:t>Készségek,</w:t>
            </w:r>
            <w:r>
              <w:rPr>
                <w:b/>
                <w:spacing w:val="-13"/>
                <w:sz w:val="20"/>
              </w:rPr>
              <w:t xml:space="preserve"> </w:t>
            </w:r>
            <w:r>
              <w:rPr>
                <w:b/>
                <w:sz w:val="20"/>
              </w:rPr>
              <w:t xml:space="preserve">képes- </w:t>
            </w:r>
            <w:r>
              <w:rPr>
                <w:b/>
                <w:spacing w:val="-2"/>
                <w:sz w:val="20"/>
              </w:rPr>
              <w:t>ségek</w:t>
            </w:r>
          </w:p>
        </w:tc>
        <w:tc>
          <w:tcPr>
            <w:tcW w:w="1858" w:type="dxa"/>
          </w:tcPr>
          <w:p w:rsidR="002476B3" w:rsidRDefault="002476B3">
            <w:pPr>
              <w:pStyle w:val="TableParagraph"/>
              <w:rPr>
                <w:b/>
                <w:sz w:val="30"/>
              </w:rPr>
            </w:pPr>
          </w:p>
          <w:p w:rsidR="002476B3" w:rsidRDefault="00840E24">
            <w:pPr>
              <w:pStyle w:val="TableParagraph"/>
              <w:spacing w:before="1"/>
              <w:ind w:left="500"/>
              <w:rPr>
                <w:b/>
                <w:sz w:val="20"/>
              </w:rPr>
            </w:pPr>
            <w:r>
              <w:rPr>
                <w:b/>
                <w:spacing w:val="-2"/>
                <w:sz w:val="20"/>
              </w:rPr>
              <w:t>Ismeretek</w:t>
            </w:r>
          </w:p>
        </w:tc>
        <w:tc>
          <w:tcPr>
            <w:tcW w:w="1858" w:type="dxa"/>
          </w:tcPr>
          <w:p w:rsidR="002476B3" w:rsidRDefault="002476B3">
            <w:pPr>
              <w:pStyle w:val="TableParagraph"/>
              <w:rPr>
                <w:b/>
                <w:sz w:val="20"/>
              </w:rPr>
            </w:pPr>
          </w:p>
          <w:p w:rsidR="002476B3" w:rsidRDefault="00840E24">
            <w:pPr>
              <w:pStyle w:val="TableParagraph"/>
              <w:ind w:left="301" w:right="168" w:hanging="118"/>
              <w:rPr>
                <w:b/>
                <w:sz w:val="20"/>
              </w:rPr>
            </w:pPr>
            <w:r>
              <w:rPr>
                <w:b/>
                <w:sz w:val="20"/>
              </w:rPr>
              <w:t>Önállóság</w:t>
            </w:r>
            <w:r>
              <w:rPr>
                <w:b/>
                <w:spacing w:val="-13"/>
                <w:sz w:val="20"/>
              </w:rPr>
              <w:t xml:space="preserve"> </w:t>
            </w:r>
            <w:r>
              <w:rPr>
                <w:b/>
                <w:sz w:val="20"/>
              </w:rPr>
              <w:t>és</w:t>
            </w:r>
            <w:r>
              <w:rPr>
                <w:b/>
                <w:spacing w:val="-12"/>
                <w:sz w:val="20"/>
              </w:rPr>
              <w:t xml:space="preserve"> </w:t>
            </w:r>
            <w:r>
              <w:rPr>
                <w:b/>
                <w:sz w:val="20"/>
              </w:rPr>
              <w:t>fele- lősség mértéke</w:t>
            </w:r>
          </w:p>
        </w:tc>
        <w:tc>
          <w:tcPr>
            <w:tcW w:w="1858" w:type="dxa"/>
          </w:tcPr>
          <w:p w:rsidR="002476B3" w:rsidRDefault="002476B3">
            <w:pPr>
              <w:pStyle w:val="TableParagraph"/>
              <w:rPr>
                <w:b/>
                <w:sz w:val="20"/>
              </w:rPr>
            </w:pPr>
          </w:p>
          <w:p w:rsidR="002476B3" w:rsidRDefault="00840E24">
            <w:pPr>
              <w:pStyle w:val="TableParagraph"/>
              <w:ind w:left="188" w:right="156" w:hanging="20"/>
              <w:rPr>
                <w:b/>
                <w:sz w:val="20"/>
              </w:rPr>
            </w:pPr>
            <w:r>
              <w:rPr>
                <w:b/>
                <w:sz w:val="20"/>
              </w:rPr>
              <w:t>Elvárt</w:t>
            </w:r>
            <w:r>
              <w:rPr>
                <w:b/>
                <w:spacing w:val="-13"/>
                <w:sz w:val="20"/>
              </w:rPr>
              <w:t xml:space="preserve"> </w:t>
            </w:r>
            <w:r>
              <w:rPr>
                <w:b/>
                <w:sz w:val="20"/>
              </w:rPr>
              <w:t>viselkedés- módok,</w:t>
            </w:r>
            <w:r>
              <w:rPr>
                <w:b/>
                <w:spacing w:val="-5"/>
                <w:sz w:val="20"/>
              </w:rPr>
              <w:t xml:space="preserve"> </w:t>
            </w:r>
            <w:r>
              <w:rPr>
                <w:b/>
                <w:spacing w:val="-2"/>
                <w:sz w:val="20"/>
              </w:rPr>
              <w:t>attitűdök</w:t>
            </w:r>
          </w:p>
        </w:tc>
        <w:tc>
          <w:tcPr>
            <w:tcW w:w="1858" w:type="dxa"/>
          </w:tcPr>
          <w:p w:rsidR="002476B3" w:rsidRDefault="00840E24">
            <w:pPr>
              <w:pStyle w:val="TableParagraph"/>
              <w:spacing w:line="230" w:lineRule="atLeast"/>
              <w:ind w:left="99" w:right="90"/>
              <w:jc w:val="center"/>
              <w:rPr>
                <w:b/>
                <w:sz w:val="20"/>
              </w:rPr>
            </w:pPr>
            <w:r>
              <w:rPr>
                <w:b/>
                <w:sz w:val="20"/>
              </w:rPr>
              <w:t>Általános</w:t>
            </w:r>
            <w:r>
              <w:rPr>
                <w:b/>
                <w:spacing w:val="-13"/>
                <w:sz w:val="20"/>
              </w:rPr>
              <w:t xml:space="preserve"> </w:t>
            </w:r>
            <w:r>
              <w:rPr>
                <w:b/>
                <w:sz w:val="20"/>
              </w:rPr>
              <w:t>és</w:t>
            </w:r>
            <w:r>
              <w:rPr>
                <w:b/>
                <w:spacing w:val="-12"/>
                <w:sz w:val="20"/>
              </w:rPr>
              <w:t xml:space="preserve"> </w:t>
            </w:r>
            <w:r>
              <w:rPr>
                <w:b/>
                <w:sz w:val="20"/>
              </w:rPr>
              <w:t xml:space="preserve">szak- mához kötődő digitális kompe- </w:t>
            </w:r>
            <w:r>
              <w:rPr>
                <w:b/>
                <w:spacing w:val="-2"/>
                <w:sz w:val="20"/>
              </w:rPr>
              <w:t>tenciák</w:t>
            </w:r>
          </w:p>
        </w:tc>
      </w:tr>
      <w:tr w:rsidR="002476B3">
        <w:trPr>
          <w:trHeight w:val="1149"/>
        </w:trPr>
        <w:tc>
          <w:tcPr>
            <w:tcW w:w="1858" w:type="dxa"/>
          </w:tcPr>
          <w:p w:rsidR="002476B3" w:rsidRDefault="00840E24">
            <w:pPr>
              <w:pStyle w:val="TableParagraph"/>
              <w:ind w:left="107" w:right="95"/>
              <w:jc w:val="both"/>
              <w:rPr>
                <w:sz w:val="20"/>
              </w:rPr>
            </w:pPr>
            <w:r>
              <w:rPr>
                <w:sz w:val="20"/>
              </w:rPr>
              <w:t>Alkalmazza a szín- házra, rendezvény- technikára vonatko- zó</w:t>
            </w:r>
            <w:r>
              <w:rPr>
                <w:spacing w:val="55"/>
                <w:w w:val="150"/>
                <w:sz w:val="20"/>
              </w:rPr>
              <w:t xml:space="preserve"> </w:t>
            </w:r>
            <w:r>
              <w:rPr>
                <w:spacing w:val="-2"/>
                <w:sz w:val="20"/>
              </w:rPr>
              <w:t>biztonságtechni-</w:t>
            </w:r>
          </w:p>
          <w:p w:rsidR="002476B3" w:rsidRDefault="00840E24">
            <w:pPr>
              <w:pStyle w:val="TableParagraph"/>
              <w:spacing w:line="209" w:lineRule="exact"/>
              <w:ind w:left="107"/>
              <w:jc w:val="both"/>
              <w:rPr>
                <w:sz w:val="20"/>
              </w:rPr>
            </w:pPr>
            <w:r>
              <w:rPr>
                <w:sz w:val="20"/>
              </w:rPr>
              <w:t>kai</w:t>
            </w:r>
            <w:r>
              <w:rPr>
                <w:spacing w:val="-2"/>
                <w:sz w:val="20"/>
              </w:rPr>
              <w:t xml:space="preserve"> előírásokat.</w:t>
            </w:r>
          </w:p>
        </w:tc>
        <w:tc>
          <w:tcPr>
            <w:tcW w:w="1858" w:type="dxa"/>
          </w:tcPr>
          <w:p w:rsidR="002476B3" w:rsidRDefault="002476B3">
            <w:pPr>
              <w:pStyle w:val="TableParagraph"/>
              <w:spacing w:before="9"/>
              <w:rPr>
                <w:b/>
                <w:sz w:val="19"/>
              </w:rPr>
            </w:pPr>
          </w:p>
          <w:p w:rsidR="002476B3" w:rsidRDefault="00840E24">
            <w:pPr>
              <w:pStyle w:val="TableParagraph"/>
              <w:ind w:left="107"/>
              <w:rPr>
                <w:sz w:val="20"/>
              </w:rPr>
            </w:pPr>
            <w:r>
              <w:rPr>
                <w:spacing w:val="-2"/>
                <w:sz w:val="20"/>
              </w:rPr>
              <w:t xml:space="preserve">Munkavédelmi </w:t>
            </w:r>
            <w:r>
              <w:rPr>
                <w:sz w:val="20"/>
              </w:rPr>
              <w:t>szabályzat,</w:t>
            </w:r>
            <w:r>
              <w:rPr>
                <w:spacing w:val="-13"/>
                <w:sz w:val="20"/>
              </w:rPr>
              <w:t xml:space="preserve"> </w:t>
            </w:r>
            <w:r>
              <w:rPr>
                <w:sz w:val="20"/>
              </w:rPr>
              <w:t>tartalma, érvényességi köre</w:t>
            </w:r>
          </w:p>
        </w:tc>
        <w:tc>
          <w:tcPr>
            <w:tcW w:w="1858" w:type="dxa"/>
          </w:tcPr>
          <w:p w:rsidR="002476B3" w:rsidRDefault="002476B3">
            <w:pPr>
              <w:pStyle w:val="TableParagraph"/>
              <w:rPr>
                <w:b/>
              </w:rPr>
            </w:pPr>
          </w:p>
          <w:p w:rsidR="002476B3" w:rsidRDefault="002476B3">
            <w:pPr>
              <w:pStyle w:val="TableParagraph"/>
              <w:spacing w:before="10"/>
              <w:rPr>
                <w:b/>
                <w:sz w:val="17"/>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vMerge w:val="restart"/>
          </w:tcPr>
          <w:p w:rsidR="002476B3" w:rsidRDefault="002476B3">
            <w:pPr>
              <w:pStyle w:val="TableParagraph"/>
              <w:rPr>
                <w:b/>
              </w:rPr>
            </w:pPr>
          </w:p>
          <w:p w:rsidR="002476B3" w:rsidRDefault="002476B3">
            <w:pPr>
              <w:pStyle w:val="TableParagraph"/>
              <w:spacing w:before="3"/>
              <w:rPr>
                <w:b/>
                <w:sz w:val="18"/>
              </w:rPr>
            </w:pPr>
          </w:p>
          <w:p w:rsidR="002476B3" w:rsidRDefault="00840E24">
            <w:pPr>
              <w:pStyle w:val="TableParagraph"/>
              <w:ind w:left="106" w:right="124"/>
              <w:rPr>
                <w:sz w:val="20"/>
              </w:rPr>
            </w:pPr>
            <w:r>
              <w:rPr>
                <w:spacing w:val="-2"/>
                <w:sz w:val="20"/>
              </w:rPr>
              <w:t xml:space="preserve">Fejlődőképesség, </w:t>
            </w:r>
            <w:r>
              <w:rPr>
                <w:sz w:val="20"/>
              </w:rPr>
              <w:t>önfejlesztés,</w:t>
            </w:r>
            <w:r>
              <w:rPr>
                <w:spacing w:val="-13"/>
                <w:sz w:val="20"/>
              </w:rPr>
              <w:t xml:space="preserve"> </w:t>
            </w:r>
            <w:r>
              <w:rPr>
                <w:sz w:val="20"/>
              </w:rPr>
              <w:t>bizton- ságos munkavég- zésre törekvés</w:t>
            </w:r>
          </w:p>
        </w:tc>
        <w:tc>
          <w:tcPr>
            <w:tcW w:w="1858" w:type="dxa"/>
          </w:tcPr>
          <w:p w:rsidR="002476B3" w:rsidRDefault="002476B3">
            <w:pPr>
              <w:pStyle w:val="TableParagraph"/>
              <w:spacing w:before="9"/>
              <w:rPr>
                <w:b/>
                <w:sz w:val="19"/>
              </w:rPr>
            </w:pPr>
          </w:p>
          <w:p w:rsidR="002476B3" w:rsidRDefault="00840E24">
            <w:pPr>
              <w:pStyle w:val="TableParagraph"/>
              <w:ind w:left="106" w:right="167"/>
              <w:jc w:val="both"/>
              <w:rPr>
                <w:sz w:val="20"/>
              </w:rPr>
            </w:pPr>
            <w:r>
              <w:rPr>
                <w:sz w:val="20"/>
              </w:rPr>
              <w:t>Digitális</w:t>
            </w:r>
            <w:r>
              <w:rPr>
                <w:spacing w:val="-13"/>
                <w:sz w:val="20"/>
              </w:rPr>
              <w:t xml:space="preserve"> </w:t>
            </w:r>
            <w:r>
              <w:rPr>
                <w:sz w:val="20"/>
              </w:rPr>
              <w:t>biztonság- technikai adatbázi- sok kezelése</w:t>
            </w:r>
          </w:p>
        </w:tc>
      </w:tr>
      <w:tr w:rsidR="002476B3">
        <w:trPr>
          <w:trHeight w:val="690"/>
        </w:trPr>
        <w:tc>
          <w:tcPr>
            <w:tcW w:w="1858" w:type="dxa"/>
          </w:tcPr>
          <w:p w:rsidR="002476B3" w:rsidRDefault="00840E24">
            <w:pPr>
              <w:pStyle w:val="TableParagraph"/>
              <w:spacing w:before="115"/>
              <w:ind w:left="107" w:right="217"/>
              <w:rPr>
                <w:sz w:val="20"/>
              </w:rPr>
            </w:pPr>
            <w:r>
              <w:rPr>
                <w:spacing w:val="-2"/>
                <w:sz w:val="20"/>
              </w:rPr>
              <w:t xml:space="preserve">Jegyzőkönyvet </w:t>
            </w:r>
            <w:r>
              <w:rPr>
                <w:sz w:val="20"/>
              </w:rPr>
              <w:t>vezet,</w:t>
            </w:r>
            <w:r>
              <w:rPr>
                <w:spacing w:val="-13"/>
                <w:sz w:val="20"/>
              </w:rPr>
              <w:t xml:space="preserve"> </w:t>
            </w:r>
            <w:r>
              <w:rPr>
                <w:sz w:val="20"/>
              </w:rPr>
              <w:t>dokumentál.</w:t>
            </w:r>
          </w:p>
        </w:tc>
        <w:tc>
          <w:tcPr>
            <w:tcW w:w="1858" w:type="dxa"/>
          </w:tcPr>
          <w:p w:rsidR="002476B3" w:rsidRDefault="00840E24">
            <w:pPr>
              <w:pStyle w:val="TableParagraph"/>
              <w:spacing w:before="115"/>
              <w:ind w:left="107" w:right="152"/>
              <w:rPr>
                <w:sz w:val="20"/>
              </w:rPr>
            </w:pPr>
            <w:r>
              <w:rPr>
                <w:spacing w:val="-2"/>
                <w:sz w:val="20"/>
              </w:rPr>
              <w:t>Dokumentumok kezelése</w:t>
            </w:r>
          </w:p>
        </w:tc>
        <w:tc>
          <w:tcPr>
            <w:tcW w:w="1858" w:type="dxa"/>
          </w:tcPr>
          <w:p w:rsidR="002476B3" w:rsidRDefault="002476B3">
            <w:pPr>
              <w:pStyle w:val="TableParagraph"/>
              <w:rPr>
                <w:b/>
                <w:sz w:val="20"/>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vMerge/>
            <w:tcBorders>
              <w:top w:val="nil"/>
            </w:tcBorders>
          </w:tcPr>
          <w:p w:rsidR="002476B3" w:rsidRDefault="002476B3">
            <w:pPr>
              <w:rPr>
                <w:sz w:val="2"/>
                <w:szCs w:val="2"/>
              </w:rPr>
            </w:pPr>
          </w:p>
        </w:tc>
        <w:tc>
          <w:tcPr>
            <w:tcW w:w="1858" w:type="dxa"/>
          </w:tcPr>
          <w:p w:rsidR="002476B3" w:rsidRDefault="00840E24">
            <w:pPr>
              <w:pStyle w:val="TableParagraph"/>
              <w:ind w:left="106"/>
              <w:rPr>
                <w:sz w:val="20"/>
              </w:rPr>
            </w:pPr>
            <w:r>
              <w:rPr>
                <w:sz w:val="20"/>
              </w:rPr>
              <w:t>Digitális</w:t>
            </w:r>
            <w:r>
              <w:rPr>
                <w:spacing w:val="-9"/>
                <w:sz w:val="20"/>
              </w:rPr>
              <w:t xml:space="preserve"> </w:t>
            </w:r>
            <w:r>
              <w:rPr>
                <w:spacing w:val="-2"/>
                <w:sz w:val="20"/>
              </w:rPr>
              <w:t>biztonság-</w:t>
            </w:r>
          </w:p>
          <w:p w:rsidR="002476B3" w:rsidRDefault="00840E24">
            <w:pPr>
              <w:pStyle w:val="TableParagraph"/>
              <w:spacing w:line="228" w:lineRule="exact"/>
              <w:ind w:left="106" w:right="219"/>
              <w:rPr>
                <w:sz w:val="20"/>
              </w:rPr>
            </w:pPr>
            <w:r>
              <w:rPr>
                <w:sz w:val="20"/>
              </w:rPr>
              <w:t>technikai</w:t>
            </w:r>
            <w:r>
              <w:rPr>
                <w:spacing w:val="-13"/>
                <w:sz w:val="20"/>
              </w:rPr>
              <w:t xml:space="preserve"> </w:t>
            </w:r>
            <w:r>
              <w:rPr>
                <w:sz w:val="20"/>
              </w:rPr>
              <w:t>adatbázi- sok kezelése</w:t>
            </w:r>
          </w:p>
        </w:tc>
      </w:tr>
    </w:tbl>
    <w:p w:rsidR="002476B3" w:rsidRDefault="002476B3">
      <w:pPr>
        <w:spacing w:line="228" w:lineRule="exact"/>
        <w:rPr>
          <w:sz w:val="20"/>
        </w:rPr>
        <w:sectPr w:rsidR="002476B3">
          <w:pgSz w:w="11910" w:h="16840"/>
          <w:pgMar w:top="1600" w:right="1200" w:bottom="900" w:left="100" w:header="0" w:footer="714" w:gutter="0"/>
          <w:cols w:space="708"/>
        </w:sectPr>
      </w:pPr>
    </w:p>
    <w:p w:rsidR="002476B3" w:rsidRDefault="00840E24">
      <w:pPr>
        <w:pStyle w:val="Listaszerbekezds"/>
        <w:numPr>
          <w:ilvl w:val="3"/>
          <w:numId w:val="4"/>
        </w:numPr>
        <w:tabs>
          <w:tab w:val="left" w:pos="2731"/>
          <w:tab w:val="left" w:pos="2732"/>
        </w:tabs>
        <w:spacing w:before="72"/>
        <w:ind w:hanging="992"/>
        <w:rPr>
          <w:b/>
          <w:sz w:val="24"/>
        </w:rPr>
      </w:pPr>
      <w:r>
        <w:rPr>
          <w:b/>
          <w:sz w:val="24"/>
        </w:rPr>
        <w:lastRenderedPageBreak/>
        <w:t>A</w:t>
      </w:r>
      <w:r>
        <w:rPr>
          <w:b/>
          <w:spacing w:val="-3"/>
          <w:sz w:val="24"/>
        </w:rPr>
        <w:t xml:space="preserve"> </w:t>
      </w:r>
      <w:r>
        <w:rPr>
          <w:b/>
          <w:sz w:val="24"/>
        </w:rPr>
        <w:t>tantárgy</w:t>
      </w:r>
      <w:r>
        <w:rPr>
          <w:b/>
          <w:spacing w:val="-2"/>
          <w:sz w:val="24"/>
        </w:rPr>
        <w:t xml:space="preserve"> témakörei</w:t>
      </w:r>
    </w:p>
    <w:p w:rsidR="002476B3" w:rsidRDefault="002476B3">
      <w:pPr>
        <w:pStyle w:val="Szvegtrzs"/>
        <w:rPr>
          <w:b/>
        </w:rPr>
      </w:pPr>
    </w:p>
    <w:p w:rsidR="002476B3" w:rsidRDefault="00840E24">
      <w:pPr>
        <w:pStyle w:val="Listaszerbekezds"/>
        <w:numPr>
          <w:ilvl w:val="4"/>
          <w:numId w:val="4"/>
        </w:numPr>
        <w:tabs>
          <w:tab w:val="left" w:pos="3300"/>
          <w:tab w:val="left" w:pos="3301"/>
        </w:tabs>
        <w:ind w:hanging="1561"/>
        <w:rPr>
          <w:sz w:val="24"/>
        </w:rPr>
      </w:pPr>
      <w:r>
        <w:rPr>
          <w:spacing w:val="-2"/>
          <w:sz w:val="24"/>
        </w:rPr>
        <w:t>Munkavédelem</w:t>
      </w:r>
    </w:p>
    <w:p w:rsidR="002476B3" w:rsidRDefault="00840E24">
      <w:pPr>
        <w:pStyle w:val="Szvegtrzs"/>
        <w:spacing w:before="1"/>
        <w:ind w:left="1599"/>
      </w:pPr>
      <w:r>
        <w:t>Színházi</w:t>
      </w:r>
      <w:r>
        <w:rPr>
          <w:spacing w:val="-5"/>
        </w:rPr>
        <w:t xml:space="preserve"> </w:t>
      </w:r>
      <w:r>
        <w:t>és</w:t>
      </w:r>
      <w:r>
        <w:rPr>
          <w:spacing w:val="-1"/>
        </w:rPr>
        <w:t xml:space="preserve"> </w:t>
      </w:r>
      <w:r>
        <w:t xml:space="preserve">rendezvénytechnikai </w:t>
      </w:r>
      <w:r>
        <w:rPr>
          <w:spacing w:val="-2"/>
        </w:rPr>
        <w:t>munkavédelem</w:t>
      </w:r>
    </w:p>
    <w:p w:rsidR="002476B3" w:rsidRDefault="00840E24">
      <w:pPr>
        <w:pStyle w:val="Szvegtrzs"/>
        <w:ind w:left="1599" w:right="516"/>
      </w:pPr>
      <w:r>
        <w:t>Általános</w:t>
      </w:r>
      <w:r>
        <w:rPr>
          <w:spacing w:val="-5"/>
        </w:rPr>
        <w:t xml:space="preserve"> </w:t>
      </w:r>
      <w:r>
        <w:t>munkavédelmi</w:t>
      </w:r>
      <w:r>
        <w:rPr>
          <w:spacing w:val="-3"/>
        </w:rPr>
        <w:t xml:space="preserve"> </w:t>
      </w:r>
      <w:r>
        <w:t>rendeletek</w:t>
      </w:r>
      <w:r>
        <w:rPr>
          <w:spacing w:val="-3"/>
        </w:rPr>
        <w:t xml:space="preserve"> </w:t>
      </w:r>
      <w:r>
        <w:t>és</w:t>
      </w:r>
      <w:r>
        <w:rPr>
          <w:spacing w:val="-8"/>
        </w:rPr>
        <w:t xml:space="preserve"> </w:t>
      </w:r>
      <w:r>
        <w:t>szabályok;</w:t>
      </w:r>
      <w:r>
        <w:rPr>
          <w:spacing w:val="-5"/>
        </w:rPr>
        <w:t xml:space="preserve"> </w:t>
      </w:r>
      <w:r>
        <w:t>a</w:t>
      </w:r>
      <w:r>
        <w:rPr>
          <w:spacing w:val="-5"/>
        </w:rPr>
        <w:t xml:space="preserve"> </w:t>
      </w:r>
      <w:r>
        <w:t>munkavédelem</w:t>
      </w:r>
      <w:r>
        <w:rPr>
          <w:spacing w:val="-5"/>
        </w:rPr>
        <w:t xml:space="preserve"> </w:t>
      </w:r>
      <w:r>
        <w:t>fogalma Munkavédelmi szabályzat, tartalma, érvényességi köre</w:t>
      </w:r>
    </w:p>
    <w:p w:rsidR="002476B3" w:rsidRDefault="00840E24">
      <w:pPr>
        <w:pStyle w:val="Szvegtrzs"/>
        <w:ind w:left="1599"/>
      </w:pPr>
      <w:r>
        <w:t>Műszaki szabványok</w:t>
      </w:r>
      <w:r>
        <w:rPr>
          <w:spacing w:val="-2"/>
        </w:rPr>
        <w:t xml:space="preserve"> </w:t>
      </w:r>
      <w:r>
        <w:t>és</w:t>
      </w:r>
      <w:r>
        <w:rPr>
          <w:spacing w:val="-1"/>
        </w:rPr>
        <w:t xml:space="preserve"> </w:t>
      </w:r>
      <w:r>
        <w:rPr>
          <w:spacing w:val="-2"/>
        </w:rPr>
        <w:t>szabályozások</w:t>
      </w:r>
    </w:p>
    <w:p w:rsidR="002476B3" w:rsidRDefault="00840E24">
      <w:pPr>
        <w:pStyle w:val="Szvegtrzs"/>
        <w:ind w:left="1599"/>
      </w:pPr>
      <w:r>
        <w:t>Az</w:t>
      </w:r>
      <w:r>
        <w:rPr>
          <w:spacing w:val="-4"/>
        </w:rPr>
        <w:t xml:space="preserve"> </w:t>
      </w:r>
      <w:r>
        <w:t>elsősegélynyújtás</w:t>
      </w:r>
      <w:r>
        <w:rPr>
          <w:spacing w:val="-1"/>
        </w:rPr>
        <w:t xml:space="preserve"> </w:t>
      </w:r>
      <w:r>
        <w:t>szabályai</w:t>
      </w:r>
      <w:r>
        <w:rPr>
          <w:spacing w:val="-1"/>
        </w:rPr>
        <w:t xml:space="preserve"> </w:t>
      </w:r>
      <w:r>
        <w:t>sérülés, rosszullét</w:t>
      </w:r>
      <w:r>
        <w:rPr>
          <w:spacing w:val="-1"/>
        </w:rPr>
        <w:t xml:space="preserve"> </w:t>
      </w:r>
      <w:r>
        <w:t>vagy</w:t>
      </w:r>
      <w:r>
        <w:rPr>
          <w:spacing w:val="-1"/>
        </w:rPr>
        <w:t xml:space="preserve"> </w:t>
      </w:r>
      <w:r>
        <w:t>áramütés</w:t>
      </w:r>
      <w:r>
        <w:rPr>
          <w:spacing w:val="2"/>
        </w:rPr>
        <w:t xml:space="preserve"> </w:t>
      </w:r>
      <w:r>
        <w:rPr>
          <w:spacing w:val="-2"/>
        </w:rPr>
        <w:t>esetén</w:t>
      </w:r>
    </w:p>
    <w:p w:rsidR="002476B3" w:rsidRDefault="00840E24">
      <w:pPr>
        <w:pStyle w:val="Szvegtrzs"/>
        <w:ind w:left="1599"/>
      </w:pPr>
      <w:r>
        <w:t>Színházak és rendezvényhelyszínek munkavédelmi bejárásai, az oktatások rendje és az el- lenőrzések szabályai</w:t>
      </w:r>
    </w:p>
    <w:p w:rsidR="002476B3" w:rsidRDefault="00840E24">
      <w:pPr>
        <w:pStyle w:val="Szvegtrzs"/>
        <w:ind w:left="1599" w:right="516"/>
      </w:pPr>
      <w:r>
        <w:t>Munkahelyi</w:t>
      </w:r>
      <w:r>
        <w:rPr>
          <w:spacing w:val="-4"/>
        </w:rPr>
        <w:t xml:space="preserve"> </w:t>
      </w:r>
      <w:r>
        <w:t>baleset,</w:t>
      </w:r>
      <w:r>
        <w:rPr>
          <w:spacing w:val="-6"/>
        </w:rPr>
        <w:t xml:space="preserve"> </w:t>
      </w:r>
      <w:r>
        <w:t>kvázi</w:t>
      </w:r>
      <w:r>
        <w:rPr>
          <w:spacing w:val="-6"/>
        </w:rPr>
        <w:t xml:space="preserve"> </w:t>
      </w:r>
      <w:r>
        <w:t>baleset,</w:t>
      </w:r>
      <w:r>
        <w:rPr>
          <w:spacing w:val="-6"/>
        </w:rPr>
        <w:t xml:space="preserve"> </w:t>
      </w:r>
      <w:r>
        <w:t>kapcsolódó</w:t>
      </w:r>
      <w:r>
        <w:rPr>
          <w:spacing w:val="-6"/>
        </w:rPr>
        <w:t xml:space="preserve"> </w:t>
      </w:r>
      <w:r>
        <w:t>intézkedések,</w:t>
      </w:r>
      <w:r>
        <w:rPr>
          <w:spacing w:val="-6"/>
        </w:rPr>
        <w:t xml:space="preserve"> </w:t>
      </w:r>
      <w:r>
        <w:t>kártérítési</w:t>
      </w:r>
      <w:r>
        <w:rPr>
          <w:spacing w:val="-6"/>
        </w:rPr>
        <w:t xml:space="preserve"> </w:t>
      </w:r>
      <w:r>
        <w:t>igény Munkavédelmi védőfelszerelések és -eszközök</w:t>
      </w:r>
    </w:p>
    <w:p w:rsidR="002476B3" w:rsidRDefault="00840E24">
      <w:pPr>
        <w:pStyle w:val="Szvegtrzs"/>
        <w:ind w:left="1599"/>
      </w:pPr>
      <w:r>
        <w:t>Egyéni</w:t>
      </w:r>
      <w:r>
        <w:rPr>
          <w:spacing w:val="-3"/>
        </w:rPr>
        <w:t xml:space="preserve"> </w:t>
      </w:r>
      <w:r>
        <w:t>védőeszközök</w:t>
      </w:r>
      <w:r>
        <w:rPr>
          <w:spacing w:val="-1"/>
        </w:rPr>
        <w:t xml:space="preserve"> </w:t>
      </w:r>
      <w:r>
        <w:t>használata a</w:t>
      </w:r>
      <w:r>
        <w:rPr>
          <w:spacing w:val="-1"/>
        </w:rPr>
        <w:t xml:space="preserve"> </w:t>
      </w:r>
      <w:r>
        <w:t>munkavégzésnek</w:t>
      </w:r>
      <w:r>
        <w:rPr>
          <w:spacing w:val="-3"/>
        </w:rPr>
        <w:t xml:space="preserve"> </w:t>
      </w:r>
      <w:r>
        <w:rPr>
          <w:spacing w:val="-2"/>
        </w:rPr>
        <w:t>megfelelően</w:t>
      </w:r>
    </w:p>
    <w:p w:rsidR="002476B3" w:rsidRDefault="00840E24">
      <w:pPr>
        <w:pStyle w:val="Szvegtrzs"/>
        <w:ind w:left="1599"/>
      </w:pPr>
      <w:r>
        <w:t xml:space="preserve">Alkoholos befolyásoltsággal kapcsolatos vizsgálat rendje és a szükséges intézkedések sza- </w:t>
      </w:r>
      <w:r>
        <w:rPr>
          <w:spacing w:val="-2"/>
        </w:rPr>
        <w:t>bályai</w:t>
      </w:r>
    </w:p>
    <w:p w:rsidR="002476B3" w:rsidRDefault="00840E24">
      <w:pPr>
        <w:pStyle w:val="Szvegtrzs"/>
        <w:ind w:left="1599"/>
      </w:pPr>
      <w:r>
        <w:t>Színpadi munkára vonatkozó általános munkavégzési előírások, az anyagmozgatás, a szál- lítás és a szerszámhasználat biztonsági előírásai</w:t>
      </w:r>
    </w:p>
    <w:p w:rsidR="002476B3" w:rsidRDefault="00840E24">
      <w:pPr>
        <w:pStyle w:val="Szvegtrzs"/>
        <w:ind w:left="1599"/>
      </w:pPr>
      <w:r>
        <w:t>Egészségügyi munkavédelmi és biztonságtechnikai követelmények a próbák, előadások és rendezvények lebonyolításánál</w:t>
      </w:r>
    </w:p>
    <w:p w:rsidR="002476B3" w:rsidRDefault="002476B3">
      <w:pPr>
        <w:pStyle w:val="Szvegtrzs"/>
      </w:pPr>
    </w:p>
    <w:p w:rsidR="002476B3" w:rsidRDefault="00840E24">
      <w:pPr>
        <w:pStyle w:val="Listaszerbekezds"/>
        <w:numPr>
          <w:ilvl w:val="4"/>
          <w:numId w:val="4"/>
        </w:numPr>
        <w:tabs>
          <w:tab w:val="left" w:pos="3300"/>
          <w:tab w:val="left" w:pos="3301"/>
        </w:tabs>
        <w:ind w:hanging="1561"/>
        <w:rPr>
          <w:sz w:val="24"/>
        </w:rPr>
      </w:pPr>
      <w:r>
        <w:rPr>
          <w:spacing w:val="-2"/>
          <w:sz w:val="24"/>
        </w:rPr>
        <w:t>Tűzvédelem</w:t>
      </w:r>
    </w:p>
    <w:p w:rsidR="002476B3" w:rsidRDefault="00840E24">
      <w:pPr>
        <w:pStyle w:val="Szvegtrzs"/>
        <w:ind w:left="1599"/>
      </w:pPr>
      <w:r>
        <w:t>A tűzvédelem célja, szerepe és alapkövetelményei, különös tekintettel a színpadi munka-</w:t>
      </w:r>
      <w:r>
        <w:rPr>
          <w:spacing w:val="40"/>
        </w:rPr>
        <w:t xml:space="preserve"> </w:t>
      </w:r>
      <w:r>
        <w:rPr>
          <w:spacing w:val="-2"/>
        </w:rPr>
        <w:t>végzésre</w:t>
      </w:r>
    </w:p>
    <w:p w:rsidR="002476B3" w:rsidRDefault="00840E24">
      <w:pPr>
        <w:pStyle w:val="Szvegtrzs"/>
        <w:ind w:left="1599"/>
      </w:pPr>
      <w:r>
        <w:t>Színpadi</w:t>
      </w:r>
      <w:r>
        <w:rPr>
          <w:spacing w:val="-2"/>
        </w:rPr>
        <w:t xml:space="preserve"> </w:t>
      </w:r>
      <w:r>
        <w:t>építés, bontás, a</w:t>
      </w:r>
      <w:r>
        <w:rPr>
          <w:spacing w:val="1"/>
        </w:rPr>
        <w:t xml:space="preserve"> </w:t>
      </w:r>
      <w:r>
        <w:t>próba és az</w:t>
      </w:r>
      <w:r>
        <w:rPr>
          <w:spacing w:val="-3"/>
        </w:rPr>
        <w:t xml:space="preserve"> </w:t>
      </w:r>
      <w:r>
        <w:t>előadás</w:t>
      </w:r>
      <w:r>
        <w:rPr>
          <w:spacing w:val="-3"/>
        </w:rPr>
        <w:t xml:space="preserve"> </w:t>
      </w:r>
      <w:r>
        <w:t>tűzvédelmi</w:t>
      </w:r>
      <w:r>
        <w:rPr>
          <w:spacing w:val="2"/>
        </w:rPr>
        <w:t xml:space="preserve"> </w:t>
      </w:r>
      <w:r>
        <w:rPr>
          <w:spacing w:val="-2"/>
        </w:rPr>
        <w:t>előírásai</w:t>
      </w:r>
    </w:p>
    <w:p w:rsidR="002476B3" w:rsidRDefault="00840E24">
      <w:pPr>
        <w:pStyle w:val="Szvegtrzs"/>
        <w:ind w:left="1599"/>
      </w:pPr>
      <w:r>
        <w:t>Színházak, rendezvények tűzvédelmi szervezete, tűzvédelmi oktatás és a</w:t>
      </w:r>
      <w:r>
        <w:rPr>
          <w:spacing w:val="-2"/>
        </w:rPr>
        <w:t xml:space="preserve"> </w:t>
      </w:r>
      <w:r>
        <w:t>tűzvédelmi szem- lék, ellenőrzések rendje</w:t>
      </w:r>
    </w:p>
    <w:p w:rsidR="002476B3" w:rsidRDefault="00840E24">
      <w:pPr>
        <w:pStyle w:val="Szvegtrzs"/>
        <w:ind w:left="1599" w:right="3877"/>
      </w:pPr>
      <w:r>
        <w:t>Tűzvédelmi</w:t>
      </w:r>
      <w:r>
        <w:rPr>
          <w:spacing w:val="-12"/>
        </w:rPr>
        <w:t xml:space="preserve"> </w:t>
      </w:r>
      <w:r>
        <w:t>utasítás,</w:t>
      </w:r>
      <w:r>
        <w:rPr>
          <w:spacing w:val="-12"/>
        </w:rPr>
        <w:t xml:space="preserve"> </w:t>
      </w:r>
      <w:r>
        <w:t>tartalma,</w:t>
      </w:r>
      <w:r>
        <w:rPr>
          <w:spacing w:val="-12"/>
        </w:rPr>
        <w:t xml:space="preserve"> </w:t>
      </w:r>
      <w:r>
        <w:t xml:space="preserve">mellékletei </w:t>
      </w:r>
      <w:r>
        <w:rPr>
          <w:spacing w:val="-2"/>
        </w:rPr>
        <w:t>Tűzriadóterv</w:t>
      </w:r>
    </w:p>
    <w:p w:rsidR="002476B3" w:rsidRDefault="00840E24">
      <w:pPr>
        <w:pStyle w:val="Szvegtrzs"/>
        <w:ind w:left="1599"/>
      </w:pPr>
      <w:r>
        <w:t>A</w:t>
      </w:r>
      <w:r>
        <w:rPr>
          <w:spacing w:val="40"/>
        </w:rPr>
        <w:t xml:space="preserve"> </w:t>
      </w:r>
      <w:r>
        <w:t>helyiségek</w:t>
      </w:r>
      <w:r>
        <w:rPr>
          <w:spacing w:val="40"/>
        </w:rPr>
        <w:t xml:space="preserve"> </w:t>
      </w:r>
      <w:r>
        <w:t>és</w:t>
      </w:r>
      <w:r>
        <w:rPr>
          <w:spacing w:val="40"/>
        </w:rPr>
        <w:t xml:space="preserve"> </w:t>
      </w:r>
      <w:r>
        <w:t>épületek</w:t>
      </w:r>
      <w:r>
        <w:rPr>
          <w:spacing w:val="40"/>
        </w:rPr>
        <w:t xml:space="preserve"> </w:t>
      </w:r>
      <w:r>
        <w:t>tűzveszélyességi</w:t>
      </w:r>
      <w:r>
        <w:rPr>
          <w:spacing w:val="40"/>
        </w:rPr>
        <w:t xml:space="preserve"> </w:t>
      </w:r>
      <w:r>
        <w:t>osztályba</w:t>
      </w:r>
      <w:r>
        <w:rPr>
          <w:spacing w:val="40"/>
        </w:rPr>
        <w:t xml:space="preserve"> </w:t>
      </w:r>
      <w:r>
        <w:t>sorolása.</w:t>
      </w:r>
      <w:r>
        <w:rPr>
          <w:spacing w:val="40"/>
        </w:rPr>
        <w:t xml:space="preserve"> </w:t>
      </w:r>
      <w:r>
        <w:t>Színpadok</w:t>
      </w:r>
      <w:r>
        <w:rPr>
          <w:spacing w:val="40"/>
        </w:rPr>
        <w:t xml:space="preserve"> </w:t>
      </w:r>
      <w:r>
        <w:t>tűzvédelme,</w:t>
      </w:r>
      <w:r>
        <w:rPr>
          <w:spacing w:val="40"/>
        </w:rPr>
        <w:t xml:space="preserve"> </w:t>
      </w:r>
      <w:r>
        <w:t>tűzivízhálózat, záporberendezés és függönylocsolók</w:t>
      </w:r>
    </w:p>
    <w:p w:rsidR="002476B3" w:rsidRDefault="00840E24">
      <w:pPr>
        <w:pStyle w:val="Szvegtrzs"/>
        <w:ind w:left="1599" w:right="1913"/>
      </w:pPr>
      <w:r>
        <w:t>Oltókészülékek, tűzjelzők és füstelvezetők tűzvédelmi előírásai Biztonsági</w:t>
      </w:r>
      <w:r>
        <w:rPr>
          <w:spacing w:val="-4"/>
        </w:rPr>
        <w:t xml:space="preserve"> </w:t>
      </w:r>
      <w:r>
        <w:t>világítás,</w:t>
      </w:r>
      <w:r>
        <w:rPr>
          <w:spacing w:val="-6"/>
        </w:rPr>
        <w:t xml:space="preserve"> </w:t>
      </w:r>
      <w:r>
        <w:t>irányfény</w:t>
      </w:r>
      <w:r>
        <w:rPr>
          <w:spacing w:val="-6"/>
        </w:rPr>
        <w:t xml:space="preserve"> </w:t>
      </w:r>
      <w:r>
        <w:t>és</w:t>
      </w:r>
      <w:r>
        <w:rPr>
          <w:spacing w:val="-9"/>
        </w:rPr>
        <w:t xml:space="preserve"> </w:t>
      </w:r>
      <w:r>
        <w:t>lépcsővilágítás</w:t>
      </w:r>
      <w:r>
        <w:rPr>
          <w:spacing w:val="-6"/>
        </w:rPr>
        <w:t xml:space="preserve"> </w:t>
      </w:r>
      <w:r>
        <w:t>tűzvédelmi</w:t>
      </w:r>
      <w:r>
        <w:rPr>
          <w:spacing w:val="-6"/>
        </w:rPr>
        <w:t xml:space="preserve"> </w:t>
      </w:r>
      <w:r>
        <w:t>szabályai</w:t>
      </w:r>
    </w:p>
    <w:p w:rsidR="002476B3" w:rsidRDefault="00840E24">
      <w:pPr>
        <w:pStyle w:val="Szvegtrzs"/>
        <w:ind w:left="1599"/>
      </w:pPr>
      <w:r>
        <w:t>A nézőtéri székelhelyezés, közlekedési útvonalak és kijáratok tűzvédelmi rendje Vészkijáratok, ajtók nyitási iránya, színpadi ajtók, színpad körüli folyosók mérete és tűz-</w:t>
      </w:r>
      <w:r>
        <w:rPr>
          <w:spacing w:val="40"/>
        </w:rPr>
        <w:t xml:space="preserve"> </w:t>
      </w:r>
      <w:r>
        <w:t>szakaszhatárok kialakításának tűzvédelmi előírásai</w:t>
      </w:r>
    </w:p>
    <w:p w:rsidR="002476B3" w:rsidRDefault="00840E24">
      <w:pPr>
        <w:pStyle w:val="Szvegtrzs"/>
        <w:ind w:left="1599"/>
      </w:pPr>
      <w:r>
        <w:t>A</w:t>
      </w:r>
      <w:r>
        <w:rPr>
          <w:spacing w:val="-1"/>
        </w:rPr>
        <w:t xml:space="preserve"> </w:t>
      </w:r>
      <w:r>
        <w:t>vasfüggöny</w:t>
      </w:r>
      <w:r>
        <w:rPr>
          <w:spacing w:val="-1"/>
        </w:rPr>
        <w:t xml:space="preserve"> </w:t>
      </w:r>
      <w:r>
        <w:t>működtetése</w:t>
      </w:r>
      <w:r>
        <w:rPr>
          <w:spacing w:val="-3"/>
        </w:rPr>
        <w:t xml:space="preserve"> </w:t>
      </w:r>
      <w:r>
        <w:t>és szerepe</w:t>
      </w:r>
      <w:r>
        <w:rPr>
          <w:spacing w:val="1"/>
        </w:rPr>
        <w:t xml:space="preserve"> </w:t>
      </w:r>
      <w:r>
        <w:t>a</w:t>
      </w:r>
      <w:r>
        <w:rPr>
          <w:spacing w:val="-3"/>
        </w:rPr>
        <w:t xml:space="preserve"> </w:t>
      </w:r>
      <w:r>
        <w:rPr>
          <w:spacing w:val="-2"/>
        </w:rPr>
        <w:t>tűzvédelemben</w:t>
      </w:r>
    </w:p>
    <w:p w:rsidR="002476B3" w:rsidRDefault="00840E24">
      <w:pPr>
        <w:pStyle w:val="Szvegtrzs"/>
        <w:ind w:left="1599"/>
      </w:pPr>
      <w:r>
        <w:t>A</w:t>
      </w:r>
      <w:r>
        <w:rPr>
          <w:spacing w:val="33"/>
        </w:rPr>
        <w:t xml:space="preserve"> </w:t>
      </w:r>
      <w:r>
        <w:t>nézőtér</w:t>
      </w:r>
      <w:r>
        <w:rPr>
          <w:spacing w:val="30"/>
        </w:rPr>
        <w:t xml:space="preserve"> </w:t>
      </w:r>
      <w:r>
        <w:t>kiürítésének</w:t>
      </w:r>
      <w:r>
        <w:rPr>
          <w:spacing w:val="33"/>
        </w:rPr>
        <w:t xml:space="preserve"> </w:t>
      </w:r>
      <w:r>
        <w:t>meghatározása</w:t>
      </w:r>
      <w:r>
        <w:rPr>
          <w:spacing w:val="33"/>
        </w:rPr>
        <w:t xml:space="preserve"> </w:t>
      </w:r>
      <w:r>
        <w:t>számítás</w:t>
      </w:r>
      <w:r>
        <w:rPr>
          <w:spacing w:val="33"/>
        </w:rPr>
        <w:t xml:space="preserve"> </w:t>
      </w:r>
      <w:r>
        <w:t>útján,</w:t>
      </w:r>
      <w:r>
        <w:rPr>
          <w:spacing w:val="33"/>
        </w:rPr>
        <w:t xml:space="preserve"> </w:t>
      </w:r>
      <w:r>
        <w:t>az idevonatkozó</w:t>
      </w:r>
      <w:r>
        <w:rPr>
          <w:spacing w:val="33"/>
        </w:rPr>
        <w:t xml:space="preserve"> </w:t>
      </w:r>
      <w:r>
        <w:t>tűzvédelmi</w:t>
      </w:r>
      <w:r>
        <w:rPr>
          <w:spacing w:val="33"/>
        </w:rPr>
        <w:t xml:space="preserve"> </w:t>
      </w:r>
      <w:r>
        <w:t>szab- vány szerint</w:t>
      </w:r>
    </w:p>
    <w:p w:rsidR="002476B3" w:rsidRDefault="00840E24">
      <w:pPr>
        <w:pStyle w:val="Szvegtrzs"/>
        <w:ind w:left="1599"/>
      </w:pPr>
      <w:r>
        <w:t>A</w:t>
      </w:r>
      <w:r>
        <w:rPr>
          <w:spacing w:val="39"/>
        </w:rPr>
        <w:t xml:space="preserve"> </w:t>
      </w:r>
      <w:r>
        <w:t>raktározás</w:t>
      </w:r>
      <w:r>
        <w:rPr>
          <w:spacing w:val="40"/>
        </w:rPr>
        <w:t xml:space="preserve"> </w:t>
      </w:r>
      <w:r>
        <w:t>rendjének</w:t>
      </w:r>
      <w:r>
        <w:rPr>
          <w:spacing w:val="40"/>
        </w:rPr>
        <w:t xml:space="preserve"> </w:t>
      </w:r>
      <w:r>
        <w:t>tűzvédelmi</w:t>
      </w:r>
      <w:r>
        <w:rPr>
          <w:spacing w:val="39"/>
        </w:rPr>
        <w:t xml:space="preserve"> </w:t>
      </w:r>
      <w:r>
        <w:t>szabályai,</w:t>
      </w:r>
      <w:r>
        <w:rPr>
          <w:spacing w:val="39"/>
        </w:rPr>
        <w:t xml:space="preserve"> </w:t>
      </w:r>
      <w:r>
        <w:t>a</w:t>
      </w:r>
      <w:r>
        <w:rPr>
          <w:spacing w:val="40"/>
        </w:rPr>
        <w:t xml:space="preserve"> </w:t>
      </w:r>
      <w:r>
        <w:t>közlekedési</w:t>
      </w:r>
      <w:r>
        <w:rPr>
          <w:spacing w:val="39"/>
        </w:rPr>
        <w:t xml:space="preserve"> </w:t>
      </w:r>
      <w:r>
        <w:t>utak</w:t>
      </w:r>
      <w:r>
        <w:rPr>
          <w:spacing w:val="39"/>
        </w:rPr>
        <w:t xml:space="preserve"> </w:t>
      </w:r>
      <w:r>
        <w:t>kijelölésének</w:t>
      </w:r>
      <w:r>
        <w:rPr>
          <w:spacing w:val="40"/>
        </w:rPr>
        <w:t xml:space="preserve"> </w:t>
      </w:r>
      <w:r>
        <w:t>rendje</w:t>
      </w:r>
      <w:r>
        <w:rPr>
          <w:spacing w:val="40"/>
        </w:rPr>
        <w:t xml:space="preserve"> </w:t>
      </w:r>
      <w:r>
        <w:t>a színpadon és a raktározási területeken</w:t>
      </w:r>
    </w:p>
    <w:p w:rsidR="002476B3" w:rsidRDefault="00840E24">
      <w:pPr>
        <w:pStyle w:val="Szvegtrzs"/>
        <w:ind w:left="1599"/>
      </w:pPr>
      <w:r>
        <w:t>A dohányzás rendjének, nyílt láng használatának és a pirotechnikai</w:t>
      </w:r>
      <w:r>
        <w:rPr>
          <w:spacing w:val="-1"/>
        </w:rPr>
        <w:t xml:space="preserve"> </w:t>
      </w:r>
      <w:r>
        <w:t>cselekmények</w:t>
      </w:r>
      <w:r>
        <w:rPr>
          <w:spacing w:val="-1"/>
        </w:rPr>
        <w:t xml:space="preserve"> </w:t>
      </w:r>
      <w:r>
        <w:t>bonyolí- tásának tűzvédelmi előírásai</w:t>
      </w:r>
    </w:p>
    <w:p w:rsidR="002476B3" w:rsidRDefault="00840E24">
      <w:pPr>
        <w:pStyle w:val="Szvegtrzs"/>
        <w:ind w:left="1599"/>
      </w:pPr>
      <w:r>
        <w:t>A lángmentesítés szabályai, a színpad tűzterhelésének kiszámítása és a tűzmegelőzés szín- házi előírásai</w:t>
      </w:r>
    </w:p>
    <w:p w:rsidR="002476B3" w:rsidRDefault="002476B3">
      <w:pPr>
        <w:sectPr w:rsidR="002476B3">
          <w:pgSz w:w="11910" w:h="16840"/>
          <w:pgMar w:top="1600" w:right="1200" w:bottom="900" w:left="100" w:header="0" w:footer="714" w:gutter="0"/>
          <w:cols w:space="708"/>
        </w:sectPr>
      </w:pPr>
    </w:p>
    <w:p w:rsidR="002476B3" w:rsidRDefault="00840E24">
      <w:pPr>
        <w:pStyle w:val="Listaszerbekezds"/>
        <w:numPr>
          <w:ilvl w:val="4"/>
          <w:numId w:val="4"/>
        </w:numPr>
        <w:tabs>
          <w:tab w:val="left" w:pos="3300"/>
          <w:tab w:val="left" w:pos="3301"/>
        </w:tabs>
        <w:spacing w:before="72"/>
        <w:ind w:hanging="1561"/>
        <w:rPr>
          <w:sz w:val="24"/>
        </w:rPr>
      </w:pPr>
      <w:r>
        <w:rPr>
          <w:spacing w:val="-2"/>
          <w:sz w:val="24"/>
        </w:rPr>
        <w:lastRenderedPageBreak/>
        <w:t>Érintésvédelem</w:t>
      </w:r>
    </w:p>
    <w:p w:rsidR="002476B3" w:rsidRDefault="00840E24">
      <w:pPr>
        <w:pStyle w:val="Szvegtrzs"/>
        <w:ind w:left="1599"/>
      </w:pPr>
      <w:r>
        <w:t>Az</w:t>
      </w:r>
      <w:r>
        <w:rPr>
          <w:spacing w:val="-4"/>
        </w:rPr>
        <w:t xml:space="preserve"> </w:t>
      </w:r>
      <w:r>
        <w:t>elsősegélynyújtás</w:t>
      </w:r>
      <w:r>
        <w:rPr>
          <w:spacing w:val="-1"/>
        </w:rPr>
        <w:t xml:space="preserve"> </w:t>
      </w:r>
      <w:r>
        <w:t>szabályai</w:t>
      </w:r>
      <w:r>
        <w:rPr>
          <w:spacing w:val="-1"/>
        </w:rPr>
        <w:t xml:space="preserve"> </w:t>
      </w:r>
      <w:r>
        <w:t>sérülés, rosszullét</w:t>
      </w:r>
      <w:r>
        <w:rPr>
          <w:spacing w:val="-1"/>
        </w:rPr>
        <w:t xml:space="preserve"> </w:t>
      </w:r>
      <w:r>
        <w:t>vagy</w:t>
      </w:r>
      <w:r>
        <w:rPr>
          <w:spacing w:val="-1"/>
        </w:rPr>
        <w:t xml:space="preserve"> </w:t>
      </w:r>
      <w:r>
        <w:t>áramütés</w:t>
      </w:r>
      <w:r>
        <w:rPr>
          <w:spacing w:val="2"/>
        </w:rPr>
        <w:t xml:space="preserve"> </w:t>
      </w:r>
      <w:r>
        <w:rPr>
          <w:spacing w:val="-2"/>
        </w:rPr>
        <w:t>esetén</w:t>
      </w:r>
    </w:p>
    <w:p w:rsidR="002476B3" w:rsidRDefault="00840E24">
      <w:pPr>
        <w:pStyle w:val="Szvegtrzs"/>
        <w:ind w:left="1599"/>
      </w:pPr>
      <w:r>
        <w:t>Az elektromos áram élettani hatásai, mentőládák, elektromos szerelésekre, vizsgálatokra,</w:t>
      </w:r>
      <w:r>
        <w:rPr>
          <w:spacing w:val="40"/>
        </w:rPr>
        <w:t xml:space="preserve"> </w:t>
      </w:r>
      <w:r>
        <w:t>karbantartásokra vonatkozó munkavédelmi rendelkezések</w:t>
      </w:r>
    </w:p>
    <w:p w:rsidR="002476B3" w:rsidRDefault="00840E24">
      <w:pPr>
        <w:pStyle w:val="Szvegtrzs"/>
        <w:spacing w:before="1"/>
        <w:ind w:left="1599"/>
      </w:pPr>
      <w:r>
        <w:t>Villamos</w:t>
      </w:r>
      <w:r>
        <w:rPr>
          <w:spacing w:val="40"/>
        </w:rPr>
        <w:t xml:space="preserve"> </w:t>
      </w:r>
      <w:r>
        <w:t>vezetékek,</w:t>
      </w:r>
      <w:r>
        <w:rPr>
          <w:spacing w:val="40"/>
        </w:rPr>
        <w:t xml:space="preserve"> </w:t>
      </w:r>
      <w:r>
        <w:t>kábelek</w:t>
      </w:r>
      <w:r>
        <w:rPr>
          <w:spacing w:val="40"/>
        </w:rPr>
        <w:t xml:space="preserve"> </w:t>
      </w:r>
      <w:r>
        <w:t>használatával,</w:t>
      </w:r>
      <w:r>
        <w:rPr>
          <w:spacing w:val="40"/>
        </w:rPr>
        <w:t xml:space="preserve"> </w:t>
      </w:r>
      <w:r>
        <w:t>időszakos</w:t>
      </w:r>
      <w:r>
        <w:rPr>
          <w:spacing w:val="40"/>
        </w:rPr>
        <w:t xml:space="preserve"> </w:t>
      </w:r>
      <w:r>
        <w:t>műszeres</w:t>
      </w:r>
      <w:r>
        <w:rPr>
          <w:spacing w:val="40"/>
        </w:rPr>
        <w:t xml:space="preserve"> </w:t>
      </w:r>
      <w:r>
        <w:t>mérésekkel</w:t>
      </w:r>
      <w:r>
        <w:rPr>
          <w:spacing w:val="40"/>
        </w:rPr>
        <w:t xml:space="preserve"> </w:t>
      </w:r>
      <w:r>
        <w:t xml:space="preserve">kapcsolatos </w:t>
      </w:r>
      <w:r>
        <w:rPr>
          <w:spacing w:val="-2"/>
        </w:rPr>
        <w:t>ismeretek</w:t>
      </w:r>
    </w:p>
    <w:p w:rsidR="002476B3" w:rsidRDefault="00840E24">
      <w:pPr>
        <w:pStyle w:val="Szvegtrzs"/>
        <w:ind w:left="1599"/>
      </w:pPr>
      <w:r>
        <w:t>Színházi</w:t>
      </w:r>
      <w:r>
        <w:rPr>
          <w:spacing w:val="40"/>
        </w:rPr>
        <w:t xml:space="preserve"> </w:t>
      </w:r>
      <w:r>
        <w:t>elektromos</w:t>
      </w:r>
      <w:r>
        <w:rPr>
          <w:spacing w:val="40"/>
        </w:rPr>
        <w:t xml:space="preserve"> </w:t>
      </w:r>
      <w:r>
        <w:t>szereléssel,</w:t>
      </w:r>
      <w:r>
        <w:rPr>
          <w:spacing w:val="40"/>
        </w:rPr>
        <w:t xml:space="preserve"> </w:t>
      </w:r>
      <w:r>
        <w:t>érintésvédelemmel,</w:t>
      </w:r>
      <w:r>
        <w:rPr>
          <w:spacing w:val="40"/>
        </w:rPr>
        <w:t xml:space="preserve"> </w:t>
      </w:r>
      <w:r>
        <w:t>villamos</w:t>
      </w:r>
      <w:r>
        <w:rPr>
          <w:spacing w:val="40"/>
        </w:rPr>
        <w:t xml:space="preserve"> </w:t>
      </w:r>
      <w:r>
        <w:t>hálózati</w:t>
      </w:r>
      <w:r>
        <w:rPr>
          <w:spacing w:val="40"/>
        </w:rPr>
        <w:t xml:space="preserve"> </w:t>
      </w:r>
      <w:r>
        <w:t>kérdésekkel,</w:t>
      </w:r>
      <w:r>
        <w:rPr>
          <w:spacing w:val="40"/>
        </w:rPr>
        <w:t xml:space="preserve"> </w:t>
      </w:r>
      <w:r>
        <w:t>vil- lámvédelemmel foglalkozó szabványok (MSZ 1600/13; MSZ 172 és MSZ 1585)</w:t>
      </w:r>
    </w:p>
    <w:p w:rsidR="002476B3" w:rsidRDefault="002476B3">
      <w:pPr>
        <w:pStyle w:val="Szvegtrzs"/>
        <w:spacing w:before="11"/>
        <w:rPr>
          <w:sz w:val="23"/>
        </w:rPr>
      </w:pPr>
    </w:p>
    <w:p w:rsidR="002476B3" w:rsidRDefault="00840E24">
      <w:pPr>
        <w:pStyle w:val="Listaszerbekezds"/>
        <w:numPr>
          <w:ilvl w:val="4"/>
          <w:numId w:val="4"/>
        </w:numPr>
        <w:tabs>
          <w:tab w:val="left" w:pos="3300"/>
          <w:tab w:val="left" w:pos="3301"/>
        </w:tabs>
        <w:ind w:hanging="1561"/>
        <w:rPr>
          <w:sz w:val="24"/>
        </w:rPr>
      </w:pPr>
      <w:r>
        <w:rPr>
          <w:spacing w:val="-2"/>
          <w:sz w:val="24"/>
        </w:rPr>
        <w:t>Dokumentációkezelés</w:t>
      </w:r>
    </w:p>
    <w:p w:rsidR="002476B3" w:rsidRDefault="00840E24">
      <w:pPr>
        <w:pStyle w:val="Szvegtrzs"/>
        <w:ind w:left="1599"/>
      </w:pPr>
      <w:r>
        <w:t>A</w:t>
      </w:r>
      <w:r>
        <w:rPr>
          <w:spacing w:val="-1"/>
        </w:rPr>
        <w:t xml:space="preserve"> </w:t>
      </w:r>
      <w:r>
        <w:t>szükséges</w:t>
      </w:r>
      <w:r>
        <w:rPr>
          <w:spacing w:val="-4"/>
        </w:rPr>
        <w:t xml:space="preserve"> </w:t>
      </w:r>
      <w:r>
        <w:t>dokumentumok</w:t>
      </w:r>
      <w:r>
        <w:rPr>
          <w:spacing w:val="-1"/>
        </w:rPr>
        <w:t xml:space="preserve"> </w:t>
      </w:r>
      <w:r>
        <w:t>fajtái,</w:t>
      </w:r>
      <w:r>
        <w:rPr>
          <w:spacing w:val="-1"/>
        </w:rPr>
        <w:t xml:space="preserve"> </w:t>
      </w:r>
      <w:r>
        <w:t>érvényessége,</w:t>
      </w:r>
      <w:r>
        <w:rPr>
          <w:spacing w:val="1"/>
        </w:rPr>
        <w:t xml:space="preserve"> </w:t>
      </w:r>
      <w:r>
        <w:t>kezelése,</w:t>
      </w:r>
      <w:r>
        <w:rPr>
          <w:spacing w:val="-1"/>
        </w:rPr>
        <w:t xml:space="preserve"> </w:t>
      </w:r>
      <w:r>
        <w:t>alkalmazása</w:t>
      </w:r>
      <w:r>
        <w:rPr>
          <w:spacing w:val="-1"/>
        </w:rPr>
        <w:t xml:space="preserve"> </w:t>
      </w:r>
      <w:r>
        <w:t>a</w:t>
      </w:r>
      <w:r>
        <w:rPr>
          <w:spacing w:val="2"/>
        </w:rPr>
        <w:t xml:space="preserve"> </w:t>
      </w:r>
      <w:r>
        <w:rPr>
          <w:spacing w:val="-2"/>
        </w:rPr>
        <w:t>gyakorlatban</w:t>
      </w:r>
    </w:p>
    <w:p w:rsidR="002476B3" w:rsidRDefault="002476B3"/>
    <w:p w:rsidR="00D2364D" w:rsidRDefault="00D2364D"/>
    <w:p w:rsidR="00D2364D" w:rsidRDefault="00D2364D"/>
    <w:p w:rsidR="00D2364D" w:rsidRDefault="00D2364D"/>
    <w:p w:rsidR="00D2364D" w:rsidRDefault="00D2364D"/>
    <w:p w:rsidR="00D2364D" w:rsidRDefault="00D2364D">
      <w:pPr>
        <w:sectPr w:rsidR="00D2364D">
          <w:pgSz w:w="11910" w:h="16840"/>
          <w:pgMar w:top="1600" w:right="1200" w:bottom="900" w:left="100" w:header="0" w:footer="714" w:gutter="0"/>
          <w:cols w:space="708"/>
        </w:sectPr>
      </w:pPr>
    </w:p>
    <w:p w:rsidR="002476B3" w:rsidRDefault="00840E24">
      <w:pPr>
        <w:pStyle w:val="Cmsor1"/>
        <w:numPr>
          <w:ilvl w:val="1"/>
          <w:numId w:val="4"/>
        </w:numPr>
        <w:tabs>
          <w:tab w:val="left" w:pos="1882"/>
          <w:tab w:val="left" w:pos="1883"/>
        </w:tabs>
        <w:spacing w:before="72"/>
        <w:ind w:left="1882" w:hanging="567"/>
      </w:pPr>
      <w:bookmarkStart w:id="9" w:name="_TOC_250008"/>
      <w:r>
        <w:lastRenderedPageBreak/>
        <w:t>Hangtechnikusi alapismeretek</w:t>
      </w:r>
      <w:r>
        <w:rPr>
          <w:spacing w:val="-2"/>
        </w:rPr>
        <w:t xml:space="preserve"> </w:t>
      </w:r>
      <w:r>
        <w:t>megnevezésű tanulási</w:t>
      </w:r>
      <w:r>
        <w:rPr>
          <w:spacing w:val="-1"/>
        </w:rPr>
        <w:t xml:space="preserve"> </w:t>
      </w:r>
      <w:bookmarkEnd w:id="9"/>
      <w:r>
        <w:rPr>
          <w:spacing w:val="-2"/>
        </w:rPr>
        <w:t>terület</w:t>
      </w:r>
    </w:p>
    <w:p w:rsidR="002476B3" w:rsidRDefault="002476B3">
      <w:pPr>
        <w:pStyle w:val="Szvegtrzs"/>
        <w:rPr>
          <w:b/>
        </w:rPr>
      </w:pPr>
    </w:p>
    <w:p w:rsidR="002476B3" w:rsidRDefault="00840E24">
      <w:pPr>
        <w:pStyle w:val="Szvegtrzs"/>
        <w:tabs>
          <w:tab w:val="left" w:pos="9233"/>
        </w:tabs>
        <w:ind w:left="1599" w:right="217"/>
      </w:pPr>
      <w:r>
        <w:t>A tanulási terület tartalmi összefoglalója</w:t>
      </w:r>
    </w:p>
    <w:p w:rsidR="002476B3" w:rsidRDefault="00840E24">
      <w:pPr>
        <w:pStyle w:val="Szvegtrzs"/>
        <w:spacing w:before="1"/>
        <w:ind w:left="1316" w:right="217"/>
        <w:jc w:val="both"/>
      </w:pPr>
      <w:r>
        <w:t xml:space="preserve">A terület megalapozza a hangtechnikusi szakma két fő pillérét, a technikai és a művészeti </w:t>
      </w:r>
      <w:r>
        <w:rPr>
          <w:spacing w:val="-2"/>
        </w:rPr>
        <w:t>ismereteket.</w:t>
      </w:r>
    </w:p>
    <w:p w:rsidR="002476B3" w:rsidRDefault="002476B3">
      <w:pPr>
        <w:pStyle w:val="Szvegtrzs"/>
        <w:spacing w:before="11"/>
        <w:rPr>
          <w:sz w:val="23"/>
        </w:rPr>
      </w:pPr>
    </w:p>
    <w:p w:rsidR="002476B3" w:rsidRDefault="00840E24">
      <w:pPr>
        <w:pStyle w:val="Cmsor1"/>
        <w:numPr>
          <w:ilvl w:val="2"/>
          <w:numId w:val="4"/>
        </w:numPr>
        <w:tabs>
          <w:tab w:val="left" w:pos="2168"/>
          <w:tab w:val="left" w:pos="9196"/>
        </w:tabs>
        <w:ind w:hanging="569"/>
      </w:pPr>
      <w:bookmarkStart w:id="10" w:name="_TOC_250007"/>
      <w:r>
        <w:t>Zenei</w:t>
      </w:r>
      <w:r>
        <w:rPr>
          <w:spacing w:val="-3"/>
        </w:rPr>
        <w:t xml:space="preserve"> </w:t>
      </w:r>
      <w:r>
        <w:t>alapismeretek</w:t>
      </w:r>
      <w:r>
        <w:rPr>
          <w:spacing w:val="-3"/>
        </w:rPr>
        <w:t xml:space="preserve"> </w:t>
      </w:r>
      <w:r>
        <w:rPr>
          <w:spacing w:val="-2"/>
        </w:rPr>
        <w:t>tantárgy</w:t>
      </w:r>
      <w:r>
        <w:tab/>
        <w:t xml:space="preserve">288/288 </w:t>
      </w:r>
      <w:bookmarkEnd w:id="10"/>
      <w:r>
        <w:rPr>
          <w:spacing w:val="-5"/>
        </w:rPr>
        <w:t>óra</w:t>
      </w:r>
    </w:p>
    <w:p w:rsidR="002476B3" w:rsidRDefault="002476B3">
      <w:pPr>
        <w:pStyle w:val="Szvegtrzs"/>
        <w:rPr>
          <w:b/>
        </w:rPr>
      </w:pPr>
    </w:p>
    <w:p w:rsidR="002476B3" w:rsidRDefault="00840E24">
      <w:pPr>
        <w:pStyle w:val="Listaszerbekezds"/>
        <w:numPr>
          <w:ilvl w:val="3"/>
          <w:numId w:val="4"/>
        </w:numPr>
        <w:tabs>
          <w:tab w:val="left" w:pos="2732"/>
        </w:tabs>
        <w:ind w:hanging="992"/>
        <w:jc w:val="both"/>
        <w:rPr>
          <w:sz w:val="24"/>
        </w:rPr>
      </w:pPr>
      <w:r>
        <w:rPr>
          <w:sz w:val="24"/>
        </w:rPr>
        <w:t>A</w:t>
      </w:r>
      <w:r>
        <w:rPr>
          <w:spacing w:val="-1"/>
          <w:sz w:val="24"/>
        </w:rPr>
        <w:t xml:space="preserve"> </w:t>
      </w:r>
      <w:r>
        <w:rPr>
          <w:sz w:val="24"/>
        </w:rPr>
        <w:t>tantárgy</w:t>
      </w:r>
      <w:r>
        <w:rPr>
          <w:spacing w:val="-1"/>
          <w:sz w:val="24"/>
        </w:rPr>
        <w:t xml:space="preserve"> </w:t>
      </w:r>
      <w:r>
        <w:rPr>
          <w:sz w:val="24"/>
        </w:rPr>
        <w:t>tanításának</w:t>
      </w:r>
      <w:r>
        <w:rPr>
          <w:spacing w:val="-1"/>
          <w:sz w:val="24"/>
        </w:rPr>
        <w:t xml:space="preserve"> </w:t>
      </w:r>
      <w:r>
        <w:rPr>
          <w:sz w:val="24"/>
        </w:rPr>
        <w:t>fő</w:t>
      </w:r>
      <w:r>
        <w:rPr>
          <w:spacing w:val="2"/>
          <w:sz w:val="24"/>
        </w:rPr>
        <w:t xml:space="preserve"> </w:t>
      </w:r>
      <w:r>
        <w:rPr>
          <w:spacing w:val="-4"/>
          <w:sz w:val="24"/>
        </w:rPr>
        <w:t>célja</w:t>
      </w:r>
    </w:p>
    <w:p w:rsidR="002476B3" w:rsidRDefault="00840E24">
      <w:pPr>
        <w:pStyle w:val="Szvegtrzs"/>
        <w:ind w:left="1316" w:right="213"/>
        <w:jc w:val="both"/>
      </w:pPr>
      <w:r>
        <w:t>A tantárgy oktatásának célja a művészi munka, az alkotás alapkompetenciáinak fejlesztése, a szükséges lexikális tudás átadása. A tanulók megismerkednek a hallás sajátosságaival, a hangészlelés fizikai és biológiai tényezőivel, a hang, hangterjedés jellemzőivel, a hangmagas- ságokkal, hangzatokkal, skálákkal, ritmusokkal, ritmusképletekkel, megismerik a hangforrá- sokat, a hangszereket, a hangkeltés különböző módjait, a zenei és énekegyüttesek felépítését, összetételét.</w:t>
      </w:r>
      <w:r>
        <w:rPr>
          <w:spacing w:val="-1"/>
        </w:rPr>
        <w:t xml:space="preserve"> </w:t>
      </w:r>
      <w:r>
        <w:t>A digitális</w:t>
      </w:r>
      <w:r>
        <w:rPr>
          <w:spacing w:val="-1"/>
        </w:rPr>
        <w:t xml:space="preserve"> </w:t>
      </w:r>
      <w:r>
        <w:t>alapkompetenciák</w:t>
      </w:r>
      <w:r>
        <w:rPr>
          <w:spacing w:val="-1"/>
        </w:rPr>
        <w:t xml:space="preserve"> </w:t>
      </w:r>
      <w:r>
        <w:t>kialakítása</w:t>
      </w:r>
      <w:r>
        <w:rPr>
          <w:spacing w:val="-1"/>
        </w:rPr>
        <w:t xml:space="preserve"> </w:t>
      </w:r>
      <w:r>
        <w:t>során</w:t>
      </w:r>
      <w:r>
        <w:rPr>
          <w:spacing w:val="-3"/>
        </w:rPr>
        <w:t xml:space="preserve"> </w:t>
      </w:r>
      <w:r>
        <w:t>a hanganalízis, hangszintézis</w:t>
      </w:r>
      <w:r>
        <w:rPr>
          <w:spacing w:val="-1"/>
        </w:rPr>
        <w:t xml:space="preserve"> </w:t>
      </w:r>
      <w:r>
        <w:t>mel- lett tanulmányozzák a digitális audiofájl-formátumokat és a digitális fájlokkal végezhető alapműveleteket, elmélyülnek a MIDI-vezérlés, -kezelés technikáiban, megismerkednek a filmhang alapjaival. A klasszikus és a modern zenei stílusokat elemző zenehallgatás, a ma- gyar pop-rock történetének megismertetése pedig arra szolgál, hogy a hangtechnikus a művé- szi alkotás szintjére emelhesse legfontosabb tevékenységét, a keverést.</w:t>
      </w:r>
    </w:p>
    <w:p w:rsidR="002476B3" w:rsidRDefault="002476B3">
      <w:pPr>
        <w:pStyle w:val="Szvegtrzs"/>
      </w:pPr>
    </w:p>
    <w:p w:rsidR="002476B3" w:rsidRDefault="00840E24">
      <w:pPr>
        <w:pStyle w:val="Listaszerbekezds"/>
        <w:numPr>
          <w:ilvl w:val="3"/>
          <w:numId w:val="4"/>
        </w:numPr>
        <w:tabs>
          <w:tab w:val="left" w:pos="2731"/>
          <w:tab w:val="left" w:pos="2732"/>
        </w:tabs>
        <w:ind w:left="2309" w:right="217" w:hanging="569"/>
        <w:rPr>
          <w:sz w:val="24"/>
        </w:rPr>
      </w:pPr>
      <w:r>
        <w:rPr>
          <w:sz w:val="24"/>
        </w:rPr>
        <w:t>A</w:t>
      </w:r>
      <w:r>
        <w:rPr>
          <w:spacing w:val="40"/>
          <w:sz w:val="24"/>
        </w:rPr>
        <w:t xml:space="preserve"> </w:t>
      </w:r>
      <w:r>
        <w:rPr>
          <w:sz w:val="24"/>
        </w:rPr>
        <w:t>tantárgyat</w:t>
      </w:r>
      <w:r>
        <w:rPr>
          <w:spacing w:val="40"/>
          <w:sz w:val="24"/>
        </w:rPr>
        <w:t xml:space="preserve"> </w:t>
      </w:r>
      <w:r>
        <w:rPr>
          <w:sz w:val="24"/>
        </w:rPr>
        <w:t>oktató</w:t>
      </w:r>
      <w:r>
        <w:rPr>
          <w:spacing w:val="40"/>
          <w:sz w:val="24"/>
        </w:rPr>
        <w:t xml:space="preserve"> </w:t>
      </w:r>
      <w:r>
        <w:rPr>
          <w:sz w:val="24"/>
        </w:rPr>
        <w:t>végzettségére,</w:t>
      </w:r>
      <w:r>
        <w:rPr>
          <w:spacing w:val="40"/>
          <w:sz w:val="24"/>
        </w:rPr>
        <w:t xml:space="preserve"> </w:t>
      </w:r>
      <w:r>
        <w:rPr>
          <w:sz w:val="24"/>
        </w:rPr>
        <w:t>szakképesítésére,</w:t>
      </w:r>
      <w:r>
        <w:rPr>
          <w:spacing w:val="40"/>
          <w:sz w:val="24"/>
        </w:rPr>
        <w:t xml:space="preserve"> </w:t>
      </w:r>
      <w:r>
        <w:rPr>
          <w:sz w:val="24"/>
        </w:rPr>
        <w:t>munkatapasztalatára</w:t>
      </w:r>
      <w:r>
        <w:rPr>
          <w:spacing w:val="40"/>
          <w:sz w:val="24"/>
        </w:rPr>
        <w:t xml:space="preserve"> </w:t>
      </w:r>
      <w:r>
        <w:rPr>
          <w:sz w:val="24"/>
        </w:rPr>
        <w:t>vo- natkozó speciális elvárások</w:t>
      </w:r>
    </w:p>
    <w:p w:rsidR="002476B3" w:rsidRDefault="00840E24">
      <w:pPr>
        <w:pStyle w:val="Szvegtrzs"/>
        <w:ind w:left="1743"/>
      </w:pPr>
      <w:r>
        <w:t>Felsőfokú</w:t>
      </w:r>
      <w:r>
        <w:rPr>
          <w:spacing w:val="-3"/>
        </w:rPr>
        <w:t xml:space="preserve"> </w:t>
      </w:r>
      <w:r>
        <w:t>zenei</w:t>
      </w:r>
      <w:r>
        <w:rPr>
          <w:spacing w:val="-2"/>
        </w:rPr>
        <w:t xml:space="preserve"> </w:t>
      </w:r>
      <w:r>
        <w:t>vagy</w:t>
      </w:r>
      <w:r>
        <w:rPr>
          <w:spacing w:val="-1"/>
        </w:rPr>
        <w:t xml:space="preserve"> </w:t>
      </w:r>
      <w:r>
        <w:t xml:space="preserve">zenetanári </w:t>
      </w:r>
      <w:r>
        <w:rPr>
          <w:spacing w:val="-2"/>
        </w:rPr>
        <w:t>végzettség</w:t>
      </w:r>
    </w:p>
    <w:p w:rsidR="002476B3" w:rsidRDefault="002476B3">
      <w:pPr>
        <w:pStyle w:val="Szvegtrzs"/>
      </w:pPr>
    </w:p>
    <w:p w:rsidR="002476B3" w:rsidRDefault="00840E24">
      <w:pPr>
        <w:pStyle w:val="Listaszerbekezds"/>
        <w:numPr>
          <w:ilvl w:val="3"/>
          <w:numId w:val="4"/>
        </w:numPr>
        <w:tabs>
          <w:tab w:val="left" w:pos="2732"/>
        </w:tabs>
        <w:spacing w:before="1"/>
        <w:ind w:left="1743" w:right="3677" w:hanging="3"/>
        <w:jc w:val="both"/>
        <w:rPr>
          <w:sz w:val="24"/>
        </w:rPr>
      </w:pPr>
      <w:r>
        <w:rPr>
          <w:sz w:val="24"/>
        </w:rPr>
        <w:t>Kapcsolódó közismereti, szakmai tartalmak Ének-zene, biológia, fizika</w:t>
      </w:r>
    </w:p>
    <w:p w:rsidR="002476B3" w:rsidRDefault="002476B3">
      <w:pPr>
        <w:pStyle w:val="Szvegtrzs"/>
        <w:spacing w:before="11"/>
        <w:rPr>
          <w:sz w:val="23"/>
        </w:rPr>
      </w:pPr>
    </w:p>
    <w:p w:rsidR="002476B3" w:rsidRDefault="00840E24">
      <w:pPr>
        <w:pStyle w:val="Listaszerbekezds"/>
        <w:numPr>
          <w:ilvl w:val="3"/>
          <w:numId w:val="4"/>
        </w:numPr>
        <w:tabs>
          <w:tab w:val="left" w:pos="2731"/>
          <w:tab w:val="left" w:pos="2732"/>
        </w:tabs>
        <w:ind w:left="2309" w:right="215" w:hanging="569"/>
        <w:rPr>
          <w:sz w:val="24"/>
        </w:rPr>
      </w:pPr>
      <w:r>
        <w:rPr>
          <w:sz w:val="24"/>
        </w:rPr>
        <w:t>A</w:t>
      </w:r>
      <w:r>
        <w:rPr>
          <w:spacing w:val="80"/>
          <w:sz w:val="24"/>
        </w:rPr>
        <w:t xml:space="preserve"> </w:t>
      </w:r>
      <w:r>
        <w:rPr>
          <w:sz w:val="24"/>
        </w:rPr>
        <w:t>képzés</w:t>
      </w:r>
      <w:r>
        <w:rPr>
          <w:spacing w:val="80"/>
          <w:sz w:val="24"/>
        </w:rPr>
        <w:t xml:space="preserve"> </w:t>
      </w:r>
      <w:r>
        <w:rPr>
          <w:sz w:val="24"/>
        </w:rPr>
        <w:t>órakeretének</w:t>
      </w:r>
      <w:r>
        <w:rPr>
          <w:spacing w:val="80"/>
          <w:sz w:val="24"/>
        </w:rPr>
        <w:t xml:space="preserve"> </w:t>
      </w:r>
      <w:r>
        <w:rPr>
          <w:sz w:val="24"/>
        </w:rPr>
        <w:t>legalább</w:t>
      </w:r>
      <w:r>
        <w:rPr>
          <w:spacing w:val="80"/>
          <w:sz w:val="24"/>
        </w:rPr>
        <w:t xml:space="preserve"> </w:t>
      </w:r>
      <w:r>
        <w:rPr>
          <w:sz w:val="24"/>
        </w:rPr>
        <w:t>20%-át</w:t>
      </w:r>
      <w:r>
        <w:rPr>
          <w:spacing w:val="80"/>
          <w:sz w:val="24"/>
        </w:rPr>
        <w:t xml:space="preserve"> </w:t>
      </w:r>
      <w:r>
        <w:rPr>
          <w:sz w:val="24"/>
        </w:rPr>
        <w:t>gyakorlati</w:t>
      </w:r>
      <w:r>
        <w:rPr>
          <w:spacing w:val="80"/>
          <w:sz w:val="24"/>
        </w:rPr>
        <w:t xml:space="preserve"> </w:t>
      </w:r>
      <w:r>
        <w:rPr>
          <w:sz w:val="24"/>
        </w:rPr>
        <w:t>helyszínen</w:t>
      </w:r>
      <w:r>
        <w:rPr>
          <w:spacing w:val="74"/>
          <w:sz w:val="24"/>
        </w:rPr>
        <w:t xml:space="preserve"> </w:t>
      </w:r>
      <w:r>
        <w:rPr>
          <w:sz w:val="24"/>
        </w:rPr>
        <w:t>(tanműhely, üzem stb.) kell lebonyolítani.</w:t>
      </w:r>
    </w:p>
    <w:p w:rsidR="002476B3" w:rsidRDefault="002476B3">
      <w:pPr>
        <w:pStyle w:val="Szvegtrzs"/>
      </w:pPr>
    </w:p>
    <w:p w:rsidR="002476B3" w:rsidRDefault="00840E24">
      <w:pPr>
        <w:pStyle w:val="Cmsor1"/>
        <w:numPr>
          <w:ilvl w:val="3"/>
          <w:numId w:val="4"/>
        </w:numPr>
        <w:tabs>
          <w:tab w:val="left" w:pos="2731"/>
          <w:tab w:val="left" w:pos="2732"/>
        </w:tabs>
        <w:ind w:hanging="992"/>
      </w:pPr>
      <w:r>
        <w:t>A</w:t>
      </w:r>
      <w:r>
        <w:rPr>
          <w:spacing w:val="-2"/>
        </w:rPr>
        <w:t xml:space="preserve"> </w:t>
      </w:r>
      <w:r>
        <w:t>tantárgy</w:t>
      </w:r>
      <w:r>
        <w:rPr>
          <w:spacing w:val="-1"/>
        </w:rPr>
        <w:t xml:space="preserve"> </w:t>
      </w:r>
      <w:r>
        <w:t>oktatása</w:t>
      </w:r>
      <w:r>
        <w:rPr>
          <w:spacing w:val="-1"/>
        </w:rPr>
        <w:t xml:space="preserve"> </w:t>
      </w:r>
      <w:r>
        <w:t>során</w:t>
      </w:r>
      <w:r>
        <w:rPr>
          <w:spacing w:val="-1"/>
        </w:rPr>
        <w:t xml:space="preserve"> </w:t>
      </w:r>
      <w:r>
        <w:t>fejlesztendő</w:t>
      </w:r>
      <w:r>
        <w:rPr>
          <w:spacing w:val="-1"/>
        </w:rPr>
        <w:t xml:space="preserve"> </w:t>
      </w:r>
      <w:r>
        <w:rPr>
          <w:spacing w:val="-2"/>
        </w:rPr>
        <w:t>kompetenciák</w:t>
      </w:r>
    </w:p>
    <w:p w:rsidR="002476B3" w:rsidRDefault="002476B3">
      <w:pPr>
        <w:pStyle w:val="Szvegtrzs"/>
        <w:spacing w:before="1"/>
        <w:rPr>
          <w:b/>
        </w:rPr>
      </w:pPr>
    </w:p>
    <w:tbl>
      <w:tblPr>
        <w:tblStyle w:val="TableNormal"/>
        <w:tblW w:w="0" w:type="auto"/>
        <w:tblInd w:w="1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8"/>
        <w:gridCol w:w="1858"/>
        <w:gridCol w:w="1858"/>
        <w:gridCol w:w="1858"/>
        <w:gridCol w:w="1858"/>
      </w:tblGrid>
      <w:tr w:rsidR="002476B3">
        <w:trPr>
          <w:trHeight w:val="921"/>
        </w:trPr>
        <w:tc>
          <w:tcPr>
            <w:tcW w:w="1858" w:type="dxa"/>
          </w:tcPr>
          <w:p w:rsidR="002476B3" w:rsidRDefault="002476B3">
            <w:pPr>
              <w:pStyle w:val="TableParagraph"/>
              <w:rPr>
                <w:b/>
                <w:sz w:val="20"/>
              </w:rPr>
            </w:pPr>
          </w:p>
          <w:p w:rsidR="002476B3" w:rsidRDefault="00840E24">
            <w:pPr>
              <w:pStyle w:val="TableParagraph"/>
              <w:ind w:left="695" w:right="152" w:hanging="528"/>
              <w:rPr>
                <w:b/>
                <w:sz w:val="20"/>
              </w:rPr>
            </w:pPr>
            <w:r>
              <w:rPr>
                <w:b/>
                <w:sz w:val="20"/>
              </w:rPr>
              <w:t>Készségek,</w:t>
            </w:r>
            <w:r>
              <w:rPr>
                <w:b/>
                <w:spacing w:val="-13"/>
                <w:sz w:val="20"/>
              </w:rPr>
              <w:t xml:space="preserve"> </w:t>
            </w:r>
            <w:r>
              <w:rPr>
                <w:b/>
                <w:sz w:val="20"/>
              </w:rPr>
              <w:t xml:space="preserve">képes- </w:t>
            </w:r>
            <w:r>
              <w:rPr>
                <w:b/>
                <w:spacing w:val="-2"/>
                <w:sz w:val="20"/>
              </w:rPr>
              <w:t>ségek</w:t>
            </w:r>
          </w:p>
        </w:tc>
        <w:tc>
          <w:tcPr>
            <w:tcW w:w="1858" w:type="dxa"/>
          </w:tcPr>
          <w:p w:rsidR="002476B3" w:rsidRDefault="002476B3">
            <w:pPr>
              <w:pStyle w:val="TableParagraph"/>
              <w:rPr>
                <w:b/>
                <w:sz w:val="30"/>
              </w:rPr>
            </w:pPr>
          </w:p>
          <w:p w:rsidR="002476B3" w:rsidRDefault="00840E24">
            <w:pPr>
              <w:pStyle w:val="TableParagraph"/>
              <w:spacing w:before="1"/>
              <w:ind w:left="99" w:right="91"/>
              <w:jc w:val="center"/>
              <w:rPr>
                <w:b/>
                <w:sz w:val="20"/>
              </w:rPr>
            </w:pPr>
            <w:r>
              <w:rPr>
                <w:b/>
                <w:spacing w:val="-2"/>
                <w:sz w:val="20"/>
              </w:rPr>
              <w:t>Ismeretek</w:t>
            </w:r>
          </w:p>
        </w:tc>
        <w:tc>
          <w:tcPr>
            <w:tcW w:w="1858" w:type="dxa"/>
          </w:tcPr>
          <w:p w:rsidR="002476B3" w:rsidRDefault="002476B3">
            <w:pPr>
              <w:pStyle w:val="TableParagraph"/>
              <w:rPr>
                <w:b/>
                <w:sz w:val="20"/>
              </w:rPr>
            </w:pPr>
          </w:p>
          <w:p w:rsidR="002476B3" w:rsidRDefault="00840E24">
            <w:pPr>
              <w:pStyle w:val="TableParagraph"/>
              <w:ind w:left="301" w:right="168" w:hanging="118"/>
              <w:rPr>
                <w:b/>
                <w:sz w:val="20"/>
              </w:rPr>
            </w:pPr>
            <w:r>
              <w:rPr>
                <w:b/>
                <w:sz w:val="20"/>
              </w:rPr>
              <w:t>Önállóság</w:t>
            </w:r>
            <w:r>
              <w:rPr>
                <w:b/>
                <w:spacing w:val="-13"/>
                <w:sz w:val="20"/>
              </w:rPr>
              <w:t xml:space="preserve"> </w:t>
            </w:r>
            <w:r>
              <w:rPr>
                <w:b/>
                <w:sz w:val="20"/>
              </w:rPr>
              <w:t>és</w:t>
            </w:r>
            <w:r>
              <w:rPr>
                <w:b/>
                <w:spacing w:val="-12"/>
                <w:sz w:val="20"/>
              </w:rPr>
              <w:t xml:space="preserve"> </w:t>
            </w:r>
            <w:r>
              <w:rPr>
                <w:b/>
                <w:sz w:val="20"/>
              </w:rPr>
              <w:t>fele- lősség mértéke</w:t>
            </w:r>
          </w:p>
        </w:tc>
        <w:tc>
          <w:tcPr>
            <w:tcW w:w="1858" w:type="dxa"/>
          </w:tcPr>
          <w:p w:rsidR="002476B3" w:rsidRDefault="002476B3">
            <w:pPr>
              <w:pStyle w:val="TableParagraph"/>
              <w:rPr>
                <w:b/>
                <w:sz w:val="20"/>
              </w:rPr>
            </w:pPr>
          </w:p>
          <w:p w:rsidR="002476B3" w:rsidRDefault="00840E24">
            <w:pPr>
              <w:pStyle w:val="TableParagraph"/>
              <w:ind w:left="188" w:right="156" w:hanging="20"/>
              <w:rPr>
                <w:b/>
                <w:sz w:val="20"/>
              </w:rPr>
            </w:pPr>
            <w:r>
              <w:rPr>
                <w:b/>
                <w:sz w:val="20"/>
              </w:rPr>
              <w:t>Elvárt</w:t>
            </w:r>
            <w:r>
              <w:rPr>
                <w:b/>
                <w:spacing w:val="-13"/>
                <w:sz w:val="20"/>
              </w:rPr>
              <w:t xml:space="preserve"> </w:t>
            </w:r>
            <w:r>
              <w:rPr>
                <w:b/>
                <w:sz w:val="20"/>
              </w:rPr>
              <w:t>viselkedés- módok,</w:t>
            </w:r>
            <w:r>
              <w:rPr>
                <w:b/>
                <w:spacing w:val="-5"/>
                <w:sz w:val="20"/>
              </w:rPr>
              <w:t xml:space="preserve"> </w:t>
            </w:r>
            <w:r>
              <w:rPr>
                <w:b/>
                <w:spacing w:val="-2"/>
                <w:sz w:val="20"/>
              </w:rPr>
              <w:t>attitűdök</w:t>
            </w:r>
          </w:p>
        </w:tc>
        <w:tc>
          <w:tcPr>
            <w:tcW w:w="1858" w:type="dxa"/>
          </w:tcPr>
          <w:p w:rsidR="002476B3" w:rsidRDefault="00840E24">
            <w:pPr>
              <w:pStyle w:val="TableParagraph"/>
              <w:spacing w:line="230" w:lineRule="atLeast"/>
              <w:ind w:left="99" w:right="90"/>
              <w:jc w:val="center"/>
              <w:rPr>
                <w:b/>
                <w:sz w:val="20"/>
              </w:rPr>
            </w:pPr>
            <w:r>
              <w:rPr>
                <w:b/>
                <w:sz w:val="20"/>
              </w:rPr>
              <w:t>Általános</w:t>
            </w:r>
            <w:r>
              <w:rPr>
                <w:b/>
                <w:spacing w:val="-13"/>
                <w:sz w:val="20"/>
              </w:rPr>
              <w:t xml:space="preserve"> </w:t>
            </w:r>
            <w:r>
              <w:rPr>
                <w:b/>
                <w:sz w:val="20"/>
              </w:rPr>
              <w:t>és</w:t>
            </w:r>
            <w:r>
              <w:rPr>
                <w:b/>
                <w:spacing w:val="-12"/>
                <w:sz w:val="20"/>
              </w:rPr>
              <w:t xml:space="preserve"> </w:t>
            </w:r>
            <w:r>
              <w:rPr>
                <w:b/>
                <w:sz w:val="20"/>
              </w:rPr>
              <w:t xml:space="preserve">szak- mához kötődő digitális kompe- </w:t>
            </w:r>
            <w:r>
              <w:rPr>
                <w:b/>
                <w:spacing w:val="-2"/>
                <w:sz w:val="20"/>
              </w:rPr>
              <w:t>tenciák</w:t>
            </w:r>
          </w:p>
        </w:tc>
      </w:tr>
      <w:tr w:rsidR="002476B3">
        <w:trPr>
          <w:trHeight w:val="688"/>
        </w:trPr>
        <w:tc>
          <w:tcPr>
            <w:tcW w:w="1858" w:type="dxa"/>
          </w:tcPr>
          <w:p w:rsidR="002476B3" w:rsidRDefault="00840E24">
            <w:pPr>
              <w:pStyle w:val="TableParagraph"/>
              <w:spacing w:before="113"/>
              <w:ind w:left="107" w:right="451"/>
              <w:rPr>
                <w:sz w:val="20"/>
              </w:rPr>
            </w:pPr>
            <w:r>
              <w:rPr>
                <w:sz w:val="20"/>
              </w:rPr>
              <w:t>Kiváló</w:t>
            </w:r>
            <w:r>
              <w:rPr>
                <w:spacing w:val="-13"/>
                <w:sz w:val="20"/>
              </w:rPr>
              <w:t xml:space="preserve"> </w:t>
            </w:r>
            <w:r>
              <w:rPr>
                <w:sz w:val="20"/>
              </w:rPr>
              <w:t xml:space="preserve">hallással </w:t>
            </w:r>
            <w:r>
              <w:rPr>
                <w:spacing w:val="-2"/>
                <w:sz w:val="20"/>
              </w:rPr>
              <w:t>rendelkezik.</w:t>
            </w:r>
          </w:p>
        </w:tc>
        <w:tc>
          <w:tcPr>
            <w:tcW w:w="1858" w:type="dxa"/>
          </w:tcPr>
          <w:p w:rsidR="002476B3" w:rsidRDefault="00840E24">
            <w:pPr>
              <w:pStyle w:val="TableParagraph"/>
              <w:ind w:left="107" w:right="152"/>
              <w:rPr>
                <w:sz w:val="20"/>
              </w:rPr>
            </w:pPr>
            <w:r>
              <w:rPr>
                <w:sz w:val="20"/>
              </w:rPr>
              <w:t>Az</w:t>
            </w:r>
            <w:r>
              <w:rPr>
                <w:spacing w:val="-13"/>
                <w:sz w:val="20"/>
              </w:rPr>
              <w:t xml:space="preserve"> </w:t>
            </w:r>
            <w:r>
              <w:rPr>
                <w:sz w:val="20"/>
              </w:rPr>
              <w:t>emberi</w:t>
            </w:r>
            <w:r>
              <w:rPr>
                <w:spacing w:val="-12"/>
                <w:sz w:val="20"/>
              </w:rPr>
              <w:t xml:space="preserve"> </w:t>
            </w:r>
            <w:r>
              <w:rPr>
                <w:sz w:val="20"/>
              </w:rPr>
              <w:t xml:space="preserve">hallás </w:t>
            </w:r>
            <w:r>
              <w:rPr>
                <w:spacing w:val="-2"/>
                <w:sz w:val="20"/>
              </w:rPr>
              <w:t>fiziológiájának</w:t>
            </w:r>
          </w:p>
          <w:p w:rsidR="002476B3" w:rsidRDefault="00840E24">
            <w:pPr>
              <w:pStyle w:val="TableParagraph"/>
              <w:spacing w:line="208" w:lineRule="exact"/>
              <w:ind w:left="107"/>
              <w:rPr>
                <w:sz w:val="20"/>
              </w:rPr>
            </w:pPr>
            <w:r>
              <w:rPr>
                <w:spacing w:val="-2"/>
                <w:sz w:val="20"/>
              </w:rPr>
              <w:t>ismerete</w:t>
            </w:r>
          </w:p>
        </w:tc>
        <w:tc>
          <w:tcPr>
            <w:tcW w:w="1858" w:type="dxa"/>
          </w:tcPr>
          <w:p w:rsidR="002476B3" w:rsidRDefault="002476B3">
            <w:pPr>
              <w:pStyle w:val="TableParagraph"/>
              <w:spacing w:before="9"/>
              <w:rPr>
                <w:b/>
                <w:sz w:val="19"/>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vMerge w:val="restart"/>
          </w:tcPr>
          <w:p w:rsidR="002476B3" w:rsidRDefault="002476B3">
            <w:pPr>
              <w:pStyle w:val="TableParagraph"/>
              <w:rPr>
                <w:b/>
              </w:rPr>
            </w:pPr>
          </w:p>
          <w:p w:rsidR="002476B3" w:rsidRDefault="002476B3">
            <w:pPr>
              <w:pStyle w:val="TableParagraph"/>
              <w:rPr>
                <w:b/>
              </w:rPr>
            </w:pPr>
          </w:p>
          <w:p w:rsidR="002476B3" w:rsidRDefault="002476B3">
            <w:pPr>
              <w:pStyle w:val="TableParagraph"/>
              <w:rPr>
                <w:b/>
              </w:rPr>
            </w:pPr>
          </w:p>
          <w:p w:rsidR="002476B3" w:rsidRDefault="00840E24">
            <w:pPr>
              <w:pStyle w:val="TableParagraph"/>
              <w:spacing w:before="175"/>
              <w:ind w:left="106" w:right="171"/>
              <w:jc w:val="both"/>
              <w:rPr>
                <w:sz w:val="20"/>
              </w:rPr>
            </w:pPr>
            <w:r>
              <w:rPr>
                <w:sz w:val="20"/>
              </w:rPr>
              <w:t>Önképzés,</w:t>
            </w:r>
            <w:r>
              <w:rPr>
                <w:spacing w:val="-13"/>
                <w:sz w:val="20"/>
              </w:rPr>
              <w:t xml:space="preserve"> </w:t>
            </w:r>
            <w:r>
              <w:rPr>
                <w:sz w:val="20"/>
              </w:rPr>
              <w:t xml:space="preserve">kreativi- tás fejlesztése, hal- </w:t>
            </w:r>
            <w:r>
              <w:rPr>
                <w:spacing w:val="-2"/>
                <w:sz w:val="20"/>
              </w:rPr>
              <w:t>lásfejlesztés</w:t>
            </w:r>
          </w:p>
        </w:tc>
        <w:tc>
          <w:tcPr>
            <w:tcW w:w="1858" w:type="dxa"/>
          </w:tcPr>
          <w:p w:rsidR="002476B3" w:rsidRDefault="002476B3">
            <w:pPr>
              <w:pStyle w:val="TableParagraph"/>
            </w:pPr>
          </w:p>
        </w:tc>
      </w:tr>
      <w:tr w:rsidR="002476B3">
        <w:trPr>
          <w:trHeight w:val="690"/>
        </w:trPr>
        <w:tc>
          <w:tcPr>
            <w:tcW w:w="1858" w:type="dxa"/>
          </w:tcPr>
          <w:p w:rsidR="002476B3" w:rsidRDefault="002476B3">
            <w:pPr>
              <w:pStyle w:val="TableParagraph"/>
              <w:rPr>
                <w:b/>
                <w:sz w:val="20"/>
              </w:rPr>
            </w:pPr>
          </w:p>
          <w:p w:rsidR="002476B3" w:rsidRDefault="00840E24">
            <w:pPr>
              <w:pStyle w:val="TableParagraph"/>
              <w:ind w:left="107"/>
              <w:rPr>
                <w:sz w:val="20"/>
              </w:rPr>
            </w:pPr>
            <w:r>
              <w:rPr>
                <w:sz w:val="20"/>
              </w:rPr>
              <w:t>Kottát</w:t>
            </w:r>
            <w:r>
              <w:rPr>
                <w:spacing w:val="-5"/>
                <w:sz w:val="20"/>
              </w:rPr>
              <w:t xml:space="preserve"> </w:t>
            </w:r>
            <w:r>
              <w:rPr>
                <w:spacing w:val="-2"/>
                <w:sz w:val="20"/>
              </w:rPr>
              <w:t>olvas.</w:t>
            </w:r>
          </w:p>
        </w:tc>
        <w:tc>
          <w:tcPr>
            <w:tcW w:w="1858" w:type="dxa"/>
          </w:tcPr>
          <w:p w:rsidR="002476B3" w:rsidRDefault="002476B3">
            <w:pPr>
              <w:pStyle w:val="TableParagraph"/>
              <w:rPr>
                <w:b/>
                <w:sz w:val="20"/>
              </w:rPr>
            </w:pPr>
          </w:p>
          <w:p w:rsidR="002476B3" w:rsidRDefault="00840E24">
            <w:pPr>
              <w:pStyle w:val="TableParagraph"/>
              <w:ind w:left="80" w:right="94"/>
              <w:jc w:val="center"/>
              <w:rPr>
                <w:sz w:val="20"/>
              </w:rPr>
            </w:pPr>
            <w:r>
              <w:rPr>
                <w:sz w:val="20"/>
              </w:rPr>
              <w:t>Zenei</w:t>
            </w:r>
            <w:r>
              <w:rPr>
                <w:spacing w:val="-4"/>
                <w:sz w:val="20"/>
              </w:rPr>
              <w:t xml:space="preserve"> </w:t>
            </w:r>
            <w:r>
              <w:rPr>
                <w:spacing w:val="-2"/>
                <w:sz w:val="20"/>
              </w:rPr>
              <w:t>alapismeretek</w:t>
            </w:r>
          </w:p>
        </w:tc>
        <w:tc>
          <w:tcPr>
            <w:tcW w:w="1858" w:type="dxa"/>
          </w:tcPr>
          <w:p w:rsidR="002476B3" w:rsidRDefault="002476B3">
            <w:pPr>
              <w:pStyle w:val="TableParagraph"/>
              <w:rPr>
                <w:b/>
                <w:sz w:val="20"/>
              </w:rPr>
            </w:pPr>
          </w:p>
          <w:p w:rsidR="002476B3" w:rsidRDefault="00840E24">
            <w:pPr>
              <w:pStyle w:val="TableParagraph"/>
              <w:ind w:left="106"/>
              <w:rPr>
                <w:sz w:val="20"/>
              </w:rPr>
            </w:pPr>
            <w:r>
              <w:rPr>
                <w:spacing w:val="-2"/>
                <w:sz w:val="20"/>
              </w:rPr>
              <w:t>Irányítással</w:t>
            </w:r>
          </w:p>
        </w:tc>
        <w:tc>
          <w:tcPr>
            <w:tcW w:w="1858" w:type="dxa"/>
            <w:vMerge/>
            <w:tcBorders>
              <w:top w:val="nil"/>
            </w:tcBorders>
          </w:tcPr>
          <w:p w:rsidR="002476B3" w:rsidRDefault="002476B3">
            <w:pPr>
              <w:rPr>
                <w:sz w:val="2"/>
                <w:szCs w:val="2"/>
              </w:rPr>
            </w:pPr>
          </w:p>
        </w:tc>
        <w:tc>
          <w:tcPr>
            <w:tcW w:w="1858" w:type="dxa"/>
          </w:tcPr>
          <w:p w:rsidR="002476B3" w:rsidRDefault="00840E24">
            <w:pPr>
              <w:pStyle w:val="TableParagraph"/>
              <w:spacing w:line="230" w:lineRule="atLeast"/>
              <w:ind w:left="106" w:right="319"/>
              <w:rPr>
                <w:sz w:val="20"/>
              </w:rPr>
            </w:pPr>
            <w:r>
              <w:rPr>
                <w:spacing w:val="-2"/>
                <w:sz w:val="20"/>
              </w:rPr>
              <w:t xml:space="preserve">Kottaszerkesztő </w:t>
            </w:r>
            <w:r>
              <w:rPr>
                <w:sz w:val="20"/>
              </w:rPr>
              <w:t>alkalmazást</w:t>
            </w:r>
            <w:r>
              <w:rPr>
                <w:spacing w:val="-13"/>
                <w:sz w:val="20"/>
              </w:rPr>
              <w:t xml:space="preserve"> </w:t>
            </w:r>
            <w:r>
              <w:rPr>
                <w:sz w:val="20"/>
              </w:rPr>
              <w:t xml:space="preserve">hasz- </w:t>
            </w:r>
            <w:r>
              <w:rPr>
                <w:spacing w:val="-4"/>
                <w:sz w:val="20"/>
              </w:rPr>
              <w:t>nál.</w:t>
            </w:r>
          </w:p>
        </w:tc>
      </w:tr>
      <w:tr w:rsidR="002476B3">
        <w:trPr>
          <w:trHeight w:val="688"/>
        </w:trPr>
        <w:tc>
          <w:tcPr>
            <w:tcW w:w="1858" w:type="dxa"/>
          </w:tcPr>
          <w:p w:rsidR="002476B3" w:rsidRDefault="00840E24">
            <w:pPr>
              <w:pStyle w:val="TableParagraph"/>
              <w:ind w:left="107"/>
              <w:rPr>
                <w:sz w:val="20"/>
              </w:rPr>
            </w:pPr>
            <w:r>
              <w:rPr>
                <w:sz w:val="20"/>
              </w:rPr>
              <w:t>Hangszerek</w:t>
            </w:r>
            <w:r>
              <w:rPr>
                <w:spacing w:val="-7"/>
                <w:sz w:val="20"/>
              </w:rPr>
              <w:t xml:space="preserve"> </w:t>
            </w:r>
            <w:r>
              <w:rPr>
                <w:spacing w:val="-5"/>
                <w:sz w:val="20"/>
              </w:rPr>
              <w:t>és</w:t>
            </w:r>
          </w:p>
          <w:p w:rsidR="002476B3" w:rsidRDefault="00840E24">
            <w:pPr>
              <w:pStyle w:val="TableParagraph"/>
              <w:spacing w:line="228" w:lineRule="exact"/>
              <w:ind w:left="107" w:right="173"/>
              <w:rPr>
                <w:sz w:val="20"/>
              </w:rPr>
            </w:pPr>
            <w:r>
              <w:rPr>
                <w:sz w:val="20"/>
              </w:rPr>
              <w:t>hangforrások</w:t>
            </w:r>
            <w:r>
              <w:rPr>
                <w:spacing w:val="-13"/>
                <w:sz w:val="20"/>
              </w:rPr>
              <w:t xml:space="preserve"> </w:t>
            </w:r>
            <w:r>
              <w:rPr>
                <w:sz w:val="20"/>
              </w:rPr>
              <w:t>hang- zását értékeli.</w:t>
            </w:r>
          </w:p>
        </w:tc>
        <w:tc>
          <w:tcPr>
            <w:tcW w:w="1858" w:type="dxa"/>
          </w:tcPr>
          <w:p w:rsidR="002476B3" w:rsidRDefault="00840E24">
            <w:pPr>
              <w:pStyle w:val="TableParagraph"/>
              <w:spacing w:before="115"/>
              <w:ind w:left="107" w:right="152"/>
              <w:rPr>
                <w:sz w:val="20"/>
              </w:rPr>
            </w:pPr>
            <w:r>
              <w:rPr>
                <w:spacing w:val="-2"/>
                <w:sz w:val="20"/>
              </w:rPr>
              <w:t>Hangszerakusztikai ismeretek</w:t>
            </w:r>
          </w:p>
        </w:tc>
        <w:tc>
          <w:tcPr>
            <w:tcW w:w="1858" w:type="dxa"/>
          </w:tcPr>
          <w:p w:rsidR="002476B3" w:rsidRDefault="00840E24">
            <w:pPr>
              <w:pStyle w:val="TableParagraph"/>
              <w:spacing w:before="115"/>
              <w:ind w:left="106" w:right="296"/>
              <w:rPr>
                <w:sz w:val="20"/>
              </w:rPr>
            </w:pPr>
            <w:r>
              <w:rPr>
                <w:sz w:val="20"/>
              </w:rPr>
              <w:t>Instrukció</w:t>
            </w:r>
            <w:r>
              <w:rPr>
                <w:spacing w:val="-13"/>
                <w:sz w:val="20"/>
              </w:rPr>
              <w:t xml:space="preserve"> </w:t>
            </w:r>
            <w:r>
              <w:rPr>
                <w:sz w:val="20"/>
              </w:rPr>
              <w:t>alapján részben önállóan</w:t>
            </w:r>
          </w:p>
        </w:tc>
        <w:tc>
          <w:tcPr>
            <w:tcW w:w="1858" w:type="dxa"/>
            <w:vMerge/>
            <w:tcBorders>
              <w:top w:val="nil"/>
            </w:tcBorders>
          </w:tcPr>
          <w:p w:rsidR="002476B3" w:rsidRDefault="002476B3">
            <w:pPr>
              <w:rPr>
                <w:sz w:val="2"/>
                <w:szCs w:val="2"/>
              </w:rPr>
            </w:pPr>
          </w:p>
        </w:tc>
        <w:tc>
          <w:tcPr>
            <w:tcW w:w="1858" w:type="dxa"/>
          </w:tcPr>
          <w:p w:rsidR="002476B3" w:rsidRDefault="00840E24">
            <w:pPr>
              <w:pStyle w:val="TableParagraph"/>
              <w:ind w:left="106"/>
              <w:rPr>
                <w:sz w:val="20"/>
              </w:rPr>
            </w:pPr>
            <w:r>
              <w:rPr>
                <w:spacing w:val="-2"/>
                <w:sz w:val="20"/>
              </w:rPr>
              <w:t>Kottaszerkesztő</w:t>
            </w:r>
          </w:p>
          <w:p w:rsidR="002476B3" w:rsidRDefault="00840E24">
            <w:pPr>
              <w:pStyle w:val="TableParagraph"/>
              <w:spacing w:line="228" w:lineRule="exact"/>
              <w:ind w:left="106" w:right="319"/>
              <w:rPr>
                <w:sz w:val="20"/>
              </w:rPr>
            </w:pPr>
            <w:r>
              <w:rPr>
                <w:sz w:val="20"/>
              </w:rPr>
              <w:t>alkalmazást</w:t>
            </w:r>
            <w:r>
              <w:rPr>
                <w:spacing w:val="-13"/>
                <w:sz w:val="20"/>
              </w:rPr>
              <w:t xml:space="preserve"> </w:t>
            </w:r>
            <w:r>
              <w:rPr>
                <w:sz w:val="20"/>
              </w:rPr>
              <w:t xml:space="preserve">hasz- </w:t>
            </w:r>
            <w:r>
              <w:rPr>
                <w:spacing w:val="-4"/>
                <w:sz w:val="20"/>
              </w:rPr>
              <w:t>nál.</w:t>
            </w:r>
          </w:p>
        </w:tc>
      </w:tr>
      <w:tr w:rsidR="002476B3">
        <w:trPr>
          <w:trHeight w:val="460"/>
        </w:trPr>
        <w:tc>
          <w:tcPr>
            <w:tcW w:w="1858" w:type="dxa"/>
          </w:tcPr>
          <w:p w:rsidR="002476B3" w:rsidRDefault="00840E24">
            <w:pPr>
              <w:pStyle w:val="TableParagraph"/>
              <w:spacing w:line="230" w:lineRule="atLeast"/>
              <w:ind w:left="107" w:right="312"/>
              <w:rPr>
                <w:sz w:val="20"/>
              </w:rPr>
            </w:pPr>
            <w:r>
              <w:rPr>
                <w:spacing w:val="-2"/>
                <w:sz w:val="20"/>
              </w:rPr>
              <w:t xml:space="preserve">Elektronikusan </w:t>
            </w:r>
            <w:r>
              <w:rPr>
                <w:sz w:val="20"/>
              </w:rPr>
              <w:t>hangokat</w:t>
            </w:r>
            <w:r>
              <w:rPr>
                <w:spacing w:val="-13"/>
                <w:sz w:val="20"/>
              </w:rPr>
              <w:t xml:space="preserve"> </w:t>
            </w:r>
            <w:r>
              <w:rPr>
                <w:sz w:val="20"/>
              </w:rPr>
              <w:t>generál.</w:t>
            </w:r>
          </w:p>
        </w:tc>
        <w:tc>
          <w:tcPr>
            <w:tcW w:w="1858" w:type="dxa"/>
          </w:tcPr>
          <w:p w:rsidR="002476B3" w:rsidRDefault="00840E24">
            <w:pPr>
              <w:pStyle w:val="TableParagraph"/>
              <w:spacing w:line="230" w:lineRule="atLeast"/>
              <w:ind w:left="107" w:right="217"/>
              <w:rPr>
                <w:sz w:val="20"/>
              </w:rPr>
            </w:pPr>
            <w:r>
              <w:rPr>
                <w:sz w:val="20"/>
              </w:rPr>
              <w:t>Műszaki</w:t>
            </w:r>
            <w:r>
              <w:rPr>
                <w:spacing w:val="-13"/>
                <w:sz w:val="20"/>
              </w:rPr>
              <w:t xml:space="preserve"> </w:t>
            </w:r>
            <w:r>
              <w:rPr>
                <w:sz w:val="20"/>
              </w:rPr>
              <w:t xml:space="preserve">alapisme- </w:t>
            </w:r>
            <w:r>
              <w:rPr>
                <w:spacing w:val="-2"/>
                <w:sz w:val="20"/>
              </w:rPr>
              <w:t>retek</w:t>
            </w:r>
          </w:p>
        </w:tc>
        <w:tc>
          <w:tcPr>
            <w:tcW w:w="1858" w:type="dxa"/>
          </w:tcPr>
          <w:p w:rsidR="002476B3" w:rsidRDefault="00840E24">
            <w:pPr>
              <w:pStyle w:val="TableParagraph"/>
              <w:spacing w:line="230" w:lineRule="atLeast"/>
              <w:ind w:left="106" w:right="296"/>
              <w:rPr>
                <w:sz w:val="20"/>
              </w:rPr>
            </w:pPr>
            <w:r>
              <w:rPr>
                <w:sz w:val="20"/>
              </w:rPr>
              <w:t>Instrukció</w:t>
            </w:r>
            <w:r>
              <w:rPr>
                <w:spacing w:val="-13"/>
                <w:sz w:val="20"/>
              </w:rPr>
              <w:t xml:space="preserve"> </w:t>
            </w:r>
            <w:r>
              <w:rPr>
                <w:sz w:val="20"/>
              </w:rPr>
              <w:t>alapján részben önállóan</w:t>
            </w:r>
          </w:p>
        </w:tc>
        <w:tc>
          <w:tcPr>
            <w:tcW w:w="1858" w:type="dxa"/>
            <w:vMerge/>
            <w:tcBorders>
              <w:top w:val="nil"/>
            </w:tcBorders>
          </w:tcPr>
          <w:p w:rsidR="002476B3" w:rsidRDefault="002476B3">
            <w:pPr>
              <w:rPr>
                <w:sz w:val="2"/>
                <w:szCs w:val="2"/>
              </w:rPr>
            </w:pPr>
          </w:p>
        </w:tc>
        <w:tc>
          <w:tcPr>
            <w:tcW w:w="1858" w:type="dxa"/>
          </w:tcPr>
          <w:p w:rsidR="002476B3" w:rsidRDefault="00840E24">
            <w:pPr>
              <w:pStyle w:val="TableParagraph"/>
              <w:spacing w:line="230" w:lineRule="atLeast"/>
              <w:ind w:left="106" w:right="263"/>
              <w:rPr>
                <w:sz w:val="20"/>
              </w:rPr>
            </w:pPr>
            <w:r>
              <w:rPr>
                <w:sz w:val="20"/>
              </w:rPr>
              <w:t>Digitális</w:t>
            </w:r>
            <w:r>
              <w:rPr>
                <w:spacing w:val="-13"/>
                <w:sz w:val="20"/>
              </w:rPr>
              <w:t xml:space="preserve"> </w:t>
            </w:r>
            <w:r>
              <w:rPr>
                <w:sz w:val="20"/>
              </w:rPr>
              <w:t>adatbázi- sokat kezel.</w:t>
            </w:r>
          </w:p>
        </w:tc>
      </w:tr>
    </w:tbl>
    <w:p w:rsidR="002476B3" w:rsidRDefault="002476B3">
      <w:pPr>
        <w:spacing w:line="230" w:lineRule="atLeast"/>
        <w:rPr>
          <w:sz w:val="20"/>
        </w:rPr>
        <w:sectPr w:rsidR="002476B3">
          <w:pgSz w:w="11910" w:h="16840"/>
          <w:pgMar w:top="1600" w:right="1200" w:bottom="1700" w:left="100" w:header="0" w:footer="714" w:gutter="0"/>
          <w:cols w:space="708"/>
        </w:sectPr>
      </w:pPr>
    </w:p>
    <w:tbl>
      <w:tblPr>
        <w:tblStyle w:val="TableNormal"/>
        <w:tblW w:w="0" w:type="auto"/>
        <w:tblInd w:w="1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8"/>
        <w:gridCol w:w="1858"/>
        <w:gridCol w:w="1858"/>
        <w:gridCol w:w="1858"/>
        <w:gridCol w:w="1858"/>
      </w:tblGrid>
      <w:tr w:rsidR="002476B3">
        <w:trPr>
          <w:trHeight w:val="1151"/>
        </w:trPr>
        <w:tc>
          <w:tcPr>
            <w:tcW w:w="1858" w:type="dxa"/>
          </w:tcPr>
          <w:p w:rsidR="002476B3" w:rsidRDefault="00840E24">
            <w:pPr>
              <w:pStyle w:val="TableParagraph"/>
              <w:spacing w:line="230" w:lineRule="atLeast"/>
              <w:ind w:left="107" w:right="271"/>
              <w:jc w:val="both"/>
              <w:rPr>
                <w:sz w:val="20"/>
              </w:rPr>
            </w:pPr>
            <w:r>
              <w:rPr>
                <w:sz w:val="20"/>
              </w:rPr>
              <w:lastRenderedPageBreak/>
              <w:t>Felismeri</w:t>
            </w:r>
            <w:r>
              <w:rPr>
                <w:spacing w:val="-2"/>
                <w:sz w:val="20"/>
              </w:rPr>
              <w:t xml:space="preserve"> </w:t>
            </w:r>
            <w:r>
              <w:rPr>
                <w:sz w:val="20"/>
              </w:rPr>
              <w:t>és</w:t>
            </w:r>
            <w:r>
              <w:rPr>
                <w:spacing w:val="-3"/>
                <w:sz w:val="20"/>
              </w:rPr>
              <w:t xml:space="preserve"> </w:t>
            </w:r>
            <w:r>
              <w:rPr>
                <w:sz w:val="20"/>
              </w:rPr>
              <w:t>meg- nevezi</w:t>
            </w:r>
            <w:r>
              <w:rPr>
                <w:spacing w:val="-1"/>
                <w:sz w:val="20"/>
              </w:rPr>
              <w:t xml:space="preserve"> </w:t>
            </w:r>
            <w:r>
              <w:rPr>
                <w:sz w:val="20"/>
              </w:rPr>
              <w:t>az</w:t>
            </w:r>
            <w:r>
              <w:rPr>
                <w:spacing w:val="-2"/>
                <w:sz w:val="20"/>
              </w:rPr>
              <w:t xml:space="preserve"> </w:t>
            </w:r>
            <w:r>
              <w:rPr>
                <w:sz w:val="20"/>
              </w:rPr>
              <w:t xml:space="preserve">akuszti- kus hangszereket, </w:t>
            </w:r>
            <w:r>
              <w:rPr>
                <w:spacing w:val="-2"/>
                <w:sz w:val="20"/>
              </w:rPr>
              <w:t xml:space="preserve">hangszercsoporto- </w:t>
            </w:r>
            <w:r>
              <w:rPr>
                <w:spacing w:val="-4"/>
                <w:sz w:val="20"/>
              </w:rPr>
              <w:t>kat.</w:t>
            </w:r>
          </w:p>
        </w:tc>
        <w:tc>
          <w:tcPr>
            <w:tcW w:w="1858" w:type="dxa"/>
          </w:tcPr>
          <w:p w:rsidR="002476B3" w:rsidRDefault="002476B3">
            <w:pPr>
              <w:pStyle w:val="TableParagraph"/>
              <w:rPr>
                <w:b/>
              </w:rPr>
            </w:pPr>
          </w:p>
          <w:p w:rsidR="002476B3" w:rsidRDefault="002476B3">
            <w:pPr>
              <w:pStyle w:val="TableParagraph"/>
              <w:spacing w:before="1"/>
              <w:rPr>
                <w:b/>
                <w:sz w:val="18"/>
              </w:rPr>
            </w:pPr>
          </w:p>
          <w:p w:rsidR="002476B3" w:rsidRDefault="00840E24">
            <w:pPr>
              <w:pStyle w:val="TableParagraph"/>
              <w:ind w:left="107"/>
              <w:rPr>
                <w:sz w:val="20"/>
              </w:rPr>
            </w:pPr>
            <w:r>
              <w:rPr>
                <w:sz w:val="20"/>
              </w:rPr>
              <w:t>Zenei</w:t>
            </w:r>
            <w:r>
              <w:rPr>
                <w:spacing w:val="-2"/>
                <w:sz w:val="20"/>
              </w:rPr>
              <w:t xml:space="preserve"> alapismeretek</w:t>
            </w:r>
          </w:p>
        </w:tc>
        <w:tc>
          <w:tcPr>
            <w:tcW w:w="1858" w:type="dxa"/>
          </w:tcPr>
          <w:p w:rsidR="002476B3" w:rsidRDefault="002476B3">
            <w:pPr>
              <w:pStyle w:val="TableParagraph"/>
              <w:rPr>
                <w:b/>
              </w:rPr>
            </w:pPr>
          </w:p>
          <w:p w:rsidR="002476B3" w:rsidRDefault="002476B3">
            <w:pPr>
              <w:pStyle w:val="TableParagraph"/>
              <w:spacing w:before="1"/>
              <w:rPr>
                <w:b/>
                <w:sz w:val="18"/>
              </w:rPr>
            </w:pPr>
          </w:p>
          <w:p w:rsidR="002476B3" w:rsidRDefault="00840E24">
            <w:pPr>
              <w:pStyle w:val="TableParagraph"/>
              <w:ind w:left="107"/>
              <w:rPr>
                <w:sz w:val="20"/>
              </w:rPr>
            </w:pPr>
            <w:r>
              <w:rPr>
                <w:sz w:val="20"/>
              </w:rPr>
              <w:t>Teljesen</w:t>
            </w:r>
            <w:r>
              <w:rPr>
                <w:spacing w:val="-7"/>
                <w:sz w:val="20"/>
              </w:rPr>
              <w:t xml:space="preserve"> </w:t>
            </w:r>
            <w:r>
              <w:rPr>
                <w:spacing w:val="-2"/>
                <w:sz w:val="20"/>
              </w:rPr>
              <w:t>önállóan</w:t>
            </w:r>
          </w:p>
        </w:tc>
        <w:tc>
          <w:tcPr>
            <w:tcW w:w="1858" w:type="dxa"/>
            <w:vMerge w:val="restart"/>
          </w:tcPr>
          <w:p w:rsidR="002476B3" w:rsidRDefault="002476B3">
            <w:pPr>
              <w:pStyle w:val="TableParagraph"/>
            </w:pPr>
          </w:p>
        </w:tc>
        <w:tc>
          <w:tcPr>
            <w:tcW w:w="1858" w:type="dxa"/>
          </w:tcPr>
          <w:p w:rsidR="002476B3" w:rsidRDefault="002476B3">
            <w:pPr>
              <w:pStyle w:val="TableParagraph"/>
              <w:rPr>
                <w:b/>
                <w:sz w:val="30"/>
              </w:rPr>
            </w:pPr>
          </w:p>
          <w:p w:rsidR="002476B3" w:rsidRDefault="00840E24">
            <w:pPr>
              <w:pStyle w:val="TableParagraph"/>
              <w:spacing w:before="1"/>
              <w:ind w:left="106" w:right="263"/>
              <w:rPr>
                <w:sz w:val="20"/>
              </w:rPr>
            </w:pPr>
            <w:r>
              <w:rPr>
                <w:sz w:val="20"/>
              </w:rPr>
              <w:t>Digitális</w:t>
            </w:r>
            <w:r>
              <w:rPr>
                <w:spacing w:val="-13"/>
                <w:sz w:val="20"/>
              </w:rPr>
              <w:t xml:space="preserve"> </w:t>
            </w:r>
            <w:r>
              <w:rPr>
                <w:sz w:val="20"/>
              </w:rPr>
              <w:t>adatbázi- sokat kezel.</w:t>
            </w:r>
          </w:p>
        </w:tc>
      </w:tr>
      <w:tr w:rsidR="002476B3">
        <w:trPr>
          <w:trHeight w:val="688"/>
        </w:trPr>
        <w:tc>
          <w:tcPr>
            <w:tcW w:w="1858" w:type="dxa"/>
          </w:tcPr>
          <w:p w:rsidR="002476B3" w:rsidRDefault="00840E24">
            <w:pPr>
              <w:pStyle w:val="TableParagraph"/>
              <w:ind w:left="107"/>
              <w:rPr>
                <w:sz w:val="20"/>
              </w:rPr>
            </w:pPr>
            <w:r>
              <w:rPr>
                <w:sz w:val="20"/>
              </w:rPr>
              <w:t>Felismeri</w:t>
            </w:r>
            <w:r>
              <w:rPr>
                <w:spacing w:val="-5"/>
                <w:sz w:val="20"/>
              </w:rPr>
              <w:t xml:space="preserve"> </w:t>
            </w:r>
            <w:r>
              <w:rPr>
                <w:sz w:val="20"/>
              </w:rPr>
              <w:t>és</w:t>
            </w:r>
            <w:r>
              <w:rPr>
                <w:spacing w:val="-6"/>
                <w:sz w:val="20"/>
              </w:rPr>
              <w:t xml:space="preserve"> </w:t>
            </w:r>
            <w:r>
              <w:rPr>
                <w:spacing w:val="-4"/>
                <w:sz w:val="20"/>
              </w:rPr>
              <w:t>meg-</w:t>
            </w:r>
          </w:p>
          <w:p w:rsidR="002476B3" w:rsidRDefault="00840E24">
            <w:pPr>
              <w:pStyle w:val="TableParagraph"/>
              <w:spacing w:line="228" w:lineRule="exact"/>
              <w:ind w:left="107" w:right="152"/>
              <w:rPr>
                <w:sz w:val="20"/>
              </w:rPr>
            </w:pPr>
            <w:r>
              <w:rPr>
                <w:sz w:val="20"/>
              </w:rPr>
              <w:t>nevezi</w:t>
            </w:r>
            <w:r>
              <w:rPr>
                <w:spacing w:val="-13"/>
                <w:sz w:val="20"/>
              </w:rPr>
              <w:t xml:space="preserve"> </w:t>
            </w:r>
            <w:r>
              <w:rPr>
                <w:sz w:val="20"/>
              </w:rPr>
              <w:t>az</w:t>
            </w:r>
            <w:r>
              <w:rPr>
                <w:spacing w:val="-12"/>
                <w:sz w:val="20"/>
              </w:rPr>
              <w:t xml:space="preserve"> </w:t>
            </w:r>
            <w:r>
              <w:rPr>
                <w:sz w:val="20"/>
              </w:rPr>
              <w:t>elektroni- kus hangszereket.</w:t>
            </w:r>
          </w:p>
        </w:tc>
        <w:tc>
          <w:tcPr>
            <w:tcW w:w="1858" w:type="dxa"/>
          </w:tcPr>
          <w:p w:rsidR="002476B3" w:rsidRDefault="002476B3">
            <w:pPr>
              <w:pStyle w:val="TableParagraph"/>
              <w:rPr>
                <w:b/>
                <w:sz w:val="20"/>
              </w:rPr>
            </w:pPr>
          </w:p>
          <w:p w:rsidR="002476B3" w:rsidRDefault="00840E24">
            <w:pPr>
              <w:pStyle w:val="TableParagraph"/>
              <w:ind w:left="107"/>
              <w:rPr>
                <w:sz w:val="20"/>
              </w:rPr>
            </w:pPr>
            <w:r>
              <w:rPr>
                <w:sz w:val="20"/>
              </w:rPr>
              <w:t>Zenei</w:t>
            </w:r>
            <w:r>
              <w:rPr>
                <w:spacing w:val="-2"/>
                <w:sz w:val="20"/>
              </w:rPr>
              <w:t xml:space="preserve"> alapismeretek</w:t>
            </w:r>
          </w:p>
        </w:tc>
        <w:tc>
          <w:tcPr>
            <w:tcW w:w="1858" w:type="dxa"/>
          </w:tcPr>
          <w:p w:rsidR="002476B3" w:rsidRDefault="002476B3">
            <w:pPr>
              <w:pStyle w:val="TableParagraph"/>
              <w:rPr>
                <w:b/>
                <w:sz w:val="20"/>
              </w:rPr>
            </w:pPr>
          </w:p>
          <w:p w:rsidR="002476B3" w:rsidRDefault="00840E24">
            <w:pPr>
              <w:pStyle w:val="TableParagraph"/>
              <w:ind w:left="107"/>
              <w:rPr>
                <w:sz w:val="20"/>
              </w:rPr>
            </w:pPr>
            <w:r>
              <w:rPr>
                <w:sz w:val="20"/>
              </w:rPr>
              <w:t>Teljesen</w:t>
            </w:r>
            <w:r>
              <w:rPr>
                <w:spacing w:val="-7"/>
                <w:sz w:val="20"/>
              </w:rPr>
              <w:t xml:space="preserve"> </w:t>
            </w:r>
            <w:r>
              <w:rPr>
                <w:spacing w:val="-2"/>
                <w:sz w:val="20"/>
              </w:rPr>
              <w:t>önállóan</w:t>
            </w:r>
          </w:p>
        </w:tc>
        <w:tc>
          <w:tcPr>
            <w:tcW w:w="1858" w:type="dxa"/>
            <w:vMerge/>
            <w:tcBorders>
              <w:top w:val="nil"/>
            </w:tcBorders>
          </w:tcPr>
          <w:p w:rsidR="002476B3" w:rsidRDefault="002476B3">
            <w:pPr>
              <w:rPr>
                <w:sz w:val="2"/>
                <w:szCs w:val="2"/>
              </w:rPr>
            </w:pPr>
          </w:p>
        </w:tc>
        <w:tc>
          <w:tcPr>
            <w:tcW w:w="1858" w:type="dxa"/>
          </w:tcPr>
          <w:p w:rsidR="002476B3" w:rsidRDefault="00840E24">
            <w:pPr>
              <w:pStyle w:val="TableParagraph"/>
              <w:ind w:left="106"/>
              <w:rPr>
                <w:sz w:val="20"/>
              </w:rPr>
            </w:pPr>
            <w:r>
              <w:rPr>
                <w:sz w:val="20"/>
              </w:rPr>
              <w:t>Digitális</w:t>
            </w:r>
            <w:r>
              <w:rPr>
                <w:spacing w:val="-9"/>
                <w:sz w:val="20"/>
              </w:rPr>
              <w:t xml:space="preserve"> </w:t>
            </w:r>
            <w:r>
              <w:rPr>
                <w:spacing w:val="-2"/>
                <w:sz w:val="20"/>
              </w:rPr>
              <w:t>audio-</w:t>
            </w:r>
          </w:p>
          <w:p w:rsidR="002476B3" w:rsidRDefault="00840E24">
            <w:pPr>
              <w:pStyle w:val="TableParagraph"/>
              <w:spacing w:line="228" w:lineRule="exact"/>
              <w:ind w:left="106" w:right="152"/>
              <w:rPr>
                <w:sz w:val="20"/>
              </w:rPr>
            </w:pPr>
            <w:r>
              <w:rPr>
                <w:spacing w:val="-2"/>
                <w:sz w:val="20"/>
              </w:rPr>
              <w:t>munkaállomást kezel.</w:t>
            </w:r>
          </w:p>
        </w:tc>
      </w:tr>
      <w:tr w:rsidR="002476B3">
        <w:trPr>
          <w:trHeight w:val="690"/>
        </w:trPr>
        <w:tc>
          <w:tcPr>
            <w:tcW w:w="1858" w:type="dxa"/>
          </w:tcPr>
          <w:p w:rsidR="002476B3" w:rsidRDefault="00840E24">
            <w:pPr>
              <w:pStyle w:val="TableParagraph"/>
              <w:spacing w:before="115"/>
              <w:ind w:left="107" w:right="201"/>
              <w:rPr>
                <w:sz w:val="20"/>
              </w:rPr>
            </w:pPr>
            <w:r>
              <w:rPr>
                <w:spacing w:val="-2"/>
                <w:sz w:val="20"/>
              </w:rPr>
              <w:t xml:space="preserve">Zeneszerkesztő </w:t>
            </w:r>
            <w:r>
              <w:rPr>
                <w:sz w:val="20"/>
              </w:rPr>
              <w:t>programot</w:t>
            </w:r>
            <w:r>
              <w:rPr>
                <w:spacing w:val="-13"/>
                <w:sz w:val="20"/>
              </w:rPr>
              <w:t xml:space="preserve"> </w:t>
            </w:r>
            <w:r>
              <w:rPr>
                <w:sz w:val="20"/>
              </w:rPr>
              <w:t>használ.</w:t>
            </w:r>
          </w:p>
        </w:tc>
        <w:tc>
          <w:tcPr>
            <w:tcW w:w="1858" w:type="dxa"/>
          </w:tcPr>
          <w:p w:rsidR="002476B3" w:rsidRDefault="00840E24">
            <w:pPr>
              <w:pStyle w:val="TableParagraph"/>
              <w:spacing w:line="230" w:lineRule="atLeast"/>
              <w:ind w:left="107" w:right="117"/>
              <w:rPr>
                <w:sz w:val="20"/>
              </w:rPr>
            </w:pPr>
            <w:r>
              <w:rPr>
                <w:sz w:val="20"/>
              </w:rPr>
              <w:t>Digitális zenei és hangtechnikai</w:t>
            </w:r>
            <w:r>
              <w:rPr>
                <w:spacing w:val="-13"/>
                <w:sz w:val="20"/>
              </w:rPr>
              <w:t xml:space="preserve"> </w:t>
            </w:r>
            <w:r>
              <w:rPr>
                <w:sz w:val="20"/>
              </w:rPr>
              <w:t xml:space="preserve">isme- </w:t>
            </w:r>
            <w:r>
              <w:rPr>
                <w:spacing w:val="-2"/>
                <w:sz w:val="20"/>
              </w:rPr>
              <w:t>retek</w:t>
            </w:r>
          </w:p>
        </w:tc>
        <w:tc>
          <w:tcPr>
            <w:tcW w:w="1858" w:type="dxa"/>
          </w:tcPr>
          <w:p w:rsidR="002476B3" w:rsidRDefault="00840E24">
            <w:pPr>
              <w:pStyle w:val="TableParagraph"/>
              <w:spacing w:before="115"/>
              <w:ind w:left="106" w:right="296"/>
              <w:rPr>
                <w:sz w:val="20"/>
              </w:rPr>
            </w:pPr>
            <w:r>
              <w:rPr>
                <w:sz w:val="20"/>
              </w:rPr>
              <w:t>Instrukció</w:t>
            </w:r>
            <w:r>
              <w:rPr>
                <w:spacing w:val="-13"/>
                <w:sz w:val="20"/>
              </w:rPr>
              <w:t xml:space="preserve"> </w:t>
            </w:r>
            <w:r>
              <w:rPr>
                <w:sz w:val="20"/>
              </w:rPr>
              <w:t>alapján részben önállóan</w:t>
            </w:r>
          </w:p>
        </w:tc>
        <w:tc>
          <w:tcPr>
            <w:tcW w:w="1858" w:type="dxa"/>
            <w:vMerge/>
            <w:tcBorders>
              <w:top w:val="nil"/>
            </w:tcBorders>
          </w:tcPr>
          <w:p w:rsidR="002476B3" w:rsidRDefault="002476B3">
            <w:pPr>
              <w:rPr>
                <w:sz w:val="2"/>
                <w:szCs w:val="2"/>
              </w:rPr>
            </w:pPr>
          </w:p>
        </w:tc>
        <w:tc>
          <w:tcPr>
            <w:tcW w:w="1858" w:type="dxa"/>
          </w:tcPr>
          <w:p w:rsidR="002476B3" w:rsidRDefault="00840E24">
            <w:pPr>
              <w:pStyle w:val="TableParagraph"/>
              <w:spacing w:line="230" w:lineRule="atLeast"/>
              <w:ind w:left="106" w:right="489"/>
              <w:jc w:val="both"/>
              <w:rPr>
                <w:sz w:val="20"/>
              </w:rPr>
            </w:pPr>
            <w:r>
              <w:rPr>
                <w:sz w:val="20"/>
              </w:rPr>
              <w:t>Digitális</w:t>
            </w:r>
            <w:r>
              <w:rPr>
                <w:spacing w:val="-13"/>
                <w:sz w:val="20"/>
              </w:rPr>
              <w:t xml:space="preserve"> </w:t>
            </w:r>
            <w:r>
              <w:rPr>
                <w:sz w:val="20"/>
              </w:rPr>
              <w:t xml:space="preserve">audio- </w:t>
            </w:r>
            <w:r>
              <w:rPr>
                <w:spacing w:val="-2"/>
                <w:sz w:val="20"/>
              </w:rPr>
              <w:t>munkaállomást kezel.</w:t>
            </w:r>
          </w:p>
        </w:tc>
      </w:tr>
      <w:tr w:rsidR="002476B3">
        <w:trPr>
          <w:trHeight w:val="690"/>
        </w:trPr>
        <w:tc>
          <w:tcPr>
            <w:tcW w:w="1858" w:type="dxa"/>
          </w:tcPr>
          <w:p w:rsidR="002476B3" w:rsidRDefault="00840E24">
            <w:pPr>
              <w:pStyle w:val="TableParagraph"/>
              <w:spacing w:before="115"/>
              <w:ind w:left="107" w:right="223"/>
              <w:rPr>
                <w:sz w:val="20"/>
              </w:rPr>
            </w:pPr>
            <w:r>
              <w:rPr>
                <w:spacing w:val="-2"/>
                <w:sz w:val="20"/>
              </w:rPr>
              <w:t xml:space="preserve">Zeneszerkesztő </w:t>
            </w:r>
            <w:r>
              <w:rPr>
                <w:sz w:val="20"/>
              </w:rPr>
              <w:t>programot</w:t>
            </w:r>
            <w:r>
              <w:rPr>
                <w:spacing w:val="-13"/>
                <w:sz w:val="20"/>
              </w:rPr>
              <w:t xml:space="preserve"> </w:t>
            </w:r>
            <w:r>
              <w:rPr>
                <w:sz w:val="20"/>
              </w:rPr>
              <w:t>vezérel.</w:t>
            </w:r>
          </w:p>
        </w:tc>
        <w:tc>
          <w:tcPr>
            <w:tcW w:w="1858" w:type="dxa"/>
          </w:tcPr>
          <w:p w:rsidR="002476B3" w:rsidRDefault="002476B3">
            <w:pPr>
              <w:pStyle w:val="TableParagraph"/>
              <w:rPr>
                <w:b/>
                <w:sz w:val="20"/>
              </w:rPr>
            </w:pPr>
          </w:p>
          <w:p w:rsidR="002476B3" w:rsidRDefault="00840E24">
            <w:pPr>
              <w:pStyle w:val="TableParagraph"/>
              <w:ind w:left="107"/>
              <w:rPr>
                <w:sz w:val="20"/>
              </w:rPr>
            </w:pPr>
            <w:r>
              <w:rPr>
                <w:spacing w:val="-2"/>
                <w:sz w:val="20"/>
              </w:rPr>
              <w:t>MIDI-ismeretek</w:t>
            </w:r>
          </w:p>
        </w:tc>
        <w:tc>
          <w:tcPr>
            <w:tcW w:w="1858" w:type="dxa"/>
          </w:tcPr>
          <w:p w:rsidR="002476B3" w:rsidRDefault="002476B3">
            <w:pPr>
              <w:pStyle w:val="TableParagraph"/>
              <w:rPr>
                <w:b/>
                <w:sz w:val="20"/>
              </w:rPr>
            </w:pPr>
          </w:p>
          <w:p w:rsidR="002476B3" w:rsidRDefault="00840E24">
            <w:pPr>
              <w:pStyle w:val="TableParagraph"/>
              <w:ind w:left="106"/>
              <w:rPr>
                <w:sz w:val="20"/>
              </w:rPr>
            </w:pPr>
            <w:r>
              <w:rPr>
                <w:spacing w:val="-2"/>
                <w:sz w:val="20"/>
              </w:rPr>
              <w:t>Irányítással</w:t>
            </w:r>
          </w:p>
        </w:tc>
        <w:tc>
          <w:tcPr>
            <w:tcW w:w="1858" w:type="dxa"/>
            <w:vMerge/>
            <w:tcBorders>
              <w:top w:val="nil"/>
            </w:tcBorders>
          </w:tcPr>
          <w:p w:rsidR="002476B3" w:rsidRDefault="002476B3">
            <w:pPr>
              <w:rPr>
                <w:sz w:val="2"/>
                <w:szCs w:val="2"/>
              </w:rPr>
            </w:pPr>
          </w:p>
        </w:tc>
        <w:tc>
          <w:tcPr>
            <w:tcW w:w="1858" w:type="dxa"/>
          </w:tcPr>
          <w:p w:rsidR="002476B3" w:rsidRDefault="00840E24">
            <w:pPr>
              <w:pStyle w:val="TableParagraph"/>
              <w:spacing w:line="230" w:lineRule="atLeast"/>
              <w:ind w:left="106" w:right="489"/>
              <w:jc w:val="both"/>
              <w:rPr>
                <w:sz w:val="20"/>
              </w:rPr>
            </w:pPr>
            <w:r>
              <w:rPr>
                <w:sz w:val="20"/>
              </w:rPr>
              <w:t>Digitális</w:t>
            </w:r>
            <w:r>
              <w:rPr>
                <w:spacing w:val="-13"/>
                <w:sz w:val="20"/>
              </w:rPr>
              <w:t xml:space="preserve"> </w:t>
            </w:r>
            <w:r>
              <w:rPr>
                <w:sz w:val="20"/>
              </w:rPr>
              <w:t xml:space="preserve">audio- </w:t>
            </w:r>
            <w:r>
              <w:rPr>
                <w:spacing w:val="-2"/>
                <w:sz w:val="20"/>
              </w:rPr>
              <w:t>munkaállomást kezel.</w:t>
            </w:r>
          </w:p>
        </w:tc>
      </w:tr>
    </w:tbl>
    <w:p w:rsidR="002476B3" w:rsidRDefault="002476B3">
      <w:pPr>
        <w:pStyle w:val="Szvegtrzs"/>
        <w:rPr>
          <w:b/>
          <w:sz w:val="20"/>
        </w:rPr>
      </w:pPr>
    </w:p>
    <w:p w:rsidR="002476B3" w:rsidRDefault="002476B3">
      <w:pPr>
        <w:pStyle w:val="Szvegtrzs"/>
        <w:spacing w:before="9"/>
        <w:rPr>
          <w:b/>
          <w:sz w:val="21"/>
        </w:rPr>
      </w:pPr>
    </w:p>
    <w:p w:rsidR="002476B3" w:rsidRDefault="00840E24">
      <w:pPr>
        <w:pStyle w:val="Listaszerbekezds"/>
        <w:numPr>
          <w:ilvl w:val="3"/>
          <w:numId w:val="4"/>
        </w:numPr>
        <w:tabs>
          <w:tab w:val="left" w:pos="2732"/>
        </w:tabs>
        <w:spacing w:before="90"/>
        <w:ind w:hanging="992"/>
        <w:jc w:val="both"/>
        <w:rPr>
          <w:b/>
          <w:sz w:val="24"/>
        </w:rPr>
      </w:pPr>
      <w:r>
        <w:rPr>
          <w:b/>
          <w:sz w:val="24"/>
        </w:rPr>
        <w:t>A</w:t>
      </w:r>
      <w:r>
        <w:rPr>
          <w:b/>
          <w:spacing w:val="-3"/>
          <w:sz w:val="24"/>
        </w:rPr>
        <w:t xml:space="preserve"> </w:t>
      </w:r>
      <w:r>
        <w:rPr>
          <w:b/>
          <w:sz w:val="24"/>
        </w:rPr>
        <w:t>tantárgy</w:t>
      </w:r>
      <w:r>
        <w:rPr>
          <w:b/>
          <w:spacing w:val="-2"/>
          <w:sz w:val="24"/>
        </w:rPr>
        <w:t xml:space="preserve"> témakörei</w:t>
      </w:r>
    </w:p>
    <w:p w:rsidR="002476B3" w:rsidRDefault="002476B3">
      <w:pPr>
        <w:pStyle w:val="Szvegtrzs"/>
        <w:rPr>
          <w:b/>
        </w:rPr>
      </w:pPr>
    </w:p>
    <w:p w:rsidR="002476B3" w:rsidRDefault="00840E24">
      <w:pPr>
        <w:pStyle w:val="Listaszerbekezds"/>
        <w:numPr>
          <w:ilvl w:val="4"/>
          <w:numId w:val="4"/>
        </w:numPr>
        <w:tabs>
          <w:tab w:val="left" w:pos="3300"/>
          <w:tab w:val="left" w:pos="3301"/>
        </w:tabs>
        <w:ind w:hanging="1561"/>
        <w:jc w:val="both"/>
        <w:rPr>
          <w:sz w:val="24"/>
        </w:rPr>
      </w:pPr>
      <w:r>
        <w:rPr>
          <w:spacing w:val="-2"/>
          <w:sz w:val="24"/>
        </w:rPr>
        <w:t>Pszichoakusztika</w:t>
      </w:r>
    </w:p>
    <w:p w:rsidR="002476B3" w:rsidRDefault="00840E24">
      <w:pPr>
        <w:pStyle w:val="Szvegtrzs"/>
        <w:ind w:left="1599" w:right="214"/>
        <w:jc w:val="both"/>
      </w:pPr>
      <w:r>
        <w:t>Az</w:t>
      </w:r>
      <w:r>
        <w:rPr>
          <w:spacing w:val="-3"/>
        </w:rPr>
        <w:t xml:space="preserve"> </w:t>
      </w:r>
      <w:r>
        <w:t>emberi</w:t>
      </w:r>
      <w:r>
        <w:rPr>
          <w:spacing w:val="-1"/>
        </w:rPr>
        <w:t xml:space="preserve"> </w:t>
      </w:r>
      <w:r>
        <w:t>hallás</w:t>
      </w:r>
      <w:r>
        <w:rPr>
          <w:spacing w:val="-1"/>
        </w:rPr>
        <w:t xml:space="preserve"> </w:t>
      </w:r>
      <w:r>
        <w:t>működése,</w:t>
      </w:r>
      <w:r>
        <w:rPr>
          <w:spacing w:val="-3"/>
        </w:rPr>
        <w:t xml:space="preserve"> </w:t>
      </w:r>
      <w:r>
        <w:t>a</w:t>
      </w:r>
      <w:r>
        <w:rPr>
          <w:spacing w:val="-1"/>
        </w:rPr>
        <w:t xml:space="preserve"> </w:t>
      </w:r>
      <w:r>
        <w:t>hang</w:t>
      </w:r>
      <w:r>
        <w:rPr>
          <w:spacing w:val="-1"/>
        </w:rPr>
        <w:t xml:space="preserve"> </w:t>
      </w:r>
      <w:r>
        <w:t>fogalma,</w:t>
      </w:r>
      <w:r>
        <w:rPr>
          <w:spacing w:val="-1"/>
        </w:rPr>
        <w:t xml:space="preserve"> </w:t>
      </w:r>
      <w:r>
        <w:t>zenei</w:t>
      </w:r>
      <w:r>
        <w:rPr>
          <w:spacing w:val="-1"/>
        </w:rPr>
        <w:t xml:space="preserve"> </w:t>
      </w:r>
      <w:r>
        <w:t>hang,</w:t>
      </w:r>
      <w:r>
        <w:rPr>
          <w:spacing w:val="-1"/>
        </w:rPr>
        <w:t xml:space="preserve"> </w:t>
      </w:r>
      <w:r>
        <w:t>zaj, a</w:t>
      </w:r>
      <w:r>
        <w:rPr>
          <w:spacing w:val="-3"/>
        </w:rPr>
        <w:t xml:space="preserve"> </w:t>
      </w:r>
      <w:r>
        <w:t>hang</w:t>
      </w:r>
      <w:r>
        <w:rPr>
          <w:spacing w:val="-1"/>
        </w:rPr>
        <w:t xml:space="preserve"> </w:t>
      </w:r>
      <w:r>
        <w:t>terjedése,</w:t>
      </w:r>
      <w:r>
        <w:rPr>
          <w:spacing w:val="-3"/>
        </w:rPr>
        <w:t xml:space="preserve"> </w:t>
      </w:r>
      <w:r>
        <w:t>sebessége,</w:t>
      </w:r>
      <w:r>
        <w:rPr>
          <w:spacing w:val="-1"/>
        </w:rPr>
        <w:t xml:space="preserve"> </w:t>
      </w:r>
      <w:r>
        <w:t>a fül részei (fülkagyló, hallójárat, dobhártya, Eusctach-kürt, kalapács, üllő, kengyel, félkörös ívjáratok,</w:t>
      </w:r>
      <w:r>
        <w:rPr>
          <w:spacing w:val="-1"/>
        </w:rPr>
        <w:t xml:space="preserve"> </w:t>
      </w:r>
      <w:r>
        <w:t>ovális</w:t>
      </w:r>
      <w:r>
        <w:rPr>
          <w:spacing w:val="-1"/>
        </w:rPr>
        <w:t xml:space="preserve"> </w:t>
      </w:r>
      <w:r>
        <w:t>ablak,</w:t>
      </w:r>
      <w:r>
        <w:rPr>
          <w:spacing w:val="-1"/>
        </w:rPr>
        <w:t xml:space="preserve"> </w:t>
      </w:r>
      <w:r>
        <w:t>csiga,</w:t>
      </w:r>
      <w:r>
        <w:rPr>
          <w:spacing w:val="-3"/>
        </w:rPr>
        <w:t xml:space="preserve"> </w:t>
      </w:r>
      <w:r>
        <w:t>kerek</w:t>
      </w:r>
      <w:r>
        <w:rPr>
          <w:spacing w:val="-1"/>
        </w:rPr>
        <w:t xml:space="preserve"> </w:t>
      </w:r>
      <w:r>
        <w:t>ablak,</w:t>
      </w:r>
      <w:r>
        <w:rPr>
          <w:spacing w:val="-1"/>
        </w:rPr>
        <w:t xml:space="preserve"> </w:t>
      </w:r>
      <w:r>
        <w:t>vesztibuláris csatorna,</w:t>
      </w:r>
      <w:r>
        <w:rPr>
          <w:spacing w:val="-3"/>
        </w:rPr>
        <w:t xml:space="preserve"> </w:t>
      </w:r>
      <w:r>
        <w:t>dobcsatorna,</w:t>
      </w:r>
      <w:r>
        <w:rPr>
          <w:spacing w:val="-3"/>
        </w:rPr>
        <w:t xml:space="preserve"> </w:t>
      </w:r>
      <w:r>
        <w:t>csillók,</w:t>
      </w:r>
      <w:r>
        <w:rPr>
          <w:spacing w:val="-1"/>
        </w:rPr>
        <w:t xml:space="preserve"> </w:t>
      </w:r>
      <w:r>
        <w:t>Cor- ti-szerv, idegpályák, szőrsejtek, fedőhártya,</w:t>
      </w:r>
      <w:r>
        <w:rPr>
          <w:spacing w:val="-1"/>
        </w:rPr>
        <w:t xml:space="preserve"> </w:t>
      </w:r>
      <w:r>
        <w:t>hallóidegek), hallásküszöb, hangosság, adaptá- ció, szaturáció, fájdalomküszöb, kritikus sávok, érdesség, lebegés, hangmagasság felisme- rése, hallásképzetek, abszolút hallás, relatív hallás, elfedés frekvenciában és időben, kom- binációs hangok, frekvenciák összeolvadása, felhangok, felharmonikusok, irányhallás, in- teraurális hangerőkülönbség, interaurális idő/fáziskülönbség, tévesztési kúp, binaurális fel- fedés, koktélparti-jelenség, térhallás, távolság érzékelése, egyenlő hangosságszintek gör- béi, phon-skála</w:t>
      </w:r>
    </w:p>
    <w:p w:rsidR="002476B3" w:rsidRDefault="002476B3">
      <w:pPr>
        <w:pStyle w:val="Szvegtrzs"/>
      </w:pPr>
    </w:p>
    <w:p w:rsidR="002476B3" w:rsidRDefault="00840E24">
      <w:pPr>
        <w:pStyle w:val="Listaszerbekezds"/>
        <w:numPr>
          <w:ilvl w:val="4"/>
          <w:numId w:val="4"/>
        </w:numPr>
        <w:tabs>
          <w:tab w:val="left" w:pos="3300"/>
          <w:tab w:val="left" w:pos="3301"/>
        </w:tabs>
        <w:spacing w:before="1"/>
        <w:ind w:hanging="1561"/>
        <w:jc w:val="both"/>
        <w:rPr>
          <w:sz w:val="24"/>
        </w:rPr>
      </w:pPr>
      <w:r>
        <w:rPr>
          <w:sz w:val="24"/>
        </w:rPr>
        <w:t>Hangközök,</w:t>
      </w:r>
      <w:r>
        <w:rPr>
          <w:spacing w:val="-3"/>
          <w:sz w:val="24"/>
        </w:rPr>
        <w:t xml:space="preserve"> </w:t>
      </w:r>
      <w:r>
        <w:rPr>
          <w:spacing w:val="-2"/>
          <w:sz w:val="24"/>
        </w:rPr>
        <w:t>hangmagasságok</w:t>
      </w:r>
    </w:p>
    <w:p w:rsidR="002476B3" w:rsidRDefault="00840E24">
      <w:pPr>
        <w:pStyle w:val="Szvegtrzs"/>
        <w:ind w:left="1599" w:right="218"/>
        <w:jc w:val="both"/>
      </w:pPr>
      <w:r>
        <w:t>Hangmagasságok felismerése, ábrázolása, ötvonalas kotta, kézjelek, szolmizáció, szekund, terc, kvint, kvart, szekszt, szeptim, oktáv, nona, decima, undecima, dodecima, tiszta hang- közök, kis és nagy hangközök, törzshangsor, távolság, arány, pentatónia, diatónia, kroma- tika. A zene lejegyzése, Guido, violinkulcs, basszuskulcs, c-kulcsok, hangközök, hármas- hangzatok, felhangsor. Kiegyenlített temperálás, cent, gyökös hangmagasság ábrázolása, normál zenei „A”</w:t>
      </w:r>
    </w:p>
    <w:p w:rsidR="002476B3" w:rsidRDefault="002476B3">
      <w:pPr>
        <w:pStyle w:val="Szvegtrzs"/>
        <w:spacing w:before="11"/>
        <w:rPr>
          <w:sz w:val="23"/>
        </w:rPr>
      </w:pPr>
    </w:p>
    <w:p w:rsidR="002476B3" w:rsidRDefault="00840E24">
      <w:pPr>
        <w:pStyle w:val="Listaszerbekezds"/>
        <w:numPr>
          <w:ilvl w:val="4"/>
          <w:numId w:val="4"/>
        </w:numPr>
        <w:tabs>
          <w:tab w:val="left" w:pos="3300"/>
          <w:tab w:val="left" w:pos="3301"/>
        </w:tabs>
        <w:ind w:hanging="1561"/>
        <w:jc w:val="both"/>
        <w:rPr>
          <w:sz w:val="24"/>
        </w:rPr>
      </w:pPr>
      <w:r>
        <w:rPr>
          <w:spacing w:val="-2"/>
          <w:sz w:val="24"/>
        </w:rPr>
        <w:t>Ritmus</w:t>
      </w:r>
    </w:p>
    <w:p w:rsidR="002476B3" w:rsidRDefault="00840E24">
      <w:pPr>
        <w:pStyle w:val="Szvegtrzs"/>
        <w:ind w:left="1599" w:right="215"/>
        <w:jc w:val="both"/>
      </w:pPr>
      <w:r>
        <w:t>Mozgás, periodicitás, ciklikus ritmus, időtartam,</w:t>
      </w:r>
      <w:r>
        <w:rPr>
          <w:spacing w:val="40"/>
        </w:rPr>
        <w:t xml:space="preserve"> </w:t>
      </w:r>
      <w:r>
        <w:t>alap ritmusértékek, kettes osztás, hármas osztás, kottafej, szár, gerenda, brevis, egész, fél, negyed, nyolcad, tizenhatod, harmic- ketted, átkötés, pontozás, nem páros osztások, triola, kvintola, szeksztola, duola, kvartola, tempó,</w:t>
      </w:r>
      <w:r>
        <w:rPr>
          <w:spacing w:val="-2"/>
        </w:rPr>
        <w:t xml:space="preserve"> </w:t>
      </w:r>
      <w:r>
        <w:t>BPM,</w:t>
      </w:r>
      <w:r>
        <w:rPr>
          <w:spacing w:val="-2"/>
        </w:rPr>
        <w:t xml:space="preserve"> </w:t>
      </w:r>
      <w:r>
        <w:t>metronóm,</w:t>
      </w:r>
      <w:r>
        <w:rPr>
          <w:spacing w:val="-2"/>
        </w:rPr>
        <w:t xml:space="preserve"> </w:t>
      </w:r>
      <w:r>
        <w:t>tempójelzések,</w:t>
      </w:r>
      <w:r>
        <w:rPr>
          <w:spacing w:val="-2"/>
        </w:rPr>
        <w:t xml:space="preserve"> </w:t>
      </w:r>
      <w:r>
        <w:t>largo,</w:t>
      </w:r>
      <w:r>
        <w:rPr>
          <w:spacing w:val="-2"/>
        </w:rPr>
        <w:t xml:space="preserve"> </w:t>
      </w:r>
      <w:r>
        <w:t>lento,</w:t>
      </w:r>
      <w:r>
        <w:rPr>
          <w:spacing w:val="-2"/>
        </w:rPr>
        <w:t xml:space="preserve"> </w:t>
      </w:r>
      <w:r>
        <w:t>adaggio,</w:t>
      </w:r>
      <w:r>
        <w:rPr>
          <w:spacing w:val="-2"/>
        </w:rPr>
        <w:t xml:space="preserve"> </w:t>
      </w:r>
      <w:r>
        <w:t>andante,</w:t>
      </w:r>
      <w:r>
        <w:rPr>
          <w:spacing w:val="-2"/>
        </w:rPr>
        <w:t xml:space="preserve"> </w:t>
      </w:r>
      <w:r>
        <w:t>andantino,</w:t>
      </w:r>
      <w:r>
        <w:rPr>
          <w:spacing w:val="-2"/>
        </w:rPr>
        <w:t xml:space="preserve"> </w:t>
      </w:r>
      <w:r>
        <w:t>modera- to, allegretto, allegro, vivace, presto, prestissimo, swing, pop ballad, 8th, 16th, bossa nova, rock, elektronikus tánczene, ritmika, metrum, súly, súlytalan, ütem, ütemmutatók, külön- böző lüktetések, szimmetrikus, aszimmetrikus metrumok, alapvető ritmusképletek, kortárs ritmusképletek, poliritmika, polimetrika, kompozit ritmus</w:t>
      </w:r>
    </w:p>
    <w:p w:rsidR="002476B3" w:rsidRDefault="002476B3">
      <w:pPr>
        <w:pStyle w:val="Szvegtrzs"/>
        <w:spacing w:before="9"/>
        <w:rPr>
          <w:sz w:val="23"/>
        </w:rPr>
      </w:pPr>
    </w:p>
    <w:p w:rsidR="002476B3" w:rsidRDefault="00840E24">
      <w:pPr>
        <w:pStyle w:val="Listaszerbekezds"/>
        <w:numPr>
          <w:ilvl w:val="4"/>
          <w:numId w:val="4"/>
        </w:numPr>
        <w:tabs>
          <w:tab w:val="left" w:pos="3300"/>
          <w:tab w:val="left" w:pos="3301"/>
        </w:tabs>
        <w:spacing w:before="1"/>
        <w:ind w:hanging="1561"/>
        <w:jc w:val="both"/>
        <w:rPr>
          <w:sz w:val="24"/>
        </w:rPr>
      </w:pPr>
      <w:r>
        <w:rPr>
          <w:sz w:val="24"/>
        </w:rPr>
        <w:t>Hangforrás-</w:t>
      </w:r>
      <w:r>
        <w:rPr>
          <w:spacing w:val="-1"/>
          <w:sz w:val="24"/>
        </w:rPr>
        <w:t xml:space="preserve"> </w:t>
      </w:r>
      <w:r>
        <w:rPr>
          <w:sz w:val="24"/>
        </w:rPr>
        <w:t>és</w:t>
      </w:r>
      <w:r>
        <w:rPr>
          <w:spacing w:val="-2"/>
          <w:sz w:val="24"/>
        </w:rPr>
        <w:t xml:space="preserve"> hangszerismeret</w:t>
      </w:r>
    </w:p>
    <w:p w:rsidR="002476B3" w:rsidRDefault="00840E24">
      <w:pPr>
        <w:pStyle w:val="Szvegtrzs"/>
        <w:ind w:left="1599" w:right="214"/>
        <w:jc w:val="both"/>
      </w:pPr>
      <w:r>
        <w:t>A hangforrás fogalma, a húr rezgései, felhangsor, formánsok, tranziens jellegű hangok. A hangszerek klasszikus csoportosítása (hangszer kezelésének módja szerint): fúvós, vonós, billentyűs,</w:t>
      </w:r>
      <w:r>
        <w:rPr>
          <w:spacing w:val="18"/>
        </w:rPr>
        <w:t xml:space="preserve"> </w:t>
      </w:r>
      <w:r>
        <w:t>pengetős</w:t>
      </w:r>
      <w:r>
        <w:rPr>
          <w:spacing w:val="17"/>
        </w:rPr>
        <w:t xml:space="preserve"> </w:t>
      </w:r>
      <w:r>
        <w:t>és</w:t>
      </w:r>
      <w:r>
        <w:rPr>
          <w:spacing w:val="18"/>
        </w:rPr>
        <w:t xml:space="preserve"> </w:t>
      </w:r>
      <w:r>
        <w:t>ütőhangszerek,</w:t>
      </w:r>
      <w:r>
        <w:rPr>
          <w:spacing w:val="18"/>
        </w:rPr>
        <w:t xml:space="preserve"> </w:t>
      </w:r>
      <w:r>
        <w:t>egyéb</w:t>
      </w:r>
      <w:r>
        <w:rPr>
          <w:spacing w:val="16"/>
        </w:rPr>
        <w:t xml:space="preserve"> </w:t>
      </w:r>
      <w:r>
        <w:t>hangszerek</w:t>
      </w:r>
      <w:r>
        <w:rPr>
          <w:spacing w:val="18"/>
        </w:rPr>
        <w:t xml:space="preserve"> </w:t>
      </w:r>
      <w:r>
        <w:t>(rázó,</w:t>
      </w:r>
      <w:r>
        <w:rPr>
          <w:spacing w:val="17"/>
        </w:rPr>
        <w:t xml:space="preserve"> </w:t>
      </w:r>
      <w:r>
        <w:t>pörgető</w:t>
      </w:r>
      <w:r>
        <w:rPr>
          <w:spacing w:val="18"/>
        </w:rPr>
        <w:t xml:space="preserve"> </w:t>
      </w:r>
      <w:r>
        <w:t>stb.).</w:t>
      </w:r>
      <w:r>
        <w:rPr>
          <w:spacing w:val="16"/>
        </w:rPr>
        <w:t xml:space="preserve"> </w:t>
      </w:r>
      <w:r>
        <w:t>A</w:t>
      </w:r>
      <w:r>
        <w:rPr>
          <w:spacing w:val="18"/>
        </w:rPr>
        <w:t xml:space="preserve"> </w:t>
      </w:r>
      <w:r>
        <w:rPr>
          <w:spacing w:val="-2"/>
        </w:rPr>
        <w:t>Hornbos-</w:t>
      </w:r>
    </w:p>
    <w:p w:rsidR="002476B3" w:rsidRDefault="002476B3">
      <w:pPr>
        <w:jc w:val="both"/>
        <w:sectPr w:rsidR="002476B3">
          <w:type w:val="continuous"/>
          <w:pgSz w:w="11910" w:h="16840"/>
          <w:pgMar w:top="1380" w:right="1200" w:bottom="900" w:left="100" w:header="0" w:footer="714" w:gutter="0"/>
          <w:cols w:space="708"/>
        </w:sectPr>
      </w:pPr>
    </w:p>
    <w:p w:rsidR="002476B3" w:rsidRDefault="00840E24">
      <w:pPr>
        <w:pStyle w:val="Szvegtrzs"/>
        <w:spacing w:before="76"/>
        <w:ind w:left="1599" w:right="218"/>
        <w:jc w:val="both"/>
      </w:pPr>
      <w:r>
        <w:lastRenderedPageBreak/>
        <w:t>tel-Sachs-féle csoportosítás (hangképzés szerint): idiofonok,</w:t>
      </w:r>
      <w:r>
        <w:rPr>
          <w:spacing w:val="40"/>
        </w:rPr>
        <w:t xml:space="preserve"> </w:t>
      </w:r>
      <w:r>
        <w:t>membranofonok, kordofo- nok, aerofonok. Elektronikus hangszerek (elektrofonok)</w:t>
      </w:r>
    </w:p>
    <w:p w:rsidR="002476B3" w:rsidRDefault="002476B3">
      <w:pPr>
        <w:pStyle w:val="Szvegtrzs"/>
      </w:pPr>
    </w:p>
    <w:p w:rsidR="002476B3" w:rsidRDefault="00840E24">
      <w:pPr>
        <w:pStyle w:val="Listaszerbekezds"/>
        <w:numPr>
          <w:ilvl w:val="4"/>
          <w:numId w:val="4"/>
        </w:numPr>
        <w:tabs>
          <w:tab w:val="left" w:pos="3300"/>
          <w:tab w:val="left" w:pos="3301"/>
        </w:tabs>
        <w:spacing w:before="1"/>
        <w:ind w:hanging="1561"/>
        <w:jc w:val="both"/>
        <w:rPr>
          <w:sz w:val="24"/>
        </w:rPr>
      </w:pPr>
      <w:r>
        <w:rPr>
          <w:sz w:val="24"/>
        </w:rPr>
        <w:t>Zenekarok,</w:t>
      </w:r>
      <w:r>
        <w:rPr>
          <w:spacing w:val="-2"/>
          <w:sz w:val="24"/>
        </w:rPr>
        <w:t xml:space="preserve"> énekegyüttesek</w:t>
      </w:r>
    </w:p>
    <w:p w:rsidR="002476B3" w:rsidRDefault="00840E24">
      <w:pPr>
        <w:pStyle w:val="Szvegtrzs"/>
        <w:ind w:left="1599" w:right="217"/>
        <w:jc w:val="both"/>
      </w:pPr>
      <w:r>
        <w:t>Zenekarok,</w:t>
      </w:r>
      <w:r>
        <w:rPr>
          <w:spacing w:val="-2"/>
        </w:rPr>
        <w:t xml:space="preserve"> </w:t>
      </w:r>
      <w:r>
        <w:t>énekegyüttesek</w:t>
      </w:r>
      <w:r>
        <w:rPr>
          <w:spacing w:val="-3"/>
        </w:rPr>
        <w:t xml:space="preserve"> </w:t>
      </w:r>
      <w:r>
        <w:t>felépítése,</w:t>
      </w:r>
      <w:r>
        <w:rPr>
          <w:spacing w:val="-2"/>
        </w:rPr>
        <w:t xml:space="preserve"> </w:t>
      </w:r>
      <w:r>
        <w:t>összetétele. Hangszercsoportok,</w:t>
      </w:r>
      <w:r>
        <w:rPr>
          <w:spacing w:val="-2"/>
        </w:rPr>
        <w:t xml:space="preserve"> </w:t>
      </w:r>
      <w:r>
        <w:t>hangszeres együtte- sek, kamarazene, kamaraének, kórus, hangfajok, vegyeskar, nőikar, férfikar, vonósnégyes, fúvószenekar, fúvósötös, tercett, kvartett, kvintett, szeksztett, oktett stb., big band, jazztrió, vokálegyüttesek, rockzenekar, elektronikus zenészek, szimfonikus zenekar hangszerei, ül- tetése, színházi zenekar, operazenekar, musicalzenekar</w:t>
      </w:r>
    </w:p>
    <w:p w:rsidR="002476B3" w:rsidRDefault="002476B3">
      <w:pPr>
        <w:pStyle w:val="Szvegtrzs"/>
        <w:spacing w:before="11"/>
        <w:rPr>
          <w:sz w:val="23"/>
        </w:rPr>
      </w:pPr>
    </w:p>
    <w:p w:rsidR="002476B3" w:rsidRDefault="00840E24">
      <w:pPr>
        <w:pStyle w:val="Listaszerbekezds"/>
        <w:numPr>
          <w:ilvl w:val="4"/>
          <w:numId w:val="4"/>
        </w:numPr>
        <w:tabs>
          <w:tab w:val="left" w:pos="3300"/>
          <w:tab w:val="left" w:pos="3301"/>
        </w:tabs>
        <w:ind w:hanging="1561"/>
        <w:jc w:val="both"/>
        <w:rPr>
          <w:sz w:val="24"/>
        </w:rPr>
      </w:pPr>
      <w:r>
        <w:rPr>
          <w:spacing w:val="-2"/>
          <w:sz w:val="24"/>
        </w:rPr>
        <w:t>Hanganalízis-technikák</w:t>
      </w:r>
    </w:p>
    <w:p w:rsidR="002476B3" w:rsidRDefault="00840E24">
      <w:pPr>
        <w:pStyle w:val="Szvegtrzs"/>
        <w:ind w:left="1599" w:right="214"/>
        <w:jc w:val="both"/>
      </w:pPr>
      <w:r>
        <w:t>Digitalizálás, digitális hang, hangfeldolgozó programok, szoftverek. Hangrögzítés (analóg és digitális). Műveletek a digitalizált hanggal: vágás, másolás, beillesztés, manipuláció, moduláció, gain, normalize, channel convert, bit rate, volume stb. Összeghang, különbségi hang. Hangszintézis. Additív, szubtraktív szintézis, analóg szintézis, modulációs mátrix. Modulációs technikák (FM/AM/RM)</w:t>
      </w:r>
    </w:p>
    <w:p w:rsidR="002476B3" w:rsidRDefault="002476B3">
      <w:pPr>
        <w:pStyle w:val="Szvegtrzs"/>
      </w:pPr>
    </w:p>
    <w:p w:rsidR="002476B3" w:rsidRDefault="00840E24">
      <w:pPr>
        <w:pStyle w:val="Listaszerbekezds"/>
        <w:numPr>
          <w:ilvl w:val="4"/>
          <w:numId w:val="4"/>
        </w:numPr>
        <w:tabs>
          <w:tab w:val="left" w:pos="3300"/>
          <w:tab w:val="left" w:pos="3301"/>
        </w:tabs>
        <w:ind w:hanging="1561"/>
        <w:jc w:val="both"/>
        <w:rPr>
          <w:sz w:val="24"/>
        </w:rPr>
      </w:pPr>
      <w:r>
        <w:rPr>
          <w:sz w:val="24"/>
        </w:rPr>
        <w:t>Digitális</w:t>
      </w:r>
      <w:r>
        <w:rPr>
          <w:spacing w:val="-1"/>
          <w:sz w:val="24"/>
        </w:rPr>
        <w:t xml:space="preserve"> </w:t>
      </w:r>
      <w:r>
        <w:rPr>
          <w:sz w:val="24"/>
        </w:rPr>
        <w:t>audiofájl-</w:t>
      </w:r>
      <w:r>
        <w:rPr>
          <w:spacing w:val="-2"/>
          <w:sz w:val="24"/>
        </w:rPr>
        <w:t>formátumok</w:t>
      </w:r>
    </w:p>
    <w:p w:rsidR="002476B3" w:rsidRDefault="00840E24">
      <w:pPr>
        <w:pStyle w:val="Szvegtrzs"/>
        <w:ind w:left="1599" w:right="213"/>
        <w:jc w:val="both"/>
      </w:pPr>
      <w:r>
        <w:t>Analóg, lépcsős, mintavett, digitális jelek, mintavétel, mintavevő és -tartó áramkör,</w:t>
      </w:r>
      <w:r>
        <w:rPr>
          <w:spacing w:val="40"/>
        </w:rPr>
        <w:t xml:space="preserve"> </w:t>
      </w:r>
      <w:r>
        <w:t>Shan- non-tétel, Nyquist-frekvencia,</w:t>
      </w:r>
      <w:r>
        <w:rPr>
          <w:spacing w:val="-1"/>
        </w:rPr>
        <w:t xml:space="preserve"> </w:t>
      </w:r>
      <w:r>
        <w:t>anti-aliasing filter (aluláteresztő szűrő), mintavételi frekven- cia, kvantálás, bitmélység, bit, aliasing, PCM-, PAM-, CD-szabvány, DVD-szabvány, pit, land, EFM-moduláció, egyrétegű, kétrétegű, sokbites rendszerek, lineáris kvantálás, nemli- neáris kvantálás, hibafelismerés, hibajavítás, redundancia, kvantálási zaj, kerekítés, forrás- kódolás, csatornakódolás, blokkformátum, hibaelfedés, interpoláció, Reed-Solomon- kódok, interleaving, RZ, NRZ, NRZI, PM, zajmoduláció, túl-mintavételezés, futásidő- korrekció, SACD, 1 bites mintavétel, zajspektrum-átalakítás, SMB, dzsitter, hangtömörí- tés, veszteségmentes tömörítés, veszteséges tömörítés, ATRAC-, MPEG-algoritmus,</w:t>
      </w:r>
      <w:r>
        <w:rPr>
          <w:spacing w:val="40"/>
        </w:rPr>
        <w:t xml:space="preserve"> </w:t>
      </w:r>
      <w:r>
        <w:t>WMA lossless, ALAC, FLAC, MPEG Layer I, II, III, Blue-Ray-lemez,</w:t>
      </w:r>
      <w:r>
        <w:rPr>
          <w:spacing w:val="40"/>
        </w:rPr>
        <w:t xml:space="preserve"> </w:t>
      </w:r>
      <w:r>
        <w:t>DPCM, ADPCM, a-law, u-law, audioformátumok, audiofájl-típusok, WAV, AIFF, streaming, time stretch, pitch shift, slope</w:t>
      </w:r>
    </w:p>
    <w:p w:rsidR="002476B3" w:rsidRDefault="002476B3">
      <w:pPr>
        <w:pStyle w:val="Szvegtrzs"/>
      </w:pPr>
    </w:p>
    <w:p w:rsidR="002476B3" w:rsidRDefault="00840E24">
      <w:pPr>
        <w:pStyle w:val="Listaszerbekezds"/>
        <w:numPr>
          <w:ilvl w:val="4"/>
          <w:numId w:val="4"/>
        </w:numPr>
        <w:tabs>
          <w:tab w:val="left" w:pos="3300"/>
          <w:tab w:val="left" w:pos="3301"/>
        </w:tabs>
        <w:spacing w:before="1"/>
        <w:ind w:hanging="1561"/>
        <w:jc w:val="both"/>
        <w:rPr>
          <w:sz w:val="24"/>
        </w:rPr>
      </w:pPr>
      <w:r>
        <w:rPr>
          <w:spacing w:val="-2"/>
          <w:sz w:val="24"/>
        </w:rPr>
        <w:t>MIDI-alapok</w:t>
      </w:r>
    </w:p>
    <w:p w:rsidR="002476B3" w:rsidRDefault="00840E24">
      <w:pPr>
        <w:pStyle w:val="Szvegtrzs"/>
        <w:ind w:left="1599" w:right="212"/>
        <w:jc w:val="both"/>
      </w:pPr>
      <w:r>
        <w:t>Ondes Martenot, teremin, Walter/Wendy Carlos: Switched-On Bach, Dave Smith, USI, Kakehashi,</w:t>
      </w:r>
      <w:r>
        <w:rPr>
          <w:spacing w:val="-1"/>
        </w:rPr>
        <w:t xml:space="preserve"> </w:t>
      </w:r>
      <w:r>
        <w:t>Roland, Oberheim, AES, MIDI, IMUG, IMA,</w:t>
      </w:r>
      <w:r>
        <w:rPr>
          <w:spacing w:val="-1"/>
        </w:rPr>
        <w:t xml:space="preserve"> </w:t>
      </w:r>
      <w:r>
        <w:t>MMA,</w:t>
      </w:r>
      <w:r>
        <w:rPr>
          <w:spacing w:val="-1"/>
        </w:rPr>
        <w:t xml:space="preserve"> </w:t>
      </w:r>
      <w:r>
        <w:t>Bank</w:t>
      </w:r>
      <w:r>
        <w:rPr>
          <w:spacing w:val="-1"/>
        </w:rPr>
        <w:t xml:space="preserve"> </w:t>
      </w:r>
      <w:r>
        <w:t>Select,</w:t>
      </w:r>
      <w:r>
        <w:rPr>
          <w:spacing w:val="-1"/>
        </w:rPr>
        <w:t xml:space="preserve"> </w:t>
      </w:r>
      <w:r>
        <w:t>SMF,</w:t>
      </w:r>
      <w:r>
        <w:rPr>
          <w:spacing w:val="-1"/>
        </w:rPr>
        <w:t xml:space="preserve"> </w:t>
      </w:r>
      <w:r>
        <w:t>MIDI File Dump, MIDI Sample Dump Standard, MIDI Show Control, USB-MIDI, ötpólusú</w:t>
      </w:r>
      <w:r>
        <w:rPr>
          <w:spacing w:val="40"/>
        </w:rPr>
        <w:t xml:space="preserve"> </w:t>
      </w:r>
      <w:r>
        <w:t>DIN, moduláris szintetizátor, masterkeyboard, súlyozott kalapácsmechanika, kontrollerek, Pitch Bender, Modulation Wheel, vibrato, polifónia, multitimbralitás, aftertouch, hangmo- dul, split, layer, MIDI pick-up, AKAI EWI, MIDI ütőfelületek, MIDI, IN, OUT, THRU, MIDI-csatorna, OMNI, POLY, MONO, channel aftertouch, THRU boksz, Merge boksz, Local kapcsoló, szekvenszer, szekvenszerszoftver, ATARI, Roland MPU, Firewire, MIDI Time Code, SMPTE, Piano Roll Editor, Event List Editor, Quantize, Channel Messages, System Exclusive, MIDI Real-Time Messages, MIDI Time Code, MIDI Sample Dump, MIDI</w:t>
      </w:r>
      <w:r>
        <w:rPr>
          <w:spacing w:val="-5"/>
        </w:rPr>
        <w:t xml:space="preserve"> </w:t>
      </w:r>
      <w:r>
        <w:t>Machine</w:t>
      </w:r>
      <w:r>
        <w:rPr>
          <w:spacing w:val="-4"/>
        </w:rPr>
        <w:t xml:space="preserve"> </w:t>
      </w:r>
      <w:r>
        <w:t>Control,</w:t>
      </w:r>
      <w:r>
        <w:rPr>
          <w:spacing w:val="-2"/>
        </w:rPr>
        <w:t xml:space="preserve"> </w:t>
      </w:r>
      <w:r>
        <w:t>hanggenerátor,</w:t>
      </w:r>
      <w:r>
        <w:rPr>
          <w:spacing w:val="-2"/>
        </w:rPr>
        <w:t xml:space="preserve"> </w:t>
      </w:r>
      <w:r>
        <w:t>processzor,</w:t>
      </w:r>
      <w:r>
        <w:rPr>
          <w:spacing w:val="-2"/>
        </w:rPr>
        <w:t xml:space="preserve"> </w:t>
      </w:r>
      <w:r>
        <w:t>aszinkrón</w:t>
      </w:r>
      <w:r>
        <w:rPr>
          <w:spacing w:val="-2"/>
        </w:rPr>
        <w:t xml:space="preserve"> </w:t>
      </w:r>
      <w:r>
        <w:t>átvitel,</w:t>
      </w:r>
      <w:r>
        <w:rPr>
          <w:spacing w:val="-2"/>
        </w:rPr>
        <w:t xml:space="preserve"> </w:t>
      </w:r>
      <w:r>
        <w:t>soros</w:t>
      </w:r>
      <w:r>
        <w:rPr>
          <w:spacing w:val="-2"/>
        </w:rPr>
        <w:t xml:space="preserve"> </w:t>
      </w:r>
      <w:r>
        <w:t>kommunikáció, MIDI-protokoll, negatív logikájú kapcsolat, startbit, stopbit, nullpont, Channel Mode Messages, Channel Voice Messages, System Common Messages, Sytem Real-Time Messages, System Exclusive Messages, Note On, Off, Pitch Bend, Poly/Mono Pressure, Program Change, Control Change, MTC Quater Frame, SPP, Song Select, Tune Request, Timing Clock, Start, Stop, Continue, Active Sensing, System Reset, torlódás, SMF format 0, 1, Header, Track, SMPTE Offset, General MIDI, GM On, Off, Kottagrafika, Kottaszer- kesztő programok, DAW, Sampler</w:t>
      </w:r>
    </w:p>
    <w:p w:rsidR="002476B3" w:rsidRDefault="002476B3">
      <w:pPr>
        <w:jc w:val="both"/>
        <w:sectPr w:rsidR="002476B3">
          <w:pgSz w:w="11910" w:h="16840"/>
          <w:pgMar w:top="1320" w:right="1200" w:bottom="900" w:left="100" w:header="0" w:footer="714" w:gutter="0"/>
          <w:cols w:space="708"/>
        </w:sectPr>
      </w:pPr>
    </w:p>
    <w:p w:rsidR="002476B3" w:rsidRDefault="00840E24">
      <w:pPr>
        <w:pStyle w:val="Listaszerbekezds"/>
        <w:numPr>
          <w:ilvl w:val="4"/>
          <w:numId w:val="4"/>
        </w:numPr>
        <w:tabs>
          <w:tab w:val="left" w:pos="3300"/>
          <w:tab w:val="left" w:pos="3301"/>
        </w:tabs>
        <w:spacing w:before="72"/>
        <w:ind w:hanging="1561"/>
        <w:jc w:val="both"/>
        <w:rPr>
          <w:sz w:val="24"/>
        </w:rPr>
      </w:pPr>
      <w:r>
        <w:rPr>
          <w:sz w:val="24"/>
        </w:rPr>
        <w:lastRenderedPageBreak/>
        <w:t>A klasszikus zene</w:t>
      </w:r>
      <w:r>
        <w:rPr>
          <w:spacing w:val="-3"/>
          <w:sz w:val="24"/>
        </w:rPr>
        <w:t xml:space="preserve"> </w:t>
      </w:r>
      <w:r>
        <w:rPr>
          <w:spacing w:val="-2"/>
          <w:sz w:val="24"/>
        </w:rPr>
        <w:t>története</w:t>
      </w:r>
    </w:p>
    <w:p w:rsidR="002476B3" w:rsidRDefault="00840E24">
      <w:pPr>
        <w:pStyle w:val="Szvegtrzs"/>
        <w:ind w:left="1599" w:right="216"/>
        <w:jc w:val="both"/>
      </w:pPr>
      <w:r>
        <w:t>A zene kezdetei. A középkor zenéje (egyszólamú, egyházi, világi). Reneszánsz zene, poli- fónia, homofónia (mise, motetta, madrigál, Palestrina, Lassus, históriás ének, Tinódi, Bak- fark, kódexek). Barokk zene, barokk zenekar, Bach (műfajok: opera, oratórium, kantáta, concerto, szonáta, szvit, rondo, korál, passió). Klasszikus zene (periódus, szonátaforma, klasszikus szimfonikus zenekar, szimfónia, vonósnégyes, versenymű, Mozart). A romanti- ka zenéje (dal, szimfonikus költemény, romantikus opera, zongoraművek, programzene, zenedráma, magyar nemzeti opera, Erkel, Liszt). Impresszionizmus, folklorizmus (Kodály, Bartók, vokális és hangszeres művek). Kortárs zene (Kurtág, Orff, expresszionizmus, do- dekafónia, Schönberg, neoklasszicizmus, Sztravinszkij, elektronikus zene, Schaffer, konk- rét zene, Cage, zajzene).</w:t>
      </w:r>
    </w:p>
    <w:p w:rsidR="002476B3" w:rsidRDefault="002476B3">
      <w:pPr>
        <w:pStyle w:val="Szvegtrzs"/>
        <w:spacing w:before="1"/>
      </w:pPr>
    </w:p>
    <w:p w:rsidR="002476B3" w:rsidRDefault="00840E24">
      <w:pPr>
        <w:pStyle w:val="Listaszerbekezds"/>
        <w:numPr>
          <w:ilvl w:val="4"/>
          <w:numId w:val="4"/>
        </w:numPr>
        <w:tabs>
          <w:tab w:val="left" w:pos="3301"/>
        </w:tabs>
        <w:ind w:hanging="1561"/>
        <w:jc w:val="both"/>
        <w:rPr>
          <w:sz w:val="24"/>
        </w:rPr>
      </w:pPr>
      <w:r>
        <w:rPr>
          <w:sz w:val="24"/>
        </w:rPr>
        <w:t>A modern</w:t>
      </w:r>
      <w:r>
        <w:rPr>
          <w:spacing w:val="-2"/>
          <w:sz w:val="24"/>
        </w:rPr>
        <w:t xml:space="preserve"> </w:t>
      </w:r>
      <w:r>
        <w:rPr>
          <w:sz w:val="24"/>
        </w:rPr>
        <w:t>zene</w:t>
      </w:r>
      <w:r>
        <w:rPr>
          <w:spacing w:val="-2"/>
          <w:sz w:val="24"/>
        </w:rPr>
        <w:t xml:space="preserve"> története</w:t>
      </w:r>
    </w:p>
    <w:p w:rsidR="002476B3" w:rsidRDefault="00840E24">
      <w:pPr>
        <w:pStyle w:val="Szvegtrzs"/>
        <w:ind w:left="1599" w:right="212"/>
        <w:jc w:val="both"/>
      </w:pPr>
      <w:r>
        <w:t>Jazz, blues, spirituálé, munkadal, ragtime, dixieland, fehér jazz, big band, swing, bebop, cool, east coast, free jazz, jazzrock, a rock története, bluegrass, honkytonk, rock and roll, tánczene, instrumentális zene, rythm and blues, fúvós rock, ellenkultúra, Jézus-rock, brit rock and roll, folkrock, progresszív rock, soul, funk, diszkó, gótikus rock, dark, punk, új- hullám, posztpunk, country/blues, fehér soul, hardcore, szintipop, heavy metal, hip-hop, grunge, elektronikus tánczene, britpop, progresszív metál, szupersztár DJ-k, kommersz</w:t>
      </w:r>
      <w:r>
        <w:rPr>
          <w:spacing w:val="40"/>
        </w:rPr>
        <w:t xml:space="preserve"> </w:t>
      </w:r>
      <w:r>
        <w:t>pop, világzene stb. Magyar jazz-, pop- és rocktörténet</w:t>
      </w:r>
    </w:p>
    <w:p w:rsidR="002476B3" w:rsidRDefault="002476B3">
      <w:pPr>
        <w:pStyle w:val="Szvegtrzs"/>
        <w:rPr>
          <w:sz w:val="26"/>
        </w:rPr>
      </w:pPr>
    </w:p>
    <w:p w:rsidR="002476B3" w:rsidRDefault="002476B3">
      <w:pPr>
        <w:pStyle w:val="Szvegtrzs"/>
        <w:rPr>
          <w:sz w:val="22"/>
        </w:rPr>
      </w:pPr>
    </w:p>
    <w:p w:rsidR="002476B3" w:rsidRDefault="00840E24">
      <w:pPr>
        <w:pStyle w:val="Cmsor1"/>
        <w:numPr>
          <w:ilvl w:val="2"/>
          <w:numId w:val="4"/>
        </w:numPr>
        <w:tabs>
          <w:tab w:val="left" w:pos="2168"/>
          <w:tab w:val="left" w:pos="9195"/>
        </w:tabs>
        <w:ind w:hanging="569"/>
      </w:pPr>
      <w:bookmarkStart w:id="11" w:name="_TOC_250006"/>
      <w:r>
        <w:t>Hangtechnikai</w:t>
      </w:r>
      <w:r>
        <w:rPr>
          <w:spacing w:val="-4"/>
        </w:rPr>
        <w:t xml:space="preserve"> </w:t>
      </w:r>
      <w:r>
        <w:t>alapismeretek</w:t>
      </w:r>
      <w:r>
        <w:rPr>
          <w:spacing w:val="-5"/>
        </w:rPr>
        <w:t xml:space="preserve"> </w:t>
      </w:r>
      <w:r>
        <w:rPr>
          <w:spacing w:val="-2"/>
        </w:rPr>
        <w:t>tantárgy</w:t>
      </w:r>
      <w:r>
        <w:tab/>
        <w:t>3</w:t>
      </w:r>
      <w:r w:rsidR="00D2364D">
        <w:t>5</w:t>
      </w:r>
      <w:r>
        <w:t>0/3</w:t>
      </w:r>
      <w:r w:rsidR="00D2364D">
        <w:t>5</w:t>
      </w:r>
      <w:r>
        <w:t xml:space="preserve">0 </w:t>
      </w:r>
      <w:bookmarkEnd w:id="11"/>
      <w:r>
        <w:rPr>
          <w:spacing w:val="-5"/>
        </w:rPr>
        <w:t>óra</w:t>
      </w:r>
    </w:p>
    <w:p w:rsidR="002476B3" w:rsidRDefault="002476B3">
      <w:pPr>
        <w:pStyle w:val="Szvegtrzs"/>
        <w:rPr>
          <w:b/>
        </w:rPr>
      </w:pPr>
    </w:p>
    <w:p w:rsidR="002476B3" w:rsidRDefault="00840E24">
      <w:pPr>
        <w:pStyle w:val="Listaszerbekezds"/>
        <w:numPr>
          <w:ilvl w:val="3"/>
          <w:numId w:val="4"/>
        </w:numPr>
        <w:tabs>
          <w:tab w:val="left" w:pos="2732"/>
        </w:tabs>
        <w:ind w:hanging="992"/>
        <w:jc w:val="both"/>
        <w:rPr>
          <w:sz w:val="24"/>
        </w:rPr>
      </w:pPr>
      <w:r>
        <w:rPr>
          <w:sz w:val="24"/>
        </w:rPr>
        <w:t>A</w:t>
      </w:r>
      <w:r>
        <w:rPr>
          <w:spacing w:val="-1"/>
          <w:sz w:val="24"/>
        </w:rPr>
        <w:t xml:space="preserve"> </w:t>
      </w:r>
      <w:r>
        <w:rPr>
          <w:sz w:val="24"/>
        </w:rPr>
        <w:t>tantárgy</w:t>
      </w:r>
      <w:r>
        <w:rPr>
          <w:spacing w:val="-1"/>
          <w:sz w:val="24"/>
        </w:rPr>
        <w:t xml:space="preserve"> </w:t>
      </w:r>
      <w:r>
        <w:rPr>
          <w:sz w:val="24"/>
        </w:rPr>
        <w:t>tanításának</w:t>
      </w:r>
      <w:r>
        <w:rPr>
          <w:spacing w:val="-1"/>
          <w:sz w:val="24"/>
        </w:rPr>
        <w:t xml:space="preserve"> </w:t>
      </w:r>
      <w:r>
        <w:rPr>
          <w:sz w:val="24"/>
        </w:rPr>
        <w:t>fő</w:t>
      </w:r>
      <w:r>
        <w:rPr>
          <w:spacing w:val="2"/>
          <w:sz w:val="24"/>
        </w:rPr>
        <w:t xml:space="preserve"> </w:t>
      </w:r>
      <w:r>
        <w:rPr>
          <w:spacing w:val="-4"/>
          <w:sz w:val="24"/>
        </w:rPr>
        <w:t>célja</w:t>
      </w:r>
    </w:p>
    <w:p w:rsidR="002476B3" w:rsidRDefault="00840E24">
      <w:pPr>
        <w:pStyle w:val="Szvegtrzs"/>
        <w:ind w:left="1316" w:right="213"/>
        <w:jc w:val="both"/>
      </w:pPr>
      <w:r>
        <w:t xml:space="preserve">A tantárgy a hanghoz, mint jelhez kapcsolódó műszaki ismeretek, fizikai folyamatok, össze- függések, mérések alapkompetenciáinak fejlesztését, az ehhez szükséges lexikális tudás át- adását célozza. Keretében a tanulók megismerkednek az audiojel fizikai és matematikai leírá- sával, mérőeszközeivel, a jel továbbítására alkalmas csatornák tulajdonságaival, a jel és a csa- torna egymásra hatásával, a hangtechnikai gyakorlatban használt berendezések működési alapjaival, műszaki jellemzőivel, a hang fő megjelenési formáival a mechanikus és elektroni- kus rezgések és hullámok leírásával, terjedésével, az elektronika legfontosabb törvényeivel, alapeszközeinek működésével, összekötésével, a jelátvitel formáival, az elektromágneses za- varással és zavarvédelemmel, valamint az elektroakusztikai átalakítók és erősítők felépítésé- vel, működési elvével, összekötésével. Az akusztikai alapismeretek témakör a hangok, rezgé- sek, hullámok keletkezésével, szabad és zárt térben történő terjedésének törvényszerűségeivel foglalkozik. A műszaki ismeretek témakör az egyedi és összetett rendszerek paramétereivel, leírásával, összekötésének szabályaival, kezelőszerveivel, funkcióival, műszaki leírások ér- telmezésével, jelszintek beállításával, kábelek, csatlakozók, kötések iparági alkalmazásával </w:t>
      </w:r>
      <w:r>
        <w:rPr>
          <w:spacing w:val="-2"/>
        </w:rPr>
        <w:t>foglalkozik.</w:t>
      </w:r>
    </w:p>
    <w:p w:rsidR="002476B3" w:rsidRDefault="002476B3">
      <w:pPr>
        <w:pStyle w:val="Szvegtrzs"/>
      </w:pPr>
    </w:p>
    <w:p w:rsidR="002476B3" w:rsidRDefault="00840E24">
      <w:pPr>
        <w:pStyle w:val="Listaszerbekezds"/>
        <w:numPr>
          <w:ilvl w:val="3"/>
          <w:numId w:val="4"/>
        </w:numPr>
        <w:tabs>
          <w:tab w:val="left" w:pos="2731"/>
          <w:tab w:val="left" w:pos="2732"/>
        </w:tabs>
        <w:ind w:left="2309" w:right="217" w:hanging="569"/>
        <w:rPr>
          <w:sz w:val="24"/>
        </w:rPr>
      </w:pPr>
      <w:r>
        <w:rPr>
          <w:sz w:val="24"/>
        </w:rPr>
        <w:t>A</w:t>
      </w:r>
      <w:r>
        <w:rPr>
          <w:spacing w:val="40"/>
          <w:sz w:val="24"/>
        </w:rPr>
        <w:t xml:space="preserve"> </w:t>
      </w:r>
      <w:r>
        <w:rPr>
          <w:sz w:val="24"/>
        </w:rPr>
        <w:t>tantárgyat</w:t>
      </w:r>
      <w:r>
        <w:rPr>
          <w:spacing w:val="40"/>
          <w:sz w:val="24"/>
        </w:rPr>
        <w:t xml:space="preserve"> </w:t>
      </w:r>
      <w:r>
        <w:rPr>
          <w:sz w:val="24"/>
        </w:rPr>
        <w:t>oktató</w:t>
      </w:r>
      <w:r>
        <w:rPr>
          <w:spacing w:val="40"/>
          <w:sz w:val="24"/>
        </w:rPr>
        <w:t xml:space="preserve"> </w:t>
      </w:r>
      <w:r>
        <w:rPr>
          <w:sz w:val="24"/>
        </w:rPr>
        <w:t>végzettségére,</w:t>
      </w:r>
      <w:r>
        <w:rPr>
          <w:spacing w:val="40"/>
          <w:sz w:val="24"/>
        </w:rPr>
        <w:t xml:space="preserve"> </w:t>
      </w:r>
      <w:r>
        <w:rPr>
          <w:sz w:val="24"/>
        </w:rPr>
        <w:t>szakképesítésére,</w:t>
      </w:r>
      <w:r>
        <w:rPr>
          <w:spacing w:val="40"/>
          <w:sz w:val="24"/>
        </w:rPr>
        <w:t xml:space="preserve"> </w:t>
      </w:r>
      <w:r>
        <w:rPr>
          <w:sz w:val="24"/>
        </w:rPr>
        <w:t>munkatapasztalatára</w:t>
      </w:r>
      <w:r>
        <w:rPr>
          <w:spacing w:val="40"/>
          <w:sz w:val="24"/>
        </w:rPr>
        <w:t xml:space="preserve"> </w:t>
      </w:r>
      <w:r>
        <w:rPr>
          <w:sz w:val="24"/>
        </w:rPr>
        <w:t>vo- natkozó speciális elvárások</w:t>
      </w:r>
    </w:p>
    <w:p w:rsidR="002476B3" w:rsidRDefault="00840E24">
      <w:pPr>
        <w:pStyle w:val="Szvegtrzs"/>
        <w:ind w:left="1743"/>
      </w:pPr>
      <w:r>
        <w:rPr>
          <w:spacing w:val="-2"/>
        </w:rPr>
        <w:t>Villamosmérnök</w:t>
      </w:r>
    </w:p>
    <w:p w:rsidR="002476B3" w:rsidRDefault="002476B3">
      <w:pPr>
        <w:sectPr w:rsidR="002476B3">
          <w:pgSz w:w="11910" w:h="16840"/>
          <w:pgMar w:top="1600" w:right="1200" w:bottom="900" w:left="100" w:header="0" w:footer="714" w:gutter="0"/>
          <w:cols w:space="708"/>
        </w:sectPr>
      </w:pPr>
    </w:p>
    <w:p w:rsidR="002476B3" w:rsidRDefault="00840E24">
      <w:pPr>
        <w:pStyle w:val="Listaszerbekezds"/>
        <w:numPr>
          <w:ilvl w:val="3"/>
          <w:numId w:val="4"/>
        </w:numPr>
        <w:tabs>
          <w:tab w:val="left" w:pos="2731"/>
          <w:tab w:val="left" w:pos="2732"/>
        </w:tabs>
        <w:spacing w:before="72"/>
        <w:ind w:left="1743" w:right="3677" w:hanging="3"/>
        <w:rPr>
          <w:sz w:val="24"/>
        </w:rPr>
      </w:pPr>
      <w:r>
        <w:rPr>
          <w:sz w:val="24"/>
        </w:rPr>
        <w:lastRenderedPageBreak/>
        <w:t>Kapcsolódó közismereti, szakmai tartalmak Matematika, fizika</w:t>
      </w:r>
    </w:p>
    <w:p w:rsidR="002476B3" w:rsidRDefault="002476B3">
      <w:pPr>
        <w:pStyle w:val="Szvegtrzs"/>
      </w:pPr>
    </w:p>
    <w:p w:rsidR="002476B3" w:rsidRDefault="00840E24">
      <w:pPr>
        <w:pStyle w:val="Listaszerbekezds"/>
        <w:numPr>
          <w:ilvl w:val="3"/>
          <w:numId w:val="4"/>
        </w:numPr>
        <w:tabs>
          <w:tab w:val="left" w:pos="2731"/>
          <w:tab w:val="left" w:pos="2732"/>
        </w:tabs>
        <w:spacing w:before="1"/>
        <w:ind w:left="2309" w:right="215" w:hanging="569"/>
        <w:rPr>
          <w:sz w:val="24"/>
        </w:rPr>
      </w:pPr>
      <w:r>
        <w:rPr>
          <w:sz w:val="24"/>
        </w:rPr>
        <w:t>A</w:t>
      </w:r>
      <w:r>
        <w:rPr>
          <w:spacing w:val="80"/>
          <w:sz w:val="24"/>
        </w:rPr>
        <w:t xml:space="preserve"> </w:t>
      </w:r>
      <w:r>
        <w:rPr>
          <w:sz w:val="24"/>
        </w:rPr>
        <w:t>képzés</w:t>
      </w:r>
      <w:r>
        <w:rPr>
          <w:spacing w:val="80"/>
          <w:sz w:val="24"/>
        </w:rPr>
        <w:t xml:space="preserve"> </w:t>
      </w:r>
      <w:r>
        <w:rPr>
          <w:sz w:val="24"/>
        </w:rPr>
        <w:t>órakeretének</w:t>
      </w:r>
      <w:r>
        <w:rPr>
          <w:spacing w:val="80"/>
          <w:sz w:val="24"/>
        </w:rPr>
        <w:t xml:space="preserve"> </w:t>
      </w:r>
      <w:r>
        <w:rPr>
          <w:sz w:val="24"/>
        </w:rPr>
        <w:t>legalább</w:t>
      </w:r>
      <w:r>
        <w:rPr>
          <w:spacing w:val="80"/>
          <w:sz w:val="24"/>
        </w:rPr>
        <w:t xml:space="preserve"> </w:t>
      </w:r>
      <w:r>
        <w:rPr>
          <w:sz w:val="24"/>
        </w:rPr>
        <w:t>10%-át</w:t>
      </w:r>
      <w:r>
        <w:rPr>
          <w:spacing w:val="80"/>
          <w:sz w:val="24"/>
        </w:rPr>
        <w:t xml:space="preserve"> </w:t>
      </w:r>
      <w:r>
        <w:rPr>
          <w:sz w:val="24"/>
        </w:rPr>
        <w:t>gyakorlati</w:t>
      </w:r>
      <w:r>
        <w:rPr>
          <w:spacing w:val="80"/>
          <w:sz w:val="24"/>
        </w:rPr>
        <w:t xml:space="preserve"> </w:t>
      </w:r>
      <w:r>
        <w:rPr>
          <w:sz w:val="24"/>
        </w:rPr>
        <w:t>helyszínen</w:t>
      </w:r>
      <w:r>
        <w:rPr>
          <w:spacing w:val="74"/>
          <w:sz w:val="24"/>
        </w:rPr>
        <w:t xml:space="preserve"> </w:t>
      </w:r>
      <w:r>
        <w:rPr>
          <w:sz w:val="24"/>
        </w:rPr>
        <w:t>(tanműhely, üzem stb.) kell lebonyolítani.</w:t>
      </w:r>
    </w:p>
    <w:p w:rsidR="002476B3" w:rsidRDefault="002476B3">
      <w:pPr>
        <w:pStyle w:val="Szvegtrzs"/>
        <w:spacing w:before="11"/>
        <w:rPr>
          <w:sz w:val="23"/>
        </w:rPr>
      </w:pPr>
    </w:p>
    <w:p w:rsidR="002476B3" w:rsidRDefault="00840E24">
      <w:pPr>
        <w:pStyle w:val="Cmsor1"/>
        <w:numPr>
          <w:ilvl w:val="3"/>
          <w:numId w:val="4"/>
        </w:numPr>
        <w:tabs>
          <w:tab w:val="left" w:pos="2731"/>
          <w:tab w:val="left" w:pos="2732"/>
        </w:tabs>
        <w:ind w:hanging="992"/>
      </w:pPr>
      <w:r>
        <w:t>A</w:t>
      </w:r>
      <w:r>
        <w:rPr>
          <w:spacing w:val="-2"/>
        </w:rPr>
        <w:t xml:space="preserve"> </w:t>
      </w:r>
      <w:r>
        <w:t>tantárgy</w:t>
      </w:r>
      <w:r>
        <w:rPr>
          <w:spacing w:val="-1"/>
        </w:rPr>
        <w:t xml:space="preserve"> </w:t>
      </w:r>
      <w:r>
        <w:t>oktatása</w:t>
      </w:r>
      <w:r>
        <w:rPr>
          <w:spacing w:val="-1"/>
        </w:rPr>
        <w:t xml:space="preserve"> </w:t>
      </w:r>
      <w:r>
        <w:t>során</w:t>
      </w:r>
      <w:r>
        <w:rPr>
          <w:spacing w:val="-1"/>
        </w:rPr>
        <w:t xml:space="preserve"> </w:t>
      </w:r>
      <w:r>
        <w:t>fejlesztendő</w:t>
      </w:r>
      <w:r>
        <w:rPr>
          <w:spacing w:val="-1"/>
        </w:rPr>
        <w:t xml:space="preserve"> </w:t>
      </w:r>
      <w:r>
        <w:rPr>
          <w:spacing w:val="-2"/>
        </w:rPr>
        <w:t>kompetenciák</w:t>
      </w:r>
    </w:p>
    <w:p w:rsidR="002476B3" w:rsidRDefault="002476B3">
      <w:pPr>
        <w:pStyle w:val="Szvegtrzs"/>
        <w:spacing w:before="1"/>
        <w:rPr>
          <w:b/>
        </w:rPr>
      </w:pPr>
    </w:p>
    <w:tbl>
      <w:tblPr>
        <w:tblStyle w:val="TableNormal"/>
        <w:tblW w:w="0" w:type="auto"/>
        <w:tblInd w:w="1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8"/>
        <w:gridCol w:w="1858"/>
        <w:gridCol w:w="1858"/>
        <w:gridCol w:w="1858"/>
        <w:gridCol w:w="1858"/>
      </w:tblGrid>
      <w:tr w:rsidR="002476B3">
        <w:trPr>
          <w:trHeight w:val="921"/>
        </w:trPr>
        <w:tc>
          <w:tcPr>
            <w:tcW w:w="1858" w:type="dxa"/>
          </w:tcPr>
          <w:p w:rsidR="002476B3" w:rsidRDefault="002476B3">
            <w:pPr>
              <w:pStyle w:val="TableParagraph"/>
              <w:rPr>
                <w:b/>
                <w:sz w:val="20"/>
              </w:rPr>
            </w:pPr>
          </w:p>
          <w:p w:rsidR="002476B3" w:rsidRDefault="00840E24">
            <w:pPr>
              <w:pStyle w:val="TableParagraph"/>
              <w:ind w:left="695" w:right="152" w:hanging="528"/>
              <w:rPr>
                <w:b/>
                <w:sz w:val="20"/>
              </w:rPr>
            </w:pPr>
            <w:r>
              <w:rPr>
                <w:b/>
                <w:sz w:val="20"/>
              </w:rPr>
              <w:t>Készségek,</w:t>
            </w:r>
            <w:r>
              <w:rPr>
                <w:b/>
                <w:spacing w:val="-13"/>
                <w:sz w:val="20"/>
              </w:rPr>
              <w:t xml:space="preserve"> </w:t>
            </w:r>
            <w:r>
              <w:rPr>
                <w:b/>
                <w:sz w:val="20"/>
              </w:rPr>
              <w:t xml:space="preserve">képes- </w:t>
            </w:r>
            <w:r>
              <w:rPr>
                <w:b/>
                <w:spacing w:val="-2"/>
                <w:sz w:val="20"/>
              </w:rPr>
              <w:t>ségek</w:t>
            </w:r>
          </w:p>
        </w:tc>
        <w:tc>
          <w:tcPr>
            <w:tcW w:w="1858" w:type="dxa"/>
          </w:tcPr>
          <w:p w:rsidR="002476B3" w:rsidRDefault="002476B3">
            <w:pPr>
              <w:pStyle w:val="TableParagraph"/>
              <w:rPr>
                <w:b/>
                <w:sz w:val="30"/>
              </w:rPr>
            </w:pPr>
          </w:p>
          <w:p w:rsidR="002476B3" w:rsidRDefault="00840E24">
            <w:pPr>
              <w:pStyle w:val="TableParagraph"/>
              <w:spacing w:before="1"/>
              <w:ind w:left="500"/>
              <w:rPr>
                <w:b/>
                <w:sz w:val="20"/>
              </w:rPr>
            </w:pPr>
            <w:r>
              <w:rPr>
                <w:b/>
                <w:spacing w:val="-2"/>
                <w:sz w:val="20"/>
              </w:rPr>
              <w:t>Ismeretek</w:t>
            </w:r>
          </w:p>
        </w:tc>
        <w:tc>
          <w:tcPr>
            <w:tcW w:w="1858" w:type="dxa"/>
          </w:tcPr>
          <w:p w:rsidR="002476B3" w:rsidRDefault="002476B3">
            <w:pPr>
              <w:pStyle w:val="TableParagraph"/>
              <w:rPr>
                <w:b/>
                <w:sz w:val="20"/>
              </w:rPr>
            </w:pPr>
          </w:p>
          <w:p w:rsidR="002476B3" w:rsidRDefault="00840E24">
            <w:pPr>
              <w:pStyle w:val="TableParagraph"/>
              <w:ind w:left="301" w:right="168" w:hanging="118"/>
              <w:rPr>
                <w:b/>
                <w:sz w:val="20"/>
              </w:rPr>
            </w:pPr>
            <w:r>
              <w:rPr>
                <w:b/>
                <w:sz w:val="20"/>
              </w:rPr>
              <w:t>Önállóság</w:t>
            </w:r>
            <w:r>
              <w:rPr>
                <w:b/>
                <w:spacing w:val="-13"/>
                <w:sz w:val="20"/>
              </w:rPr>
              <w:t xml:space="preserve"> </w:t>
            </w:r>
            <w:r>
              <w:rPr>
                <w:b/>
                <w:sz w:val="20"/>
              </w:rPr>
              <w:t>és</w:t>
            </w:r>
            <w:r>
              <w:rPr>
                <w:b/>
                <w:spacing w:val="-12"/>
                <w:sz w:val="20"/>
              </w:rPr>
              <w:t xml:space="preserve"> </w:t>
            </w:r>
            <w:r>
              <w:rPr>
                <w:b/>
                <w:sz w:val="20"/>
              </w:rPr>
              <w:t>fele- lősség mértéke</w:t>
            </w:r>
          </w:p>
        </w:tc>
        <w:tc>
          <w:tcPr>
            <w:tcW w:w="1858" w:type="dxa"/>
          </w:tcPr>
          <w:p w:rsidR="002476B3" w:rsidRDefault="002476B3">
            <w:pPr>
              <w:pStyle w:val="TableParagraph"/>
              <w:rPr>
                <w:b/>
                <w:sz w:val="20"/>
              </w:rPr>
            </w:pPr>
          </w:p>
          <w:p w:rsidR="002476B3" w:rsidRDefault="00840E24">
            <w:pPr>
              <w:pStyle w:val="TableParagraph"/>
              <w:ind w:left="188" w:right="156" w:hanging="20"/>
              <w:rPr>
                <w:b/>
                <w:sz w:val="20"/>
              </w:rPr>
            </w:pPr>
            <w:r>
              <w:rPr>
                <w:b/>
                <w:sz w:val="20"/>
              </w:rPr>
              <w:t>Elvárt</w:t>
            </w:r>
            <w:r>
              <w:rPr>
                <w:b/>
                <w:spacing w:val="-13"/>
                <w:sz w:val="20"/>
              </w:rPr>
              <w:t xml:space="preserve"> </w:t>
            </w:r>
            <w:r>
              <w:rPr>
                <w:b/>
                <w:sz w:val="20"/>
              </w:rPr>
              <w:t>viselkedés- módok,</w:t>
            </w:r>
            <w:r>
              <w:rPr>
                <w:b/>
                <w:spacing w:val="-5"/>
                <w:sz w:val="20"/>
              </w:rPr>
              <w:t xml:space="preserve"> </w:t>
            </w:r>
            <w:r>
              <w:rPr>
                <w:b/>
                <w:spacing w:val="-2"/>
                <w:sz w:val="20"/>
              </w:rPr>
              <w:t>attitűdök</w:t>
            </w:r>
          </w:p>
        </w:tc>
        <w:tc>
          <w:tcPr>
            <w:tcW w:w="1858" w:type="dxa"/>
          </w:tcPr>
          <w:p w:rsidR="002476B3" w:rsidRDefault="00840E24">
            <w:pPr>
              <w:pStyle w:val="TableParagraph"/>
              <w:spacing w:line="230" w:lineRule="atLeast"/>
              <w:ind w:left="99" w:right="90"/>
              <w:jc w:val="center"/>
              <w:rPr>
                <w:b/>
                <w:sz w:val="20"/>
              </w:rPr>
            </w:pPr>
            <w:r>
              <w:rPr>
                <w:b/>
                <w:sz w:val="20"/>
              </w:rPr>
              <w:t>Általános</w:t>
            </w:r>
            <w:r>
              <w:rPr>
                <w:b/>
                <w:spacing w:val="-13"/>
                <w:sz w:val="20"/>
              </w:rPr>
              <w:t xml:space="preserve"> </w:t>
            </w:r>
            <w:r>
              <w:rPr>
                <w:b/>
                <w:sz w:val="20"/>
              </w:rPr>
              <w:t>és</w:t>
            </w:r>
            <w:r>
              <w:rPr>
                <w:b/>
                <w:spacing w:val="-12"/>
                <w:sz w:val="20"/>
              </w:rPr>
              <w:t xml:space="preserve"> </w:t>
            </w:r>
            <w:r>
              <w:rPr>
                <w:b/>
                <w:sz w:val="20"/>
              </w:rPr>
              <w:t xml:space="preserve">szak- mához kötődő digitális kompe- </w:t>
            </w:r>
            <w:r>
              <w:rPr>
                <w:b/>
                <w:spacing w:val="-2"/>
                <w:sz w:val="20"/>
              </w:rPr>
              <w:t>tenciák</w:t>
            </w:r>
          </w:p>
        </w:tc>
      </w:tr>
      <w:tr w:rsidR="002476B3">
        <w:trPr>
          <w:trHeight w:val="688"/>
        </w:trPr>
        <w:tc>
          <w:tcPr>
            <w:tcW w:w="1858" w:type="dxa"/>
          </w:tcPr>
          <w:p w:rsidR="002476B3" w:rsidRDefault="00840E24">
            <w:pPr>
              <w:pStyle w:val="TableParagraph"/>
              <w:ind w:left="107"/>
              <w:rPr>
                <w:sz w:val="20"/>
              </w:rPr>
            </w:pPr>
            <w:r>
              <w:rPr>
                <w:spacing w:val="-2"/>
                <w:sz w:val="20"/>
              </w:rPr>
              <w:t>Hangtechnikai</w:t>
            </w:r>
          </w:p>
          <w:p w:rsidR="002476B3" w:rsidRDefault="00840E24">
            <w:pPr>
              <w:pStyle w:val="TableParagraph"/>
              <w:spacing w:line="228" w:lineRule="exact"/>
              <w:ind w:left="107" w:right="152"/>
              <w:rPr>
                <w:sz w:val="20"/>
              </w:rPr>
            </w:pPr>
            <w:r>
              <w:rPr>
                <w:spacing w:val="-2"/>
                <w:sz w:val="20"/>
              </w:rPr>
              <w:t>fogalomrendszert használ.</w:t>
            </w:r>
          </w:p>
        </w:tc>
        <w:tc>
          <w:tcPr>
            <w:tcW w:w="1858" w:type="dxa"/>
          </w:tcPr>
          <w:p w:rsidR="002476B3" w:rsidRDefault="00840E24">
            <w:pPr>
              <w:pStyle w:val="TableParagraph"/>
              <w:spacing w:before="115"/>
              <w:ind w:left="107" w:right="167"/>
              <w:rPr>
                <w:sz w:val="20"/>
              </w:rPr>
            </w:pPr>
            <w:r>
              <w:rPr>
                <w:sz w:val="20"/>
              </w:rPr>
              <w:t>Hullámtan,</w:t>
            </w:r>
            <w:r>
              <w:rPr>
                <w:spacing w:val="-13"/>
                <w:sz w:val="20"/>
              </w:rPr>
              <w:t xml:space="preserve"> </w:t>
            </w:r>
            <w:r>
              <w:rPr>
                <w:sz w:val="20"/>
              </w:rPr>
              <w:t xml:space="preserve">elektro- </w:t>
            </w:r>
            <w:r>
              <w:rPr>
                <w:spacing w:val="-4"/>
                <w:sz w:val="20"/>
              </w:rPr>
              <w:t>nika</w:t>
            </w:r>
          </w:p>
        </w:tc>
        <w:tc>
          <w:tcPr>
            <w:tcW w:w="1858" w:type="dxa"/>
          </w:tcPr>
          <w:p w:rsidR="002476B3" w:rsidRDefault="002476B3">
            <w:pPr>
              <w:pStyle w:val="TableParagraph"/>
              <w:rPr>
                <w:b/>
                <w:sz w:val="20"/>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tcBorders>
              <w:bottom w:val="nil"/>
            </w:tcBorders>
          </w:tcPr>
          <w:p w:rsidR="002476B3" w:rsidRDefault="002476B3">
            <w:pPr>
              <w:pStyle w:val="TableParagraph"/>
            </w:pPr>
          </w:p>
        </w:tc>
        <w:tc>
          <w:tcPr>
            <w:tcW w:w="1858" w:type="dxa"/>
          </w:tcPr>
          <w:p w:rsidR="002476B3" w:rsidRDefault="00840E24">
            <w:pPr>
              <w:pStyle w:val="TableParagraph"/>
              <w:spacing w:before="115"/>
              <w:ind w:left="106" w:right="263"/>
              <w:rPr>
                <w:sz w:val="20"/>
              </w:rPr>
            </w:pPr>
            <w:r>
              <w:rPr>
                <w:sz w:val="20"/>
              </w:rPr>
              <w:t>Digitális</w:t>
            </w:r>
            <w:r>
              <w:rPr>
                <w:spacing w:val="-13"/>
                <w:sz w:val="20"/>
              </w:rPr>
              <w:t xml:space="preserve"> </w:t>
            </w:r>
            <w:r>
              <w:rPr>
                <w:sz w:val="20"/>
              </w:rPr>
              <w:t>adatbázi- sokat kezel.</w:t>
            </w:r>
          </w:p>
        </w:tc>
      </w:tr>
      <w:tr w:rsidR="002476B3">
        <w:trPr>
          <w:trHeight w:val="229"/>
        </w:trPr>
        <w:tc>
          <w:tcPr>
            <w:tcW w:w="1858" w:type="dxa"/>
            <w:tcBorders>
              <w:bottom w:val="nil"/>
            </w:tcBorders>
          </w:tcPr>
          <w:p w:rsidR="002476B3" w:rsidRDefault="00840E24">
            <w:pPr>
              <w:pStyle w:val="TableParagraph"/>
              <w:spacing w:line="210" w:lineRule="exact"/>
              <w:ind w:left="107"/>
              <w:rPr>
                <w:sz w:val="20"/>
              </w:rPr>
            </w:pPr>
            <w:r>
              <w:rPr>
                <w:spacing w:val="-2"/>
                <w:sz w:val="20"/>
              </w:rPr>
              <w:t>Hangtechnikai</w:t>
            </w:r>
          </w:p>
        </w:tc>
        <w:tc>
          <w:tcPr>
            <w:tcW w:w="1858" w:type="dxa"/>
            <w:vMerge w:val="restart"/>
          </w:tcPr>
          <w:p w:rsidR="002476B3" w:rsidRDefault="00840E24">
            <w:pPr>
              <w:pStyle w:val="TableParagraph"/>
              <w:spacing w:before="115"/>
              <w:ind w:left="107"/>
              <w:rPr>
                <w:sz w:val="20"/>
              </w:rPr>
            </w:pPr>
            <w:r>
              <w:rPr>
                <w:spacing w:val="-2"/>
                <w:sz w:val="20"/>
              </w:rPr>
              <w:t>Elektrotechnika</w:t>
            </w:r>
          </w:p>
        </w:tc>
        <w:tc>
          <w:tcPr>
            <w:tcW w:w="1858" w:type="dxa"/>
            <w:vMerge w:val="restart"/>
          </w:tcPr>
          <w:p w:rsidR="002476B3" w:rsidRDefault="00840E24">
            <w:pPr>
              <w:pStyle w:val="TableParagraph"/>
              <w:spacing w:before="115"/>
              <w:ind w:left="107"/>
              <w:rPr>
                <w:sz w:val="20"/>
              </w:rPr>
            </w:pPr>
            <w:r>
              <w:rPr>
                <w:sz w:val="20"/>
              </w:rPr>
              <w:t>Teljesen</w:t>
            </w:r>
            <w:r>
              <w:rPr>
                <w:spacing w:val="-7"/>
                <w:sz w:val="20"/>
              </w:rPr>
              <w:t xml:space="preserve"> </w:t>
            </w:r>
            <w:r>
              <w:rPr>
                <w:spacing w:val="-2"/>
                <w:sz w:val="20"/>
              </w:rPr>
              <w:t>önállóan</w:t>
            </w:r>
          </w:p>
        </w:tc>
        <w:tc>
          <w:tcPr>
            <w:tcW w:w="1858" w:type="dxa"/>
            <w:tcBorders>
              <w:top w:val="nil"/>
              <w:bottom w:val="nil"/>
            </w:tcBorders>
          </w:tcPr>
          <w:p w:rsidR="002476B3" w:rsidRDefault="002476B3">
            <w:pPr>
              <w:pStyle w:val="TableParagraph"/>
              <w:rPr>
                <w:sz w:val="16"/>
              </w:rPr>
            </w:pPr>
          </w:p>
        </w:tc>
        <w:tc>
          <w:tcPr>
            <w:tcW w:w="1858" w:type="dxa"/>
            <w:tcBorders>
              <w:bottom w:val="nil"/>
            </w:tcBorders>
          </w:tcPr>
          <w:p w:rsidR="002476B3" w:rsidRDefault="00840E24">
            <w:pPr>
              <w:pStyle w:val="TableParagraph"/>
              <w:spacing w:line="210" w:lineRule="exact"/>
              <w:ind w:left="106"/>
              <w:rPr>
                <w:sz w:val="20"/>
              </w:rPr>
            </w:pPr>
            <w:r>
              <w:rPr>
                <w:sz w:val="20"/>
              </w:rPr>
              <w:t>Digitális</w:t>
            </w:r>
            <w:r>
              <w:rPr>
                <w:spacing w:val="-9"/>
                <w:sz w:val="20"/>
              </w:rPr>
              <w:t xml:space="preserve"> </w:t>
            </w:r>
            <w:r>
              <w:rPr>
                <w:spacing w:val="-2"/>
                <w:sz w:val="20"/>
              </w:rPr>
              <w:t>adatbázi-</w:t>
            </w:r>
          </w:p>
        </w:tc>
      </w:tr>
      <w:tr w:rsidR="002476B3">
        <w:trPr>
          <w:trHeight w:val="220"/>
        </w:trPr>
        <w:tc>
          <w:tcPr>
            <w:tcW w:w="1858" w:type="dxa"/>
            <w:tcBorders>
              <w:top w:val="nil"/>
            </w:tcBorders>
          </w:tcPr>
          <w:p w:rsidR="002476B3" w:rsidRDefault="00840E24">
            <w:pPr>
              <w:pStyle w:val="TableParagraph"/>
              <w:spacing w:line="200" w:lineRule="exact"/>
              <w:ind w:left="107"/>
              <w:rPr>
                <w:sz w:val="20"/>
              </w:rPr>
            </w:pPr>
            <w:r>
              <w:rPr>
                <w:sz w:val="20"/>
              </w:rPr>
              <w:t>számításokat</w:t>
            </w:r>
            <w:r>
              <w:rPr>
                <w:spacing w:val="-9"/>
                <w:sz w:val="20"/>
              </w:rPr>
              <w:t xml:space="preserve"> </w:t>
            </w:r>
            <w:r>
              <w:rPr>
                <w:spacing w:val="-2"/>
                <w:sz w:val="20"/>
              </w:rPr>
              <w:t>végez.</w:t>
            </w:r>
          </w:p>
        </w:tc>
        <w:tc>
          <w:tcPr>
            <w:tcW w:w="1858" w:type="dxa"/>
            <w:vMerge/>
            <w:tcBorders>
              <w:top w:val="nil"/>
            </w:tcBorders>
          </w:tcPr>
          <w:p w:rsidR="002476B3" w:rsidRDefault="002476B3">
            <w:pPr>
              <w:rPr>
                <w:sz w:val="2"/>
                <w:szCs w:val="2"/>
              </w:rPr>
            </w:pPr>
          </w:p>
        </w:tc>
        <w:tc>
          <w:tcPr>
            <w:tcW w:w="1858" w:type="dxa"/>
            <w:vMerge/>
            <w:tcBorders>
              <w:top w:val="nil"/>
            </w:tcBorders>
          </w:tcPr>
          <w:p w:rsidR="002476B3" w:rsidRDefault="002476B3">
            <w:pPr>
              <w:rPr>
                <w:sz w:val="2"/>
                <w:szCs w:val="2"/>
              </w:rPr>
            </w:pPr>
          </w:p>
        </w:tc>
        <w:tc>
          <w:tcPr>
            <w:tcW w:w="1858" w:type="dxa"/>
            <w:tcBorders>
              <w:top w:val="nil"/>
              <w:bottom w:val="nil"/>
            </w:tcBorders>
          </w:tcPr>
          <w:p w:rsidR="002476B3" w:rsidRDefault="002476B3">
            <w:pPr>
              <w:pStyle w:val="TableParagraph"/>
              <w:rPr>
                <w:sz w:val="14"/>
              </w:rPr>
            </w:pPr>
          </w:p>
        </w:tc>
        <w:tc>
          <w:tcPr>
            <w:tcW w:w="1858" w:type="dxa"/>
            <w:tcBorders>
              <w:top w:val="nil"/>
            </w:tcBorders>
          </w:tcPr>
          <w:p w:rsidR="002476B3" w:rsidRDefault="00840E24">
            <w:pPr>
              <w:pStyle w:val="TableParagraph"/>
              <w:spacing w:line="200" w:lineRule="exact"/>
              <w:ind w:left="106"/>
              <w:rPr>
                <w:sz w:val="20"/>
              </w:rPr>
            </w:pPr>
            <w:r>
              <w:rPr>
                <w:sz w:val="20"/>
              </w:rPr>
              <w:t>sokat</w:t>
            </w:r>
            <w:r>
              <w:rPr>
                <w:spacing w:val="-4"/>
                <w:sz w:val="20"/>
              </w:rPr>
              <w:t xml:space="preserve"> </w:t>
            </w:r>
            <w:r>
              <w:rPr>
                <w:spacing w:val="-2"/>
                <w:sz w:val="20"/>
              </w:rPr>
              <w:t>kezel.</w:t>
            </w:r>
          </w:p>
        </w:tc>
      </w:tr>
      <w:tr w:rsidR="002476B3">
        <w:trPr>
          <w:trHeight w:val="229"/>
        </w:trPr>
        <w:tc>
          <w:tcPr>
            <w:tcW w:w="1858" w:type="dxa"/>
            <w:tcBorders>
              <w:bottom w:val="nil"/>
            </w:tcBorders>
          </w:tcPr>
          <w:p w:rsidR="002476B3" w:rsidRDefault="00840E24">
            <w:pPr>
              <w:pStyle w:val="TableParagraph"/>
              <w:spacing w:line="210" w:lineRule="exact"/>
              <w:ind w:left="107"/>
              <w:rPr>
                <w:sz w:val="20"/>
              </w:rPr>
            </w:pPr>
            <w:r>
              <w:rPr>
                <w:sz w:val="20"/>
              </w:rPr>
              <w:t>Blokkvázlatot</w:t>
            </w:r>
            <w:r>
              <w:rPr>
                <w:spacing w:val="-6"/>
                <w:sz w:val="20"/>
              </w:rPr>
              <w:t xml:space="preserve"> </w:t>
            </w:r>
            <w:r>
              <w:rPr>
                <w:spacing w:val="-5"/>
                <w:sz w:val="20"/>
              </w:rPr>
              <w:t>ké-</w:t>
            </w:r>
          </w:p>
        </w:tc>
        <w:tc>
          <w:tcPr>
            <w:tcW w:w="1858" w:type="dxa"/>
            <w:tcBorders>
              <w:bottom w:val="nil"/>
            </w:tcBorders>
          </w:tcPr>
          <w:p w:rsidR="002476B3" w:rsidRDefault="00840E24">
            <w:pPr>
              <w:pStyle w:val="TableParagraph"/>
              <w:spacing w:line="210" w:lineRule="exact"/>
              <w:ind w:left="107"/>
              <w:rPr>
                <w:sz w:val="20"/>
              </w:rPr>
            </w:pPr>
            <w:r>
              <w:rPr>
                <w:sz w:val="20"/>
              </w:rPr>
              <w:t>Műszaki</w:t>
            </w:r>
            <w:r>
              <w:rPr>
                <w:spacing w:val="-6"/>
                <w:sz w:val="20"/>
              </w:rPr>
              <w:t xml:space="preserve"> </w:t>
            </w:r>
            <w:r>
              <w:rPr>
                <w:spacing w:val="-2"/>
                <w:sz w:val="20"/>
              </w:rPr>
              <w:t>alapisme-</w:t>
            </w:r>
          </w:p>
        </w:tc>
        <w:tc>
          <w:tcPr>
            <w:tcW w:w="1858" w:type="dxa"/>
            <w:vMerge w:val="restart"/>
          </w:tcPr>
          <w:p w:rsidR="002476B3" w:rsidRDefault="00840E24">
            <w:pPr>
              <w:pStyle w:val="TableParagraph"/>
              <w:spacing w:before="115"/>
              <w:ind w:left="106"/>
              <w:rPr>
                <w:sz w:val="20"/>
              </w:rPr>
            </w:pPr>
            <w:r>
              <w:rPr>
                <w:sz w:val="20"/>
              </w:rPr>
              <w:t>Teljesen</w:t>
            </w:r>
            <w:r>
              <w:rPr>
                <w:spacing w:val="-5"/>
                <w:sz w:val="20"/>
              </w:rPr>
              <w:t xml:space="preserve"> </w:t>
            </w:r>
            <w:r>
              <w:rPr>
                <w:spacing w:val="-2"/>
                <w:sz w:val="20"/>
              </w:rPr>
              <w:t>önállóan</w:t>
            </w:r>
          </w:p>
        </w:tc>
        <w:tc>
          <w:tcPr>
            <w:tcW w:w="1858" w:type="dxa"/>
            <w:tcBorders>
              <w:top w:val="nil"/>
              <w:bottom w:val="nil"/>
            </w:tcBorders>
          </w:tcPr>
          <w:p w:rsidR="002476B3" w:rsidRDefault="002476B3">
            <w:pPr>
              <w:pStyle w:val="TableParagraph"/>
              <w:rPr>
                <w:sz w:val="16"/>
              </w:rPr>
            </w:pPr>
          </w:p>
        </w:tc>
        <w:tc>
          <w:tcPr>
            <w:tcW w:w="1858" w:type="dxa"/>
            <w:tcBorders>
              <w:bottom w:val="nil"/>
            </w:tcBorders>
          </w:tcPr>
          <w:p w:rsidR="002476B3" w:rsidRDefault="00840E24">
            <w:pPr>
              <w:pStyle w:val="TableParagraph"/>
              <w:spacing w:line="210" w:lineRule="exact"/>
              <w:ind w:left="106"/>
              <w:rPr>
                <w:sz w:val="20"/>
              </w:rPr>
            </w:pPr>
            <w:r>
              <w:rPr>
                <w:sz w:val="20"/>
              </w:rPr>
              <w:t>Digitális</w:t>
            </w:r>
            <w:r>
              <w:rPr>
                <w:spacing w:val="-9"/>
                <w:sz w:val="20"/>
              </w:rPr>
              <w:t xml:space="preserve"> </w:t>
            </w:r>
            <w:r>
              <w:rPr>
                <w:spacing w:val="-2"/>
                <w:sz w:val="20"/>
              </w:rPr>
              <w:t>adatbázi-</w:t>
            </w:r>
          </w:p>
        </w:tc>
      </w:tr>
      <w:tr w:rsidR="002476B3">
        <w:trPr>
          <w:trHeight w:val="220"/>
        </w:trPr>
        <w:tc>
          <w:tcPr>
            <w:tcW w:w="1858" w:type="dxa"/>
            <w:tcBorders>
              <w:top w:val="nil"/>
            </w:tcBorders>
          </w:tcPr>
          <w:p w:rsidR="002476B3" w:rsidRDefault="00840E24">
            <w:pPr>
              <w:pStyle w:val="TableParagraph"/>
              <w:spacing w:line="200" w:lineRule="exact"/>
              <w:ind w:left="107"/>
              <w:rPr>
                <w:sz w:val="20"/>
              </w:rPr>
            </w:pPr>
            <w:r>
              <w:rPr>
                <w:spacing w:val="-4"/>
                <w:sz w:val="20"/>
              </w:rPr>
              <w:t>szít.</w:t>
            </w:r>
          </w:p>
        </w:tc>
        <w:tc>
          <w:tcPr>
            <w:tcW w:w="1858" w:type="dxa"/>
            <w:tcBorders>
              <w:top w:val="nil"/>
            </w:tcBorders>
          </w:tcPr>
          <w:p w:rsidR="002476B3" w:rsidRDefault="00840E24">
            <w:pPr>
              <w:pStyle w:val="TableParagraph"/>
              <w:spacing w:line="200" w:lineRule="exact"/>
              <w:ind w:left="107"/>
              <w:rPr>
                <w:sz w:val="20"/>
              </w:rPr>
            </w:pPr>
            <w:r>
              <w:rPr>
                <w:spacing w:val="-2"/>
                <w:sz w:val="20"/>
              </w:rPr>
              <w:t>retek</w:t>
            </w:r>
          </w:p>
        </w:tc>
        <w:tc>
          <w:tcPr>
            <w:tcW w:w="1858" w:type="dxa"/>
            <w:vMerge/>
            <w:tcBorders>
              <w:top w:val="nil"/>
            </w:tcBorders>
          </w:tcPr>
          <w:p w:rsidR="002476B3" w:rsidRDefault="002476B3">
            <w:pPr>
              <w:rPr>
                <w:sz w:val="2"/>
                <w:szCs w:val="2"/>
              </w:rPr>
            </w:pPr>
          </w:p>
        </w:tc>
        <w:tc>
          <w:tcPr>
            <w:tcW w:w="1858" w:type="dxa"/>
            <w:tcBorders>
              <w:top w:val="nil"/>
              <w:bottom w:val="nil"/>
            </w:tcBorders>
          </w:tcPr>
          <w:p w:rsidR="002476B3" w:rsidRDefault="002476B3">
            <w:pPr>
              <w:pStyle w:val="TableParagraph"/>
              <w:rPr>
                <w:sz w:val="14"/>
              </w:rPr>
            </w:pPr>
          </w:p>
        </w:tc>
        <w:tc>
          <w:tcPr>
            <w:tcW w:w="1858" w:type="dxa"/>
            <w:tcBorders>
              <w:top w:val="nil"/>
            </w:tcBorders>
          </w:tcPr>
          <w:p w:rsidR="002476B3" w:rsidRDefault="00840E24">
            <w:pPr>
              <w:pStyle w:val="TableParagraph"/>
              <w:spacing w:line="200" w:lineRule="exact"/>
              <w:ind w:left="106"/>
              <w:rPr>
                <w:sz w:val="20"/>
              </w:rPr>
            </w:pPr>
            <w:r>
              <w:rPr>
                <w:sz w:val="20"/>
              </w:rPr>
              <w:t>sokat</w:t>
            </w:r>
            <w:r>
              <w:rPr>
                <w:spacing w:val="-4"/>
                <w:sz w:val="20"/>
              </w:rPr>
              <w:t xml:space="preserve"> </w:t>
            </w:r>
            <w:r>
              <w:rPr>
                <w:spacing w:val="-2"/>
                <w:sz w:val="20"/>
              </w:rPr>
              <w:t>kezel.</w:t>
            </w:r>
          </w:p>
        </w:tc>
      </w:tr>
      <w:tr w:rsidR="002476B3">
        <w:trPr>
          <w:trHeight w:val="921"/>
        </w:trPr>
        <w:tc>
          <w:tcPr>
            <w:tcW w:w="1858" w:type="dxa"/>
          </w:tcPr>
          <w:p w:rsidR="002476B3" w:rsidRDefault="00840E24">
            <w:pPr>
              <w:pStyle w:val="TableParagraph"/>
              <w:spacing w:line="230" w:lineRule="atLeast"/>
              <w:ind w:left="107" w:right="240"/>
              <w:rPr>
                <w:sz w:val="20"/>
              </w:rPr>
            </w:pPr>
            <w:r>
              <w:rPr>
                <w:sz w:val="20"/>
              </w:rPr>
              <w:t xml:space="preserve">Alap műszerekkel </w:t>
            </w:r>
            <w:r>
              <w:rPr>
                <w:spacing w:val="-2"/>
                <w:sz w:val="20"/>
              </w:rPr>
              <w:t xml:space="preserve">hangtechnikai, </w:t>
            </w:r>
            <w:r>
              <w:rPr>
                <w:sz w:val="20"/>
              </w:rPr>
              <w:t>akusztikai</w:t>
            </w:r>
            <w:r>
              <w:rPr>
                <w:spacing w:val="-13"/>
                <w:sz w:val="20"/>
              </w:rPr>
              <w:t xml:space="preserve"> </w:t>
            </w:r>
            <w:r>
              <w:rPr>
                <w:sz w:val="20"/>
              </w:rPr>
              <w:t>mérése- ket végez.</w:t>
            </w:r>
          </w:p>
        </w:tc>
        <w:tc>
          <w:tcPr>
            <w:tcW w:w="1858" w:type="dxa"/>
          </w:tcPr>
          <w:p w:rsidR="002476B3" w:rsidRDefault="002476B3">
            <w:pPr>
              <w:pStyle w:val="TableParagraph"/>
              <w:rPr>
                <w:b/>
                <w:sz w:val="20"/>
              </w:rPr>
            </w:pPr>
          </w:p>
          <w:p w:rsidR="002476B3" w:rsidRDefault="00840E24">
            <w:pPr>
              <w:pStyle w:val="TableParagraph"/>
              <w:ind w:left="107" w:right="217"/>
              <w:rPr>
                <w:sz w:val="20"/>
              </w:rPr>
            </w:pPr>
            <w:r>
              <w:rPr>
                <w:sz w:val="20"/>
              </w:rPr>
              <w:t>Műszaki</w:t>
            </w:r>
            <w:r>
              <w:rPr>
                <w:spacing w:val="-13"/>
                <w:sz w:val="20"/>
              </w:rPr>
              <w:t xml:space="preserve"> </w:t>
            </w:r>
            <w:r>
              <w:rPr>
                <w:sz w:val="20"/>
              </w:rPr>
              <w:t xml:space="preserve">alapisme- </w:t>
            </w:r>
            <w:r>
              <w:rPr>
                <w:spacing w:val="-2"/>
                <w:sz w:val="20"/>
              </w:rPr>
              <w:t>retek</w:t>
            </w:r>
          </w:p>
        </w:tc>
        <w:tc>
          <w:tcPr>
            <w:tcW w:w="1858" w:type="dxa"/>
          </w:tcPr>
          <w:p w:rsidR="002476B3" w:rsidRDefault="002476B3">
            <w:pPr>
              <w:pStyle w:val="TableParagraph"/>
              <w:rPr>
                <w:b/>
                <w:sz w:val="30"/>
              </w:rPr>
            </w:pPr>
          </w:p>
          <w:p w:rsidR="002476B3" w:rsidRDefault="00840E24">
            <w:pPr>
              <w:pStyle w:val="TableParagraph"/>
              <w:spacing w:before="1"/>
              <w:ind w:left="106"/>
              <w:rPr>
                <w:sz w:val="20"/>
              </w:rPr>
            </w:pPr>
            <w:r>
              <w:rPr>
                <w:sz w:val="20"/>
              </w:rPr>
              <w:t>Teljesen</w:t>
            </w:r>
            <w:r>
              <w:rPr>
                <w:spacing w:val="-5"/>
                <w:sz w:val="20"/>
              </w:rPr>
              <w:t xml:space="preserve"> </w:t>
            </w:r>
            <w:r>
              <w:rPr>
                <w:spacing w:val="-2"/>
                <w:sz w:val="20"/>
              </w:rPr>
              <w:t>önállóan</w:t>
            </w:r>
          </w:p>
        </w:tc>
        <w:tc>
          <w:tcPr>
            <w:tcW w:w="1858" w:type="dxa"/>
            <w:vMerge w:val="restart"/>
            <w:tcBorders>
              <w:top w:val="nil"/>
              <w:bottom w:val="nil"/>
            </w:tcBorders>
          </w:tcPr>
          <w:p w:rsidR="002476B3" w:rsidRDefault="00840E24">
            <w:pPr>
              <w:pStyle w:val="TableParagraph"/>
              <w:spacing w:before="115"/>
              <w:ind w:left="106" w:right="235"/>
              <w:rPr>
                <w:sz w:val="20"/>
              </w:rPr>
            </w:pPr>
            <w:r>
              <w:rPr>
                <w:sz w:val="20"/>
              </w:rPr>
              <w:t>Rendszerben gon- dolkodás,</w:t>
            </w:r>
            <w:r>
              <w:rPr>
                <w:spacing w:val="-13"/>
                <w:sz w:val="20"/>
              </w:rPr>
              <w:t xml:space="preserve"> </w:t>
            </w:r>
            <w:r>
              <w:rPr>
                <w:sz w:val="20"/>
              </w:rPr>
              <w:t>kreativi- tás, tervezés és kivitelezés össze- hangolása, önkép- zés, precizitás</w:t>
            </w:r>
          </w:p>
        </w:tc>
        <w:tc>
          <w:tcPr>
            <w:tcW w:w="1858" w:type="dxa"/>
          </w:tcPr>
          <w:p w:rsidR="002476B3" w:rsidRDefault="00840E24">
            <w:pPr>
              <w:pStyle w:val="TableParagraph"/>
              <w:spacing w:before="115"/>
              <w:ind w:left="106" w:right="327"/>
              <w:jc w:val="both"/>
              <w:rPr>
                <w:sz w:val="20"/>
              </w:rPr>
            </w:pPr>
            <w:r>
              <w:rPr>
                <w:sz w:val="20"/>
              </w:rPr>
              <w:t>Digitális</w:t>
            </w:r>
            <w:r>
              <w:rPr>
                <w:spacing w:val="-13"/>
                <w:sz w:val="20"/>
              </w:rPr>
              <w:t xml:space="preserve"> </w:t>
            </w:r>
            <w:r>
              <w:rPr>
                <w:sz w:val="20"/>
              </w:rPr>
              <w:t xml:space="preserve">mérőké- </w:t>
            </w:r>
            <w:r>
              <w:rPr>
                <w:spacing w:val="-2"/>
                <w:sz w:val="20"/>
              </w:rPr>
              <w:t>szüléket/szoftvert kezel.</w:t>
            </w:r>
          </w:p>
        </w:tc>
      </w:tr>
      <w:tr w:rsidR="002476B3">
        <w:trPr>
          <w:trHeight w:val="688"/>
        </w:trPr>
        <w:tc>
          <w:tcPr>
            <w:tcW w:w="1858" w:type="dxa"/>
          </w:tcPr>
          <w:p w:rsidR="002476B3" w:rsidRDefault="00840E24">
            <w:pPr>
              <w:pStyle w:val="TableParagraph"/>
              <w:ind w:left="107" w:right="152"/>
              <w:rPr>
                <w:sz w:val="20"/>
              </w:rPr>
            </w:pPr>
            <w:r>
              <w:rPr>
                <w:sz w:val="20"/>
              </w:rPr>
              <w:t>Adott feladathoz kiválasztja</w:t>
            </w:r>
            <w:r>
              <w:rPr>
                <w:spacing w:val="-13"/>
                <w:sz w:val="20"/>
              </w:rPr>
              <w:t xml:space="preserve"> </w:t>
            </w:r>
            <w:r>
              <w:rPr>
                <w:sz w:val="20"/>
              </w:rPr>
              <w:t>az</w:t>
            </w:r>
            <w:r>
              <w:rPr>
                <w:spacing w:val="-12"/>
                <w:sz w:val="20"/>
              </w:rPr>
              <w:t xml:space="preserve"> </w:t>
            </w:r>
            <w:r>
              <w:rPr>
                <w:sz w:val="20"/>
              </w:rPr>
              <w:t>esz-</w:t>
            </w:r>
          </w:p>
          <w:p w:rsidR="002476B3" w:rsidRDefault="00840E24">
            <w:pPr>
              <w:pStyle w:val="TableParagraph"/>
              <w:spacing w:line="208" w:lineRule="exact"/>
              <w:ind w:left="107"/>
              <w:rPr>
                <w:sz w:val="20"/>
              </w:rPr>
            </w:pPr>
            <w:r>
              <w:rPr>
                <w:spacing w:val="-2"/>
                <w:sz w:val="20"/>
              </w:rPr>
              <w:t>közöket.</w:t>
            </w:r>
          </w:p>
        </w:tc>
        <w:tc>
          <w:tcPr>
            <w:tcW w:w="1858" w:type="dxa"/>
          </w:tcPr>
          <w:p w:rsidR="002476B3" w:rsidRDefault="00840E24">
            <w:pPr>
              <w:pStyle w:val="TableParagraph"/>
              <w:spacing w:before="113"/>
              <w:ind w:left="107" w:right="217"/>
              <w:rPr>
                <w:sz w:val="20"/>
              </w:rPr>
            </w:pPr>
            <w:r>
              <w:rPr>
                <w:sz w:val="20"/>
              </w:rPr>
              <w:t>Műszaki</w:t>
            </w:r>
            <w:r>
              <w:rPr>
                <w:spacing w:val="-13"/>
                <w:sz w:val="20"/>
              </w:rPr>
              <w:t xml:space="preserve"> </w:t>
            </w:r>
            <w:r>
              <w:rPr>
                <w:sz w:val="20"/>
              </w:rPr>
              <w:t xml:space="preserve">alapisme- </w:t>
            </w:r>
            <w:r>
              <w:rPr>
                <w:spacing w:val="-2"/>
                <w:sz w:val="20"/>
              </w:rPr>
              <w:t>retek</w:t>
            </w:r>
          </w:p>
        </w:tc>
        <w:tc>
          <w:tcPr>
            <w:tcW w:w="1858" w:type="dxa"/>
          </w:tcPr>
          <w:p w:rsidR="002476B3" w:rsidRDefault="002476B3">
            <w:pPr>
              <w:pStyle w:val="TableParagraph"/>
              <w:spacing w:before="9"/>
              <w:rPr>
                <w:b/>
                <w:sz w:val="19"/>
              </w:rPr>
            </w:pPr>
          </w:p>
          <w:p w:rsidR="002476B3" w:rsidRDefault="00840E24">
            <w:pPr>
              <w:pStyle w:val="TableParagraph"/>
              <w:spacing w:before="1"/>
              <w:ind w:left="106"/>
              <w:rPr>
                <w:sz w:val="20"/>
              </w:rPr>
            </w:pPr>
            <w:r>
              <w:rPr>
                <w:sz w:val="20"/>
              </w:rPr>
              <w:t>Teljesen</w:t>
            </w:r>
            <w:r>
              <w:rPr>
                <w:spacing w:val="-5"/>
                <w:sz w:val="20"/>
              </w:rPr>
              <w:t xml:space="preserve"> </w:t>
            </w:r>
            <w:r>
              <w:rPr>
                <w:spacing w:val="-2"/>
                <w:sz w:val="20"/>
              </w:rPr>
              <w:t>önállóan</w:t>
            </w:r>
          </w:p>
        </w:tc>
        <w:tc>
          <w:tcPr>
            <w:tcW w:w="1858" w:type="dxa"/>
            <w:vMerge/>
            <w:tcBorders>
              <w:top w:val="nil"/>
              <w:bottom w:val="nil"/>
            </w:tcBorders>
          </w:tcPr>
          <w:p w:rsidR="002476B3" w:rsidRDefault="002476B3">
            <w:pPr>
              <w:rPr>
                <w:sz w:val="2"/>
                <w:szCs w:val="2"/>
              </w:rPr>
            </w:pPr>
          </w:p>
        </w:tc>
        <w:tc>
          <w:tcPr>
            <w:tcW w:w="1858" w:type="dxa"/>
          </w:tcPr>
          <w:p w:rsidR="002476B3" w:rsidRDefault="002476B3">
            <w:pPr>
              <w:pStyle w:val="TableParagraph"/>
            </w:pPr>
          </w:p>
        </w:tc>
      </w:tr>
      <w:tr w:rsidR="002476B3">
        <w:trPr>
          <w:trHeight w:val="229"/>
        </w:trPr>
        <w:tc>
          <w:tcPr>
            <w:tcW w:w="1858" w:type="dxa"/>
            <w:tcBorders>
              <w:bottom w:val="nil"/>
            </w:tcBorders>
          </w:tcPr>
          <w:p w:rsidR="002476B3" w:rsidRDefault="00840E24">
            <w:pPr>
              <w:pStyle w:val="TableParagraph"/>
              <w:spacing w:line="210" w:lineRule="exact"/>
              <w:ind w:left="107"/>
              <w:rPr>
                <w:sz w:val="20"/>
              </w:rPr>
            </w:pPr>
            <w:r>
              <w:rPr>
                <w:spacing w:val="-2"/>
                <w:sz w:val="20"/>
              </w:rPr>
              <w:t>Hangtechnikai</w:t>
            </w:r>
          </w:p>
        </w:tc>
        <w:tc>
          <w:tcPr>
            <w:tcW w:w="1858" w:type="dxa"/>
            <w:tcBorders>
              <w:bottom w:val="nil"/>
            </w:tcBorders>
          </w:tcPr>
          <w:p w:rsidR="002476B3" w:rsidRDefault="00840E24">
            <w:pPr>
              <w:pStyle w:val="TableParagraph"/>
              <w:spacing w:line="210" w:lineRule="exact"/>
              <w:ind w:left="107"/>
              <w:rPr>
                <w:sz w:val="20"/>
              </w:rPr>
            </w:pPr>
            <w:r>
              <w:rPr>
                <w:sz w:val="20"/>
              </w:rPr>
              <w:t>Kábel-</w:t>
            </w:r>
            <w:r>
              <w:rPr>
                <w:spacing w:val="-4"/>
                <w:sz w:val="20"/>
              </w:rPr>
              <w:t xml:space="preserve"> </w:t>
            </w:r>
            <w:r>
              <w:rPr>
                <w:sz w:val="20"/>
              </w:rPr>
              <w:t>és</w:t>
            </w:r>
            <w:r>
              <w:rPr>
                <w:spacing w:val="-3"/>
                <w:sz w:val="20"/>
              </w:rPr>
              <w:t xml:space="preserve"> </w:t>
            </w:r>
            <w:r>
              <w:rPr>
                <w:spacing w:val="-2"/>
                <w:sz w:val="20"/>
              </w:rPr>
              <w:t>csatlako-</w:t>
            </w:r>
          </w:p>
        </w:tc>
        <w:tc>
          <w:tcPr>
            <w:tcW w:w="1858" w:type="dxa"/>
            <w:tcBorders>
              <w:bottom w:val="nil"/>
            </w:tcBorders>
          </w:tcPr>
          <w:p w:rsidR="002476B3" w:rsidRDefault="002476B3">
            <w:pPr>
              <w:pStyle w:val="TableParagraph"/>
              <w:rPr>
                <w:sz w:val="16"/>
              </w:rPr>
            </w:pPr>
          </w:p>
        </w:tc>
        <w:tc>
          <w:tcPr>
            <w:tcW w:w="1858" w:type="dxa"/>
            <w:tcBorders>
              <w:top w:val="nil"/>
              <w:bottom w:val="nil"/>
            </w:tcBorders>
          </w:tcPr>
          <w:p w:rsidR="002476B3" w:rsidRDefault="002476B3">
            <w:pPr>
              <w:pStyle w:val="TableParagraph"/>
              <w:rPr>
                <w:sz w:val="16"/>
              </w:rPr>
            </w:pPr>
          </w:p>
        </w:tc>
        <w:tc>
          <w:tcPr>
            <w:tcW w:w="1858" w:type="dxa"/>
            <w:vMerge w:val="restart"/>
          </w:tcPr>
          <w:p w:rsidR="002476B3" w:rsidRDefault="002476B3">
            <w:pPr>
              <w:pStyle w:val="TableParagraph"/>
            </w:pPr>
          </w:p>
        </w:tc>
      </w:tr>
      <w:tr w:rsidR="002476B3">
        <w:trPr>
          <w:trHeight w:val="220"/>
        </w:trPr>
        <w:tc>
          <w:tcPr>
            <w:tcW w:w="1858" w:type="dxa"/>
            <w:tcBorders>
              <w:top w:val="nil"/>
              <w:bottom w:val="nil"/>
            </w:tcBorders>
          </w:tcPr>
          <w:p w:rsidR="002476B3" w:rsidRDefault="00840E24">
            <w:pPr>
              <w:pStyle w:val="TableParagraph"/>
              <w:spacing w:line="200" w:lineRule="exact"/>
              <w:ind w:left="107"/>
              <w:rPr>
                <w:sz w:val="20"/>
              </w:rPr>
            </w:pPr>
            <w:r>
              <w:rPr>
                <w:sz w:val="20"/>
              </w:rPr>
              <w:t>kábeleket,</w:t>
            </w:r>
            <w:r>
              <w:rPr>
                <w:spacing w:val="-5"/>
                <w:sz w:val="20"/>
              </w:rPr>
              <w:t xml:space="preserve"> </w:t>
            </w:r>
            <w:r>
              <w:rPr>
                <w:spacing w:val="-2"/>
                <w:sz w:val="20"/>
              </w:rPr>
              <w:t>tartozé-</w:t>
            </w:r>
          </w:p>
        </w:tc>
        <w:tc>
          <w:tcPr>
            <w:tcW w:w="1858" w:type="dxa"/>
            <w:tcBorders>
              <w:top w:val="nil"/>
              <w:bottom w:val="nil"/>
            </w:tcBorders>
          </w:tcPr>
          <w:p w:rsidR="002476B3" w:rsidRDefault="00840E24">
            <w:pPr>
              <w:pStyle w:val="TableParagraph"/>
              <w:spacing w:line="200" w:lineRule="exact"/>
              <w:ind w:left="107"/>
              <w:rPr>
                <w:sz w:val="20"/>
              </w:rPr>
            </w:pPr>
            <w:r>
              <w:rPr>
                <w:sz w:val="20"/>
              </w:rPr>
              <w:t>zótípusok,</w:t>
            </w:r>
            <w:r>
              <w:rPr>
                <w:spacing w:val="-3"/>
                <w:sz w:val="20"/>
              </w:rPr>
              <w:t xml:space="preserve"> </w:t>
            </w:r>
            <w:r>
              <w:rPr>
                <w:spacing w:val="-2"/>
                <w:sz w:val="20"/>
              </w:rPr>
              <w:t>forrasz-</w:t>
            </w:r>
          </w:p>
        </w:tc>
        <w:tc>
          <w:tcPr>
            <w:tcW w:w="1858" w:type="dxa"/>
            <w:tcBorders>
              <w:top w:val="nil"/>
              <w:bottom w:val="nil"/>
            </w:tcBorders>
          </w:tcPr>
          <w:p w:rsidR="002476B3" w:rsidRDefault="00840E24">
            <w:pPr>
              <w:pStyle w:val="TableParagraph"/>
              <w:spacing w:line="200" w:lineRule="exact"/>
              <w:ind w:left="106"/>
              <w:rPr>
                <w:sz w:val="20"/>
              </w:rPr>
            </w:pPr>
            <w:r>
              <w:rPr>
                <w:sz w:val="20"/>
              </w:rPr>
              <w:t>Teljesen</w:t>
            </w:r>
            <w:r>
              <w:rPr>
                <w:spacing w:val="-5"/>
                <w:sz w:val="20"/>
              </w:rPr>
              <w:t xml:space="preserve"> </w:t>
            </w:r>
            <w:r>
              <w:rPr>
                <w:spacing w:val="-2"/>
                <w:sz w:val="20"/>
              </w:rPr>
              <w:t>önállóan</w:t>
            </w:r>
          </w:p>
        </w:tc>
        <w:tc>
          <w:tcPr>
            <w:tcW w:w="1858" w:type="dxa"/>
            <w:tcBorders>
              <w:top w:val="nil"/>
              <w:bottom w:val="nil"/>
            </w:tcBorders>
          </w:tcPr>
          <w:p w:rsidR="002476B3" w:rsidRDefault="002476B3">
            <w:pPr>
              <w:pStyle w:val="TableParagraph"/>
              <w:rPr>
                <w:sz w:val="14"/>
              </w:rPr>
            </w:pPr>
          </w:p>
        </w:tc>
        <w:tc>
          <w:tcPr>
            <w:tcW w:w="1858" w:type="dxa"/>
            <w:vMerge/>
            <w:tcBorders>
              <w:top w:val="nil"/>
            </w:tcBorders>
          </w:tcPr>
          <w:p w:rsidR="002476B3" w:rsidRDefault="002476B3">
            <w:pPr>
              <w:rPr>
                <w:sz w:val="2"/>
                <w:szCs w:val="2"/>
              </w:rPr>
            </w:pPr>
          </w:p>
        </w:tc>
      </w:tr>
      <w:tr w:rsidR="002476B3">
        <w:trPr>
          <w:trHeight w:val="220"/>
        </w:trPr>
        <w:tc>
          <w:tcPr>
            <w:tcW w:w="1858" w:type="dxa"/>
            <w:tcBorders>
              <w:top w:val="nil"/>
            </w:tcBorders>
          </w:tcPr>
          <w:p w:rsidR="002476B3" w:rsidRDefault="00840E24">
            <w:pPr>
              <w:pStyle w:val="TableParagraph"/>
              <w:spacing w:line="200" w:lineRule="exact"/>
              <w:ind w:left="107"/>
              <w:rPr>
                <w:sz w:val="20"/>
              </w:rPr>
            </w:pPr>
            <w:r>
              <w:rPr>
                <w:sz w:val="20"/>
              </w:rPr>
              <w:t>kokat</w:t>
            </w:r>
            <w:r>
              <w:rPr>
                <w:spacing w:val="-4"/>
                <w:sz w:val="20"/>
              </w:rPr>
              <w:t xml:space="preserve"> </w:t>
            </w:r>
            <w:r>
              <w:rPr>
                <w:sz w:val="20"/>
              </w:rPr>
              <w:t>készít,</w:t>
            </w:r>
            <w:r>
              <w:rPr>
                <w:spacing w:val="-2"/>
                <w:sz w:val="20"/>
              </w:rPr>
              <w:t xml:space="preserve"> javít.</w:t>
            </w:r>
          </w:p>
        </w:tc>
        <w:tc>
          <w:tcPr>
            <w:tcW w:w="1858" w:type="dxa"/>
            <w:tcBorders>
              <w:top w:val="nil"/>
            </w:tcBorders>
          </w:tcPr>
          <w:p w:rsidR="002476B3" w:rsidRDefault="00840E24">
            <w:pPr>
              <w:pStyle w:val="TableParagraph"/>
              <w:spacing w:line="200" w:lineRule="exact"/>
              <w:ind w:left="107"/>
              <w:rPr>
                <w:sz w:val="20"/>
              </w:rPr>
            </w:pPr>
            <w:r>
              <w:rPr>
                <w:spacing w:val="-5"/>
                <w:sz w:val="20"/>
              </w:rPr>
              <w:t>tás</w:t>
            </w:r>
          </w:p>
        </w:tc>
        <w:tc>
          <w:tcPr>
            <w:tcW w:w="1858" w:type="dxa"/>
            <w:tcBorders>
              <w:top w:val="nil"/>
            </w:tcBorders>
          </w:tcPr>
          <w:p w:rsidR="002476B3" w:rsidRDefault="002476B3">
            <w:pPr>
              <w:pStyle w:val="TableParagraph"/>
              <w:rPr>
                <w:sz w:val="14"/>
              </w:rPr>
            </w:pPr>
          </w:p>
        </w:tc>
        <w:tc>
          <w:tcPr>
            <w:tcW w:w="1858" w:type="dxa"/>
            <w:tcBorders>
              <w:top w:val="nil"/>
              <w:bottom w:val="nil"/>
            </w:tcBorders>
          </w:tcPr>
          <w:p w:rsidR="002476B3" w:rsidRDefault="002476B3">
            <w:pPr>
              <w:pStyle w:val="TableParagraph"/>
              <w:rPr>
                <w:sz w:val="14"/>
              </w:rPr>
            </w:pPr>
          </w:p>
        </w:tc>
        <w:tc>
          <w:tcPr>
            <w:tcW w:w="1858" w:type="dxa"/>
            <w:vMerge/>
            <w:tcBorders>
              <w:top w:val="nil"/>
            </w:tcBorders>
          </w:tcPr>
          <w:p w:rsidR="002476B3" w:rsidRDefault="002476B3">
            <w:pPr>
              <w:rPr>
                <w:sz w:val="2"/>
                <w:szCs w:val="2"/>
              </w:rPr>
            </w:pPr>
          </w:p>
        </w:tc>
      </w:tr>
      <w:tr w:rsidR="002476B3">
        <w:trPr>
          <w:trHeight w:val="918"/>
        </w:trPr>
        <w:tc>
          <w:tcPr>
            <w:tcW w:w="1858" w:type="dxa"/>
          </w:tcPr>
          <w:p w:rsidR="002476B3" w:rsidRDefault="00840E24">
            <w:pPr>
              <w:pStyle w:val="TableParagraph"/>
              <w:ind w:left="107" w:right="298"/>
              <w:jc w:val="both"/>
              <w:rPr>
                <w:sz w:val="20"/>
              </w:rPr>
            </w:pPr>
            <w:r>
              <w:rPr>
                <w:sz w:val="20"/>
              </w:rPr>
              <w:t>Tanulmányozza</w:t>
            </w:r>
            <w:r>
              <w:rPr>
                <w:spacing w:val="-13"/>
                <w:sz w:val="20"/>
              </w:rPr>
              <w:t xml:space="preserve"> </w:t>
            </w:r>
            <w:r>
              <w:rPr>
                <w:sz w:val="20"/>
              </w:rPr>
              <w:t>a berendezések</w:t>
            </w:r>
            <w:r>
              <w:rPr>
                <w:spacing w:val="-13"/>
                <w:sz w:val="20"/>
              </w:rPr>
              <w:t xml:space="preserve"> </w:t>
            </w:r>
            <w:r>
              <w:rPr>
                <w:sz w:val="20"/>
              </w:rPr>
              <w:t>ide- gen nyelvű doku-</w:t>
            </w:r>
          </w:p>
          <w:p w:rsidR="002476B3" w:rsidRDefault="00840E24">
            <w:pPr>
              <w:pStyle w:val="TableParagraph"/>
              <w:spacing w:line="209" w:lineRule="exact"/>
              <w:ind w:left="107"/>
              <w:rPr>
                <w:sz w:val="20"/>
              </w:rPr>
            </w:pPr>
            <w:r>
              <w:rPr>
                <w:spacing w:val="-2"/>
                <w:sz w:val="20"/>
              </w:rPr>
              <w:t>mentációit.</w:t>
            </w:r>
          </w:p>
        </w:tc>
        <w:tc>
          <w:tcPr>
            <w:tcW w:w="1858" w:type="dxa"/>
          </w:tcPr>
          <w:p w:rsidR="002476B3" w:rsidRDefault="002476B3">
            <w:pPr>
              <w:pStyle w:val="TableParagraph"/>
              <w:rPr>
                <w:b/>
                <w:sz w:val="20"/>
              </w:rPr>
            </w:pPr>
          </w:p>
          <w:p w:rsidR="002476B3" w:rsidRDefault="00840E24">
            <w:pPr>
              <w:pStyle w:val="TableParagraph"/>
              <w:ind w:left="107" w:right="240"/>
              <w:rPr>
                <w:sz w:val="20"/>
              </w:rPr>
            </w:pPr>
            <w:r>
              <w:rPr>
                <w:sz w:val="20"/>
              </w:rPr>
              <w:t>Idegen nyelvi és műszaki</w:t>
            </w:r>
            <w:r>
              <w:rPr>
                <w:spacing w:val="-13"/>
                <w:sz w:val="20"/>
              </w:rPr>
              <w:t xml:space="preserve"> </w:t>
            </w:r>
            <w:r>
              <w:rPr>
                <w:sz w:val="20"/>
              </w:rPr>
              <w:t>ismeretek</w:t>
            </w:r>
          </w:p>
        </w:tc>
        <w:tc>
          <w:tcPr>
            <w:tcW w:w="1858" w:type="dxa"/>
          </w:tcPr>
          <w:p w:rsidR="002476B3" w:rsidRDefault="002476B3">
            <w:pPr>
              <w:pStyle w:val="TableParagraph"/>
              <w:rPr>
                <w:b/>
                <w:sz w:val="30"/>
              </w:rPr>
            </w:pPr>
          </w:p>
          <w:p w:rsidR="002476B3" w:rsidRDefault="00840E24">
            <w:pPr>
              <w:pStyle w:val="TableParagraph"/>
              <w:spacing w:before="1"/>
              <w:ind w:left="106"/>
              <w:rPr>
                <w:sz w:val="20"/>
              </w:rPr>
            </w:pPr>
            <w:r>
              <w:rPr>
                <w:sz w:val="20"/>
              </w:rPr>
              <w:t>Teljesen</w:t>
            </w:r>
            <w:r>
              <w:rPr>
                <w:spacing w:val="-5"/>
                <w:sz w:val="20"/>
              </w:rPr>
              <w:t xml:space="preserve"> </w:t>
            </w:r>
            <w:r>
              <w:rPr>
                <w:spacing w:val="-2"/>
                <w:sz w:val="20"/>
              </w:rPr>
              <w:t>önállóan</w:t>
            </w:r>
          </w:p>
        </w:tc>
        <w:tc>
          <w:tcPr>
            <w:tcW w:w="1858" w:type="dxa"/>
            <w:tcBorders>
              <w:top w:val="nil"/>
            </w:tcBorders>
          </w:tcPr>
          <w:p w:rsidR="002476B3" w:rsidRDefault="002476B3">
            <w:pPr>
              <w:pStyle w:val="TableParagraph"/>
            </w:pPr>
          </w:p>
        </w:tc>
        <w:tc>
          <w:tcPr>
            <w:tcW w:w="1858" w:type="dxa"/>
          </w:tcPr>
          <w:p w:rsidR="002476B3" w:rsidRDefault="00840E24">
            <w:pPr>
              <w:pStyle w:val="TableParagraph"/>
              <w:spacing w:before="115"/>
              <w:ind w:left="106" w:right="196"/>
              <w:rPr>
                <w:sz w:val="20"/>
              </w:rPr>
            </w:pPr>
            <w:r>
              <w:rPr>
                <w:sz w:val="20"/>
              </w:rPr>
              <w:t>Nemzetközi</w:t>
            </w:r>
            <w:r>
              <w:rPr>
                <w:spacing w:val="-13"/>
                <w:sz w:val="20"/>
              </w:rPr>
              <w:t xml:space="preserve"> </w:t>
            </w:r>
            <w:r>
              <w:rPr>
                <w:sz w:val="20"/>
              </w:rPr>
              <w:t xml:space="preserve">digitá- lis adatbázisokat </w:t>
            </w:r>
            <w:r>
              <w:rPr>
                <w:spacing w:val="-2"/>
                <w:sz w:val="20"/>
              </w:rPr>
              <w:t>kezel.</w:t>
            </w:r>
          </w:p>
        </w:tc>
      </w:tr>
    </w:tbl>
    <w:p w:rsidR="002476B3" w:rsidRDefault="002476B3">
      <w:pPr>
        <w:pStyle w:val="Szvegtrzs"/>
        <w:rPr>
          <w:b/>
          <w:sz w:val="26"/>
        </w:rPr>
      </w:pPr>
    </w:p>
    <w:p w:rsidR="002476B3" w:rsidRDefault="002476B3">
      <w:pPr>
        <w:pStyle w:val="Szvegtrzs"/>
        <w:spacing w:before="5"/>
        <w:rPr>
          <w:b/>
          <w:sz w:val="22"/>
        </w:rPr>
      </w:pPr>
    </w:p>
    <w:p w:rsidR="002476B3" w:rsidRDefault="00840E24">
      <w:pPr>
        <w:pStyle w:val="Listaszerbekezds"/>
        <w:numPr>
          <w:ilvl w:val="3"/>
          <w:numId w:val="4"/>
        </w:numPr>
        <w:tabs>
          <w:tab w:val="left" w:pos="2731"/>
          <w:tab w:val="left" w:pos="2732"/>
        </w:tabs>
        <w:ind w:hanging="992"/>
        <w:rPr>
          <w:b/>
          <w:sz w:val="24"/>
        </w:rPr>
      </w:pPr>
      <w:r>
        <w:rPr>
          <w:b/>
          <w:sz w:val="24"/>
        </w:rPr>
        <w:t>A</w:t>
      </w:r>
      <w:r>
        <w:rPr>
          <w:b/>
          <w:spacing w:val="-3"/>
          <w:sz w:val="24"/>
        </w:rPr>
        <w:t xml:space="preserve"> </w:t>
      </w:r>
      <w:r>
        <w:rPr>
          <w:b/>
          <w:sz w:val="24"/>
        </w:rPr>
        <w:t>tantárgy</w:t>
      </w:r>
      <w:r>
        <w:rPr>
          <w:b/>
          <w:spacing w:val="-2"/>
          <w:sz w:val="24"/>
        </w:rPr>
        <w:t xml:space="preserve"> témakörei</w:t>
      </w:r>
    </w:p>
    <w:p w:rsidR="002476B3" w:rsidRDefault="002476B3">
      <w:pPr>
        <w:pStyle w:val="Szvegtrzs"/>
        <w:rPr>
          <w:b/>
        </w:rPr>
      </w:pPr>
    </w:p>
    <w:p w:rsidR="002476B3" w:rsidRDefault="00840E24">
      <w:pPr>
        <w:pStyle w:val="Listaszerbekezds"/>
        <w:numPr>
          <w:ilvl w:val="4"/>
          <w:numId w:val="4"/>
        </w:numPr>
        <w:tabs>
          <w:tab w:val="left" w:pos="3300"/>
          <w:tab w:val="left" w:pos="3301"/>
        </w:tabs>
        <w:ind w:hanging="1561"/>
        <w:jc w:val="both"/>
        <w:rPr>
          <w:sz w:val="24"/>
        </w:rPr>
      </w:pPr>
      <w:r>
        <w:rPr>
          <w:sz w:val="24"/>
        </w:rPr>
        <w:t xml:space="preserve">A </w:t>
      </w:r>
      <w:r>
        <w:rPr>
          <w:spacing w:val="-5"/>
          <w:sz w:val="24"/>
        </w:rPr>
        <w:t>jel</w:t>
      </w:r>
    </w:p>
    <w:p w:rsidR="002476B3" w:rsidRDefault="00840E24">
      <w:pPr>
        <w:pStyle w:val="Szvegtrzs"/>
        <w:ind w:left="1599" w:right="214"/>
        <w:jc w:val="both"/>
      </w:pPr>
      <w:r>
        <w:t>Koordináta-rendszerek, lineáris és logaritmikus skálák. Erősítés, teljesítmény és feszültség viszonya, a dB fogalma, számítása. Szinuszjelek jellemzői, szinuszos időfüggvények tulaj- donságai, műveletek szinuszjelekkel. A jel keletkezése, jellemzői, természetes és mester- séges jelek, jelanalízis, jeltranziensek, a zaj. Additív szintézis, amplitudó, frekvencia, rela- tív fázis szerepe, Fourier-transzformáció, Fourier-analízis, ADSR, burkológörbe, jelek mé- rése (kivezérlésjelzők, Deprez-műszerek, csővoltmérő, oktáv/tercanalizátor, FFT- analizátor, oszcilloszkóp, gonioszkóp), vízesésdiagram. Termikus zaj, integrálási ablak, fe- hérzaj, rózsaszínzaj, hangtechnikai mérőjelek (szinusz, valódi négyszög, Burst, fűrész, há- romszög, egységugrás)</w:t>
      </w:r>
    </w:p>
    <w:p w:rsidR="002476B3" w:rsidRDefault="002476B3">
      <w:pPr>
        <w:pStyle w:val="Szvegtrzs"/>
      </w:pPr>
    </w:p>
    <w:p w:rsidR="002476B3" w:rsidRDefault="00840E24">
      <w:pPr>
        <w:pStyle w:val="Listaszerbekezds"/>
        <w:numPr>
          <w:ilvl w:val="4"/>
          <w:numId w:val="4"/>
        </w:numPr>
        <w:tabs>
          <w:tab w:val="left" w:pos="3300"/>
          <w:tab w:val="left" w:pos="3301"/>
        </w:tabs>
        <w:ind w:hanging="1561"/>
        <w:jc w:val="both"/>
        <w:rPr>
          <w:sz w:val="24"/>
        </w:rPr>
      </w:pPr>
      <w:r>
        <w:rPr>
          <w:sz w:val="24"/>
        </w:rPr>
        <w:t xml:space="preserve">A </w:t>
      </w:r>
      <w:r>
        <w:rPr>
          <w:spacing w:val="-2"/>
          <w:sz w:val="24"/>
        </w:rPr>
        <w:t>jelcsatorna</w:t>
      </w:r>
    </w:p>
    <w:p w:rsidR="002476B3" w:rsidRDefault="00840E24">
      <w:pPr>
        <w:pStyle w:val="Szvegtrzs"/>
        <w:ind w:left="1599" w:right="217"/>
        <w:jc w:val="both"/>
      </w:pPr>
      <w:r>
        <w:t>A csatorna általános jellemzői, fajtái, a jel és a csatorna egymásra hatása. Erősítés, transz- ferkarakterisztika (lineáris és nemlineáris). A csatornán terjedő jel vizsgálata idő és frek- venciatartományban, frekvencia- és fázisátviteli karakterisztika. Lineáris torzítás, Bode- diagram,</w:t>
      </w:r>
      <w:r>
        <w:rPr>
          <w:spacing w:val="19"/>
        </w:rPr>
        <w:t xml:space="preserve"> </w:t>
      </w:r>
      <w:r>
        <w:t>szűrőalaptagok,</w:t>
      </w:r>
      <w:r>
        <w:rPr>
          <w:spacing w:val="24"/>
        </w:rPr>
        <w:t xml:space="preserve"> </w:t>
      </w:r>
      <w:r>
        <w:t>szűrők</w:t>
      </w:r>
      <w:r>
        <w:rPr>
          <w:spacing w:val="22"/>
        </w:rPr>
        <w:t xml:space="preserve"> </w:t>
      </w:r>
      <w:r>
        <w:t>fajtái.</w:t>
      </w:r>
      <w:r>
        <w:rPr>
          <w:spacing w:val="21"/>
        </w:rPr>
        <w:t xml:space="preserve"> </w:t>
      </w:r>
      <w:r>
        <w:t>Szűrők</w:t>
      </w:r>
      <w:r>
        <w:rPr>
          <w:spacing w:val="22"/>
        </w:rPr>
        <w:t xml:space="preserve"> </w:t>
      </w:r>
      <w:r>
        <w:t>a</w:t>
      </w:r>
      <w:r>
        <w:rPr>
          <w:spacing w:val="22"/>
        </w:rPr>
        <w:t xml:space="preserve"> </w:t>
      </w:r>
      <w:r>
        <w:t>gyakorlatban,</w:t>
      </w:r>
      <w:r>
        <w:rPr>
          <w:spacing w:val="22"/>
        </w:rPr>
        <w:t xml:space="preserve"> </w:t>
      </w:r>
      <w:r>
        <w:t>hangszínszabályzók</w:t>
      </w:r>
      <w:r>
        <w:rPr>
          <w:spacing w:val="22"/>
        </w:rPr>
        <w:t xml:space="preserve"> </w:t>
      </w:r>
      <w:r>
        <w:rPr>
          <w:spacing w:val="-2"/>
        </w:rPr>
        <w:t>fajtái,</w:t>
      </w:r>
    </w:p>
    <w:p w:rsidR="002476B3" w:rsidRDefault="002476B3">
      <w:pPr>
        <w:jc w:val="both"/>
        <w:sectPr w:rsidR="002476B3">
          <w:pgSz w:w="11910" w:h="16840"/>
          <w:pgMar w:top="1600" w:right="1200" w:bottom="900" w:left="100" w:header="0" w:footer="714" w:gutter="0"/>
          <w:cols w:space="708"/>
        </w:sectPr>
      </w:pPr>
    </w:p>
    <w:p w:rsidR="002476B3" w:rsidRDefault="00840E24">
      <w:pPr>
        <w:pStyle w:val="Szvegtrzs"/>
        <w:spacing w:before="76"/>
        <w:ind w:left="1599" w:right="215"/>
        <w:jc w:val="both"/>
      </w:pPr>
      <w:r>
        <w:lastRenderedPageBreak/>
        <w:t>felépítése. Nemlineáris torzítás, határoló karakterisztika hatása, harmonikus és modulációs torzítások, ezek mérőjelei, torzítási termékei (THD, THD+n, SMPTE-IM, CCIF-IM)</w:t>
      </w:r>
    </w:p>
    <w:p w:rsidR="002476B3" w:rsidRDefault="002476B3">
      <w:pPr>
        <w:pStyle w:val="Szvegtrzs"/>
      </w:pPr>
    </w:p>
    <w:p w:rsidR="002476B3" w:rsidRDefault="00840E24">
      <w:pPr>
        <w:pStyle w:val="Listaszerbekezds"/>
        <w:numPr>
          <w:ilvl w:val="4"/>
          <w:numId w:val="4"/>
        </w:numPr>
        <w:tabs>
          <w:tab w:val="left" w:pos="3300"/>
          <w:tab w:val="left" w:pos="3301"/>
        </w:tabs>
        <w:spacing w:before="1"/>
        <w:ind w:hanging="1561"/>
        <w:jc w:val="both"/>
        <w:rPr>
          <w:sz w:val="24"/>
        </w:rPr>
      </w:pPr>
      <w:r>
        <w:rPr>
          <w:sz w:val="24"/>
        </w:rPr>
        <w:t>Rezgések és</w:t>
      </w:r>
      <w:r>
        <w:rPr>
          <w:spacing w:val="-4"/>
          <w:sz w:val="24"/>
        </w:rPr>
        <w:t xml:space="preserve"> </w:t>
      </w:r>
      <w:r>
        <w:rPr>
          <w:spacing w:val="-2"/>
          <w:sz w:val="24"/>
        </w:rPr>
        <w:t>hullámok</w:t>
      </w:r>
    </w:p>
    <w:p w:rsidR="002476B3" w:rsidRDefault="00840E24">
      <w:pPr>
        <w:pStyle w:val="Szvegtrzs"/>
        <w:ind w:left="1599" w:right="213"/>
        <w:jc w:val="both"/>
      </w:pPr>
      <w:r>
        <w:t>Rezgések keletkezése, energiaátadás, -átalakulás, saját frekvencia, rezonancia, kényszer- rezgés, rezonanciakatasztrófa. Hullámok keletkezése, hullámok fajtái (longitudinális, transzverzális), jellemzőik, sík és térbeli hullámok tulajdonságai. Hullámok terjedése, tö- rés, visszaverődés, elnyelődés, diffrakció, rés, akadály, Huygens-elv, interferencia, Dopp- ler-effektus. Állóhullámok. Mechanikai, hang-, elektromos és rádióhullámok</w:t>
      </w:r>
    </w:p>
    <w:p w:rsidR="002476B3" w:rsidRDefault="002476B3">
      <w:pPr>
        <w:pStyle w:val="Szvegtrzs"/>
        <w:spacing w:before="11"/>
        <w:rPr>
          <w:sz w:val="23"/>
        </w:rPr>
      </w:pPr>
    </w:p>
    <w:p w:rsidR="002476B3" w:rsidRDefault="00840E24">
      <w:pPr>
        <w:pStyle w:val="Listaszerbekezds"/>
        <w:numPr>
          <w:ilvl w:val="4"/>
          <w:numId w:val="4"/>
        </w:numPr>
        <w:tabs>
          <w:tab w:val="left" w:pos="3300"/>
          <w:tab w:val="left" w:pos="3301"/>
        </w:tabs>
        <w:ind w:hanging="1561"/>
        <w:rPr>
          <w:sz w:val="24"/>
        </w:rPr>
      </w:pPr>
      <w:r>
        <w:rPr>
          <w:sz w:val="24"/>
        </w:rPr>
        <w:t>Elektrotechnikai</w:t>
      </w:r>
      <w:r>
        <w:rPr>
          <w:spacing w:val="-4"/>
          <w:sz w:val="24"/>
        </w:rPr>
        <w:t xml:space="preserve"> </w:t>
      </w:r>
      <w:r>
        <w:rPr>
          <w:spacing w:val="-2"/>
          <w:sz w:val="24"/>
        </w:rPr>
        <w:t>fogalmak</w:t>
      </w:r>
    </w:p>
    <w:p w:rsidR="002476B3" w:rsidRDefault="00840E24">
      <w:pPr>
        <w:pStyle w:val="Szvegtrzs"/>
        <w:ind w:left="1599" w:right="215"/>
      </w:pPr>
      <w:r>
        <w:t>Az</w:t>
      </w:r>
      <w:r>
        <w:rPr>
          <w:spacing w:val="35"/>
        </w:rPr>
        <w:t xml:space="preserve"> </w:t>
      </w:r>
      <w:r>
        <w:t>elektromos</w:t>
      </w:r>
      <w:r>
        <w:rPr>
          <w:spacing w:val="37"/>
        </w:rPr>
        <w:t xml:space="preserve"> </w:t>
      </w:r>
      <w:r>
        <w:t>vezetés</w:t>
      </w:r>
      <w:r>
        <w:rPr>
          <w:spacing w:val="40"/>
        </w:rPr>
        <w:t xml:space="preserve"> </w:t>
      </w:r>
      <w:r>
        <w:t>és</w:t>
      </w:r>
      <w:r>
        <w:rPr>
          <w:spacing w:val="37"/>
        </w:rPr>
        <w:t xml:space="preserve"> </w:t>
      </w:r>
      <w:r>
        <w:t>szigetelés</w:t>
      </w:r>
      <w:r>
        <w:rPr>
          <w:spacing w:val="40"/>
        </w:rPr>
        <w:t xml:space="preserve"> </w:t>
      </w:r>
      <w:r>
        <w:t>fizikája,</w:t>
      </w:r>
      <w:r>
        <w:rPr>
          <w:spacing w:val="37"/>
        </w:rPr>
        <w:t xml:space="preserve"> </w:t>
      </w:r>
      <w:r>
        <w:t>vezetés</w:t>
      </w:r>
      <w:r>
        <w:rPr>
          <w:spacing w:val="37"/>
        </w:rPr>
        <w:t xml:space="preserve"> </w:t>
      </w:r>
      <w:r>
        <w:t>szilárd</w:t>
      </w:r>
      <w:r>
        <w:rPr>
          <w:spacing w:val="35"/>
        </w:rPr>
        <w:t xml:space="preserve"> </w:t>
      </w:r>
      <w:r>
        <w:t>és</w:t>
      </w:r>
      <w:r>
        <w:rPr>
          <w:spacing w:val="37"/>
        </w:rPr>
        <w:t xml:space="preserve"> </w:t>
      </w:r>
      <w:r>
        <w:t>folyékony</w:t>
      </w:r>
      <w:r>
        <w:rPr>
          <w:spacing w:val="37"/>
        </w:rPr>
        <w:t xml:space="preserve"> </w:t>
      </w:r>
      <w:r>
        <w:t>közegben,</w:t>
      </w:r>
      <w:r>
        <w:rPr>
          <w:spacing w:val="40"/>
        </w:rPr>
        <w:t xml:space="preserve"> </w:t>
      </w:r>
      <w:r>
        <w:t>az elektrosztatikus és mágneses mező, elektromágneses mező, elektromágneses hullámok Elektronikus</w:t>
      </w:r>
      <w:r>
        <w:rPr>
          <w:spacing w:val="33"/>
        </w:rPr>
        <w:t xml:space="preserve"> </w:t>
      </w:r>
      <w:r>
        <w:t>áramkörök,</w:t>
      </w:r>
      <w:r>
        <w:rPr>
          <w:spacing w:val="35"/>
        </w:rPr>
        <w:t xml:space="preserve"> </w:t>
      </w:r>
      <w:r>
        <w:t>feszültség</w:t>
      </w:r>
      <w:r>
        <w:rPr>
          <w:spacing w:val="33"/>
        </w:rPr>
        <w:t xml:space="preserve"> </w:t>
      </w:r>
      <w:r>
        <w:t>és</w:t>
      </w:r>
      <w:r>
        <w:rPr>
          <w:spacing w:val="33"/>
        </w:rPr>
        <w:t xml:space="preserve"> </w:t>
      </w:r>
      <w:r>
        <w:t>áramforrások,</w:t>
      </w:r>
      <w:r>
        <w:rPr>
          <w:spacing w:val="33"/>
        </w:rPr>
        <w:t xml:space="preserve"> </w:t>
      </w:r>
      <w:r>
        <w:t>elemek,</w:t>
      </w:r>
      <w:r>
        <w:rPr>
          <w:spacing w:val="33"/>
        </w:rPr>
        <w:t xml:space="preserve"> </w:t>
      </w:r>
      <w:r>
        <w:t>akkumulátorok</w:t>
      </w:r>
      <w:r>
        <w:rPr>
          <w:spacing w:val="33"/>
        </w:rPr>
        <w:t xml:space="preserve"> </w:t>
      </w:r>
      <w:r>
        <w:t>tulajdonsá- gai, fajtái, kapcsolásuk, önkisülés. Aktív és passzív kétpólusok (feszültség és áramgenerá- torok, ellenállás, induktivitás, reaktancia, impedancia), tekercsek, kondenzátorok működé- se, fajtái. Ohm-törvény, Kirchoff törvényei</w:t>
      </w:r>
      <w:r>
        <w:rPr>
          <w:spacing w:val="-1"/>
        </w:rPr>
        <w:t xml:space="preserve"> </w:t>
      </w:r>
      <w:r>
        <w:t>(hurok, csomóponti). Soros, párhuzamos és</w:t>
      </w:r>
      <w:r>
        <w:rPr>
          <w:spacing w:val="-1"/>
        </w:rPr>
        <w:t xml:space="preserve"> </w:t>
      </w:r>
      <w:r>
        <w:t>ve- gyes kapcsolás,</w:t>
      </w:r>
      <w:r>
        <w:rPr>
          <w:spacing w:val="29"/>
        </w:rPr>
        <w:t xml:space="preserve"> </w:t>
      </w:r>
      <w:r>
        <w:t>eredőszámítás, replusz. Feszültségosztó kapcsolás, számítás, első és má-</w:t>
      </w:r>
      <w:r>
        <w:rPr>
          <w:spacing w:val="40"/>
        </w:rPr>
        <w:t xml:space="preserve"> </w:t>
      </w:r>
      <w:r>
        <w:t>sodfokú szűrők frekvencia- és fázismenete, RC-, LRC-tagok, kábelek frekvenciafüggése. Aktív és passzív négypólusok felépítése, összekapcsolása. Audiotranszformátor felépítése, gyakorlati</w:t>
      </w:r>
      <w:r>
        <w:rPr>
          <w:spacing w:val="-4"/>
        </w:rPr>
        <w:t xml:space="preserve"> </w:t>
      </w:r>
      <w:r>
        <w:t>megvalósítása,</w:t>
      </w:r>
      <w:r>
        <w:rPr>
          <w:spacing w:val="-4"/>
        </w:rPr>
        <w:t xml:space="preserve"> </w:t>
      </w:r>
      <w:r>
        <w:t>használatának</w:t>
      </w:r>
      <w:r>
        <w:rPr>
          <w:spacing w:val="-4"/>
        </w:rPr>
        <w:t xml:space="preserve"> </w:t>
      </w:r>
      <w:r>
        <w:t>korlátai,</w:t>
      </w:r>
      <w:r>
        <w:rPr>
          <w:spacing w:val="-2"/>
        </w:rPr>
        <w:t xml:space="preserve"> </w:t>
      </w:r>
      <w:r>
        <w:t>műszaki</w:t>
      </w:r>
      <w:r>
        <w:rPr>
          <w:spacing w:val="-4"/>
        </w:rPr>
        <w:t xml:space="preserve"> </w:t>
      </w:r>
      <w:r>
        <w:t>ábrázolása,</w:t>
      </w:r>
      <w:r>
        <w:rPr>
          <w:spacing w:val="-7"/>
        </w:rPr>
        <w:t xml:space="preserve"> </w:t>
      </w:r>
      <w:r>
        <w:t>fajtái.</w:t>
      </w:r>
      <w:r>
        <w:rPr>
          <w:spacing w:val="-4"/>
        </w:rPr>
        <w:t xml:space="preserve"> </w:t>
      </w:r>
      <w:r>
        <w:t>Menetszámok, áttétel, impedanciatranszformáció, galvanikus leválasztás</w:t>
      </w:r>
    </w:p>
    <w:p w:rsidR="002476B3" w:rsidRDefault="00840E24">
      <w:pPr>
        <w:pStyle w:val="Szvegtrzs"/>
        <w:ind w:left="1599" w:right="214"/>
        <w:jc w:val="both"/>
      </w:pPr>
      <w:r>
        <w:t>Elektromágneses zavarás, zavarvédelem. Jelszimmetria, az aszimmetrikus és szimmetrikus jelátvitel tulajdonságai. Szimmetrikus jelek előállítása</w:t>
      </w:r>
      <w:r>
        <w:rPr>
          <w:spacing w:val="-2"/>
        </w:rPr>
        <w:t xml:space="preserve"> </w:t>
      </w:r>
      <w:r>
        <w:t>(lebegő, középleágazásos, elektroni- kus, szimmetrikus jelek fogadása (differenciálerősítő, transzformátor) Szimmetrikus és aszimmetrikus jelek átalakítása egymásba, zavarvédelem, aktív és passzív DI-boksz. Föl- delési rendszerek, védőföld, jelföld, készülékek belső felépítése, tápfeszültségek (egysze- res, kétszeres), földhurok, brumm kialakulása, megszüntetése, hangfrekvenciás és védőföl- delés kialakítása</w:t>
      </w:r>
    </w:p>
    <w:p w:rsidR="002476B3" w:rsidRDefault="002476B3">
      <w:pPr>
        <w:pStyle w:val="Szvegtrzs"/>
      </w:pPr>
    </w:p>
    <w:p w:rsidR="002476B3" w:rsidRDefault="00840E24">
      <w:pPr>
        <w:pStyle w:val="Listaszerbekezds"/>
        <w:numPr>
          <w:ilvl w:val="4"/>
          <w:numId w:val="4"/>
        </w:numPr>
        <w:tabs>
          <w:tab w:val="left" w:pos="3300"/>
          <w:tab w:val="left" w:pos="3301"/>
        </w:tabs>
        <w:spacing w:before="1"/>
        <w:ind w:hanging="1561"/>
        <w:jc w:val="both"/>
        <w:rPr>
          <w:sz w:val="24"/>
        </w:rPr>
      </w:pPr>
      <w:r>
        <w:rPr>
          <w:sz w:val="24"/>
        </w:rPr>
        <w:t>Elektroakusztikai</w:t>
      </w:r>
      <w:r>
        <w:rPr>
          <w:spacing w:val="-1"/>
          <w:sz w:val="24"/>
        </w:rPr>
        <w:t xml:space="preserve"> </w:t>
      </w:r>
      <w:r>
        <w:rPr>
          <w:sz w:val="24"/>
        </w:rPr>
        <w:t>átalakítók,</w:t>
      </w:r>
      <w:r>
        <w:rPr>
          <w:spacing w:val="-1"/>
          <w:sz w:val="24"/>
        </w:rPr>
        <w:t xml:space="preserve"> </w:t>
      </w:r>
      <w:r>
        <w:rPr>
          <w:spacing w:val="-2"/>
          <w:sz w:val="24"/>
        </w:rPr>
        <w:t>erősítők</w:t>
      </w:r>
    </w:p>
    <w:p w:rsidR="002476B3" w:rsidRDefault="00840E24">
      <w:pPr>
        <w:pStyle w:val="Szvegtrzs"/>
        <w:ind w:left="1599" w:right="216"/>
        <w:jc w:val="both"/>
      </w:pPr>
      <w:r>
        <w:t xml:space="preserve">Mikrofonok fajtái (dinamikus, kondenzátor-, ribbon stb.), működési elve, tulajdonságai, műszaki specifikációk (karakterisztikák, érzékenység, maximális hangnyomás stb.) Hang- </w:t>
      </w:r>
      <w:r>
        <w:rPr>
          <w:spacing w:val="-2"/>
        </w:rPr>
        <w:t>szedők</w:t>
      </w:r>
    </w:p>
    <w:p w:rsidR="002476B3" w:rsidRDefault="00840E24">
      <w:pPr>
        <w:pStyle w:val="Szvegtrzs"/>
        <w:ind w:left="1599" w:right="215"/>
        <w:jc w:val="both"/>
      </w:pPr>
      <w:r>
        <w:t>Hangszórók fajtái, működési elve, tulajdonságai, műszaki specifikációk (karakterisztikák, érzékenység, maximális hangnyomás, impedancia stb.) Hangdobozok fajtái, működési el- ve, tulajdonságai, műszaki specifikációk (karakterisztikák, érzékenység, maximális hang- nyomás, impedancia stb.)</w:t>
      </w:r>
    </w:p>
    <w:p w:rsidR="002476B3" w:rsidRDefault="00840E24">
      <w:pPr>
        <w:pStyle w:val="Szvegtrzs"/>
        <w:ind w:left="1599" w:right="214"/>
        <w:jc w:val="both"/>
      </w:pPr>
      <w:r>
        <w:t>Analóg és PWM-erősítők felépítése, tulajdonságai, műszaki specifikációja (karakteriszti- kák, érzékenység, erősítés, be- és kimeneti impedancia, terhelő impedancia, csillapítási té- nyező stb.). Erősítő-üzemmódok (sztereó, bridge, paralell mono), erősítés számítása, hang- szóró processzálása, limiter küszöbszintjének számítása</w:t>
      </w:r>
    </w:p>
    <w:p w:rsidR="002476B3" w:rsidRDefault="00840E24">
      <w:pPr>
        <w:pStyle w:val="Szvegtrzs"/>
        <w:ind w:left="1599" w:right="217"/>
        <w:jc w:val="both"/>
      </w:pPr>
      <w:r>
        <w:t>100 voltos rendszerek felépítése, tervezése, építőelemei. Audiotranszformátorok, hangszó- rók, 100 voltos erősítők, zónák, evakuációs rendszerek</w:t>
      </w:r>
    </w:p>
    <w:p w:rsidR="002476B3" w:rsidRDefault="002476B3">
      <w:pPr>
        <w:pStyle w:val="Szvegtrzs"/>
      </w:pPr>
    </w:p>
    <w:p w:rsidR="002476B3" w:rsidRDefault="00840E24">
      <w:pPr>
        <w:pStyle w:val="Listaszerbekezds"/>
        <w:numPr>
          <w:ilvl w:val="4"/>
          <w:numId w:val="4"/>
        </w:numPr>
        <w:tabs>
          <w:tab w:val="left" w:pos="3300"/>
          <w:tab w:val="left" w:pos="3301"/>
        </w:tabs>
        <w:ind w:hanging="1561"/>
        <w:jc w:val="both"/>
        <w:rPr>
          <w:sz w:val="24"/>
        </w:rPr>
      </w:pPr>
      <w:r>
        <w:rPr>
          <w:sz w:val="24"/>
        </w:rPr>
        <w:t>Akusztikai</w:t>
      </w:r>
      <w:r>
        <w:rPr>
          <w:spacing w:val="-2"/>
          <w:sz w:val="24"/>
        </w:rPr>
        <w:t xml:space="preserve"> alapismeretek</w:t>
      </w:r>
    </w:p>
    <w:p w:rsidR="002476B3" w:rsidRDefault="00840E24">
      <w:pPr>
        <w:pStyle w:val="Szvegtrzs"/>
        <w:ind w:left="1599" w:right="219"/>
        <w:jc w:val="both"/>
      </w:pPr>
      <w:r>
        <w:t>Hanghullámok tulajdonságai, frekvenciatartománya, zenei hangok, zörejek, dörejek, zajok. Hangmagasság, hangközök, hangintenzitás, objektív hangerősség, phon-skála, inkoherens hangok összegzése, szubjektív észlelés, hangelfedés, a hang iránya</w:t>
      </w:r>
    </w:p>
    <w:p w:rsidR="002476B3" w:rsidRDefault="002476B3">
      <w:pPr>
        <w:jc w:val="both"/>
        <w:sectPr w:rsidR="002476B3">
          <w:pgSz w:w="11910" w:h="16840"/>
          <w:pgMar w:top="1320" w:right="1200" w:bottom="900" w:left="100" w:header="0" w:footer="714" w:gutter="0"/>
          <w:cols w:space="708"/>
        </w:sectPr>
      </w:pPr>
    </w:p>
    <w:p w:rsidR="002476B3" w:rsidRDefault="00840E24">
      <w:pPr>
        <w:pStyle w:val="Szvegtrzs"/>
        <w:spacing w:before="76"/>
        <w:ind w:left="1599" w:right="218"/>
        <w:jc w:val="both"/>
      </w:pPr>
      <w:r>
        <w:lastRenderedPageBreak/>
        <w:t>Hangforrások, állóhullámok, saját rezgések. Húrok, levegőoszlopok rezgéseinek fizikája, rudak rezgései, membránok rezgéseinek sajátosságai</w:t>
      </w:r>
    </w:p>
    <w:p w:rsidR="002476B3" w:rsidRDefault="00840E24">
      <w:pPr>
        <w:pStyle w:val="Szvegtrzs"/>
        <w:ind w:left="1599" w:right="217"/>
        <w:jc w:val="both"/>
      </w:pPr>
      <w:r>
        <w:t>Hangterjedés szabad térben, hangsebesség, a levegő csillapító hatása, visszaverődés, hang- vetők. Hangforrások típusainak (pont, vonal, felület) tulajdonságai, terjedésének geometri- ai törvényszerűségei (3dB-es, 6dB-es szabály), irányítási tényező</w:t>
      </w:r>
    </w:p>
    <w:p w:rsidR="002476B3" w:rsidRDefault="00840E24">
      <w:pPr>
        <w:pStyle w:val="Szvegtrzs"/>
        <w:spacing w:before="1"/>
        <w:ind w:left="1599" w:right="215"/>
        <w:jc w:val="both"/>
      </w:pPr>
      <w:r>
        <w:t>Hangterjedés zárt térben, határfelület, hangelnyelés, hangnyomásszint, egyenértékű elnye- lési felület, teremállandó, zengő sugár. Utózengési idő, hangelnyelő burkolatok, visszhang. Hangterjedés a gyakorlatban, több hangsugárzó együttes sugárzása szabadtérben és zárt térben. Pont és vonalsugárzók használata, távolság és frekvenciafüggés, konstruktív és destruktív interferencia</w:t>
      </w:r>
    </w:p>
    <w:p w:rsidR="002476B3" w:rsidRDefault="002476B3">
      <w:pPr>
        <w:pStyle w:val="Szvegtrzs"/>
        <w:spacing w:before="11"/>
        <w:rPr>
          <w:sz w:val="23"/>
        </w:rPr>
      </w:pPr>
    </w:p>
    <w:p w:rsidR="002476B3" w:rsidRDefault="00840E24">
      <w:pPr>
        <w:pStyle w:val="Listaszerbekezds"/>
        <w:numPr>
          <w:ilvl w:val="4"/>
          <w:numId w:val="4"/>
        </w:numPr>
        <w:tabs>
          <w:tab w:val="left" w:pos="3300"/>
          <w:tab w:val="left" w:pos="3301"/>
        </w:tabs>
        <w:ind w:hanging="1561"/>
        <w:jc w:val="both"/>
        <w:rPr>
          <w:sz w:val="24"/>
        </w:rPr>
      </w:pPr>
      <w:r>
        <w:rPr>
          <w:sz w:val="24"/>
        </w:rPr>
        <w:t>Műszaki</w:t>
      </w:r>
      <w:r>
        <w:rPr>
          <w:spacing w:val="-1"/>
          <w:sz w:val="24"/>
        </w:rPr>
        <w:t xml:space="preserve"> </w:t>
      </w:r>
      <w:r>
        <w:rPr>
          <w:spacing w:val="-2"/>
          <w:sz w:val="24"/>
        </w:rPr>
        <w:t>ismeretek</w:t>
      </w:r>
    </w:p>
    <w:p w:rsidR="002476B3" w:rsidRDefault="00840E24">
      <w:pPr>
        <w:pStyle w:val="Szvegtrzs"/>
        <w:ind w:left="1599" w:right="216"/>
        <w:jc w:val="both"/>
      </w:pPr>
      <w:r>
        <w:t>Analóg és digitális keverők blokkvázlata, jelutak, buszrendszer, be- és kimenetek, funkci- ók. Monitor, AUX (pre, post), effektutak, direct out, inzertpont és -csoport, mátrix, balan- ce, panoráma, fader, speciális kezelőszervek. Szintezés, minimális és maximális jelszint, tápfeszültség. Zajszint, jel-zaj viszony, dinamikatartomány, valóságos hangesemények és csatornák dinamikája. Optimális jelszint, kivezérlés, kivezérlésmérő, tartalék, túlvezérlés. A professzionális hangtechnikai gyakorlat szintjei (-96dBu, +4dBu, +24dBu), optimális szintezés. Objektív és szubjektív dinamikatartomány. Analóg és digitális szintdiagram, kapcsolat a blokkdiagrammal</w:t>
      </w:r>
    </w:p>
    <w:p w:rsidR="002476B3" w:rsidRDefault="00840E24">
      <w:pPr>
        <w:pStyle w:val="Szvegtrzs"/>
        <w:ind w:left="1599" w:right="215"/>
        <w:jc w:val="both"/>
      </w:pPr>
      <w:r>
        <w:t>Kábelek fajtái, jel, erősáramú, árnyékolt és koaxiális kábelek kialakítása, használati terüle- tei, szabványos színjelölések. Zavarvédelem, sodrott érpár, árnyékolás kialakítása és fajtái. S/PDIF, antennakábelek, lezárás. Többeres és csoportkábelek, erősáramú és digitális jelát- vitelre alkalmas kábelek (DMX, Cat5 stb.). Optikai jelátvitel, optikai kábelek (ADAT, MADI). Kábelek paraméterei: anyag, vezetők száma, árnyékolás, fajlagos ellenállás, kapa- citás stb. OFC</w:t>
      </w:r>
    </w:p>
    <w:p w:rsidR="002476B3" w:rsidRDefault="00840E24">
      <w:pPr>
        <w:pStyle w:val="Szvegtrzs"/>
        <w:spacing w:before="1"/>
        <w:ind w:left="1599" w:right="214"/>
        <w:jc w:val="both"/>
      </w:pPr>
      <w:r>
        <w:t>Üzemszerűen</w:t>
      </w:r>
      <w:r>
        <w:rPr>
          <w:spacing w:val="-4"/>
        </w:rPr>
        <w:t xml:space="preserve"> </w:t>
      </w:r>
      <w:r>
        <w:t>bontható</w:t>
      </w:r>
      <w:r>
        <w:rPr>
          <w:spacing w:val="-2"/>
        </w:rPr>
        <w:t xml:space="preserve"> </w:t>
      </w:r>
      <w:r>
        <w:t>(hegesztés,</w:t>
      </w:r>
      <w:r>
        <w:rPr>
          <w:spacing w:val="-2"/>
        </w:rPr>
        <w:t xml:space="preserve"> </w:t>
      </w:r>
      <w:r>
        <w:t>forrasztás,</w:t>
      </w:r>
      <w:r>
        <w:rPr>
          <w:spacing w:val="-2"/>
        </w:rPr>
        <w:t xml:space="preserve"> </w:t>
      </w:r>
      <w:r>
        <w:t>wire-wrap,</w:t>
      </w:r>
      <w:r>
        <w:rPr>
          <w:spacing w:val="-2"/>
        </w:rPr>
        <w:t xml:space="preserve"> </w:t>
      </w:r>
      <w:r>
        <w:t>csavarkötés</w:t>
      </w:r>
      <w:r>
        <w:rPr>
          <w:spacing w:val="-2"/>
        </w:rPr>
        <w:t xml:space="preserve"> </w:t>
      </w:r>
      <w:r>
        <w:t>stb.)</w:t>
      </w:r>
      <w:r>
        <w:rPr>
          <w:spacing w:val="-2"/>
        </w:rPr>
        <w:t xml:space="preserve"> </w:t>
      </w:r>
      <w:r>
        <w:t>és</w:t>
      </w:r>
      <w:r>
        <w:rPr>
          <w:spacing w:val="-4"/>
        </w:rPr>
        <w:t xml:space="preserve"> </w:t>
      </w:r>
      <w:r>
        <w:t>nem</w:t>
      </w:r>
      <w:r>
        <w:rPr>
          <w:spacing w:val="-2"/>
        </w:rPr>
        <w:t xml:space="preserve"> </w:t>
      </w:r>
      <w:r>
        <w:t>bontható (érintkezők, kapcsolók, csatlakozók stb.) kötések fajtái, jellemzői, érintkező anyagok tulaj- donságai, konstrukciós kialakítások</w:t>
      </w:r>
    </w:p>
    <w:p w:rsidR="002476B3" w:rsidRDefault="00840E24">
      <w:pPr>
        <w:pStyle w:val="Szvegtrzs"/>
        <w:ind w:left="1599" w:right="217"/>
        <w:jc w:val="both"/>
      </w:pPr>
      <w:r>
        <w:t>A hangtechnikai iparág jellemző csatlakozói (XLR, TRS, Bantam, TT, DIN, Speakon, Po- wercon, RCA, BNC, Toslink stb.), tulajdonságaik, felépítésük, használati területük</w:t>
      </w:r>
    </w:p>
    <w:p w:rsidR="002476B3" w:rsidRDefault="00840E24">
      <w:pPr>
        <w:pStyle w:val="Szvegtrzs"/>
        <w:ind w:left="1599" w:right="220"/>
        <w:jc w:val="both"/>
      </w:pPr>
      <w:proofErr w:type="gramStart"/>
      <w:r>
        <w:t>19”-</w:t>
      </w:r>
      <w:proofErr w:type="gramEnd"/>
      <w:r>
        <w:t>es rackrendszer felépítése, kialakítása, jellemző méretei. Rackszekrények, -dobozok, - táskák, speciális tárolók felépítése. Rackszekrények tervezési szempontjai (hő, tápellátás, jeltovábbítás stb.)</w:t>
      </w:r>
    </w:p>
    <w:p w:rsidR="002476B3" w:rsidRDefault="002476B3">
      <w:pPr>
        <w:jc w:val="both"/>
        <w:sectPr w:rsidR="002476B3">
          <w:pgSz w:w="11910" w:h="16840"/>
          <w:pgMar w:top="1320" w:right="1200" w:bottom="900" w:left="100" w:header="0" w:footer="714" w:gutter="0"/>
          <w:cols w:space="708"/>
        </w:sectPr>
      </w:pPr>
    </w:p>
    <w:p w:rsidR="002476B3" w:rsidRDefault="00840E24">
      <w:pPr>
        <w:pStyle w:val="Cmsor1"/>
        <w:numPr>
          <w:ilvl w:val="1"/>
          <w:numId w:val="4"/>
        </w:numPr>
        <w:tabs>
          <w:tab w:val="left" w:pos="1882"/>
          <w:tab w:val="left" w:pos="1883"/>
        </w:tabs>
        <w:spacing w:before="72"/>
        <w:ind w:left="1882" w:hanging="567"/>
      </w:pPr>
      <w:bookmarkStart w:id="12" w:name="_TOC_250005"/>
      <w:r>
        <w:lastRenderedPageBreak/>
        <w:t>Hangtechnikusi szakmai</w:t>
      </w:r>
      <w:r>
        <w:rPr>
          <w:spacing w:val="-1"/>
        </w:rPr>
        <w:t xml:space="preserve"> </w:t>
      </w:r>
      <w:r>
        <w:t>ismeretek</w:t>
      </w:r>
      <w:r>
        <w:rPr>
          <w:spacing w:val="-2"/>
        </w:rPr>
        <w:t xml:space="preserve"> </w:t>
      </w:r>
      <w:r>
        <w:t>megnevezésű</w:t>
      </w:r>
      <w:r>
        <w:rPr>
          <w:spacing w:val="-1"/>
        </w:rPr>
        <w:t xml:space="preserve"> </w:t>
      </w:r>
      <w:r>
        <w:t>tanulási</w:t>
      </w:r>
      <w:r>
        <w:rPr>
          <w:spacing w:val="-1"/>
        </w:rPr>
        <w:t xml:space="preserve"> </w:t>
      </w:r>
      <w:bookmarkEnd w:id="12"/>
      <w:r>
        <w:rPr>
          <w:spacing w:val="-2"/>
        </w:rPr>
        <w:t>terület</w:t>
      </w:r>
    </w:p>
    <w:p w:rsidR="002476B3" w:rsidRDefault="002476B3">
      <w:pPr>
        <w:pStyle w:val="Szvegtrzs"/>
        <w:rPr>
          <w:b/>
        </w:rPr>
      </w:pPr>
    </w:p>
    <w:p w:rsidR="002476B3" w:rsidRDefault="00840E24">
      <w:pPr>
        <w:pStyle w:val="Szvegtrzs"/>
        <w:tabs>
          <w:tab w:val="left" w:pos="9233"/>
        </w:tabs>
        <w:ind w:left="1599" w:right="217"/>
        <w:jc w:val="both"/>
      </w:pPr>
      <w:r>
        <w:t>A tanulási terület tartalmi összefoglalója</w:t>
      </w:r>
    </w:p>
    <w:p w:rsidR="002476B3" w:rsidRDefault="00840E24">
      <w:pPr>
        <w:pStyle w:val="Szvegtrzs"/>
        <w:spacing w:before="1"/>
        <w:ind w:left="1316" w:right="215"/>
        <w:jc w:val="both"/>
      </w:pPr>
      <w:r>
        <w:t>Ez a tanulási terület a hangtechnika négy alapterületének szakmai ismereteit fogja át. A rész- területek megismerése során a tanulók kiteljesíthetik azokat a szakmai és művészi kompeten- ciákat, amelyek lehetővé teszik a magas szintű művészeti alkotások létrejöttét.</w:t>
      </w:r>
    </w:p>
    <w:p w:rsidR="002476B3" w:rsidRDefault="002476B3">
      <w:pPr>
        <w:pStyle w:val="Szvegtrzs"/>
        <w:spacing w:before="11"/>
        <w:rPr>
          <w:sz w:val="23"/>
        </w:rPr>
      </w:pPr>
    </w:p>
    <w:p w:rsidR="002476B3" w:rsidRDefault="00840E24">
      <w:pPr>
        <w:pStyle w:val="Cmsor1"/>
        <w:numPr>
          <w:ilvl w:val="2"/>
          <w:numId w:val="4"/>
        </w:numPr>
        <w:tabs>
          <w:tab w:val="left" w:pos="2168"/>
          <w:tab w:val="left" w:pos="9194"/>
        </w:tabs>
        <w:ind w:hanging="569"/>
      </w:pPr>
      <w:bookmarkStart w:id="13" w:name="_TOC_250004"/>
      <w:r>
        <w:t>Színpadi hang</w:t>
      </w:r>
      <w:r>
        <w:rPr>
          <w:spacing w:val="3"/>
        </w:rPr>
        <w:t xml:space="preserve"> </w:t>
      </w:r>
      <w:r>
        <w:rPr>
          <w:spacing w:val="-2"/>
        </w:rPr>
        <w:t>tantárgy</w:t>
      </w:r>
      <w:r>
        <w:tab/>
        <w:t>3</w:t>
      </w:r>
      <w:r w:rsidR="00D2364D">
        <w:t>2</w:t>
      </w:r>
      <w:r>
        <w:t>0/3</w:t>
      </w:r>
      <w:r w:rsidR="00D2364D">
        <w:t>2</w:t>
      </w:r>
      <w:r>
        <w:t xml:space="preserve">0 </w:t>
      </w:r>
      <w:bookmarkEnd w:id="13"/>
      <w:r>
        <w:rPr>
          <w:spacing w:val="-5"/>
        </w:rPr>
        <w:t>óra</w:t>
      </w:r>
    </w:p>
    <w:p w:rsidR="002476B3" w:rsidRDefault="002476B3">
      <w:pPr>
        <w:pStyle w:val="Szvegtrzs"/>
        <w:rPr>
          <w:b/>
        </w:rPr>
      </w:pPr>
    </w:p>
    <w:p w:rsidR="002476B3" w:rsidRDefault="00840E24">
      <w:pPr>
        <w:pStyle w:val="Listaszerbekezds"/>
        <w:numPr>
          <w:ilvl w:val="3"/>
          <w:numId w:val="4"/>
        </w:numPr>
        <w:tabs>
          <w:tab w:val="left" w:pos="2732"/>
        </w:tabs>
        <w:ind w:hanging="992"/>
        <w:jc w:val="both"/>
        <w:rPr>
          <w:sz w:val="24"/>
        </w:rPr>
      </w:pPr>
      <w:r>
        <w:rPr>
          <w:sz w:val="24"/>
        </w:rPr>
        <w:t>A</w:t>
      </w:r>
      <w:r>
        <w:rPr>
          <w:spacing w:val="-1"/>
          <w:sz w:val="24"/>
        </w:rPr>
        <w:t xml:space="preserve"> </w:t>
      </w:r>
      <w:r>
        <w:rPr>
          <w:sz w:val="24"/>
        </w:rPr>
        <w:t>tantárgy</w:t>
      </w:r>
      <w:r>
        <w:rPr>
          <w:spacing w:val="-1"/>
          <w:sz w:val="24"/>
        </w:rPr>
        <w:t xml:space="preserve"> </w:t>
      </w:r>
      <w:r>
        <w:rPr>
          <w:sz w:val="24"/>
        </w:rPr>
        <w:t>tanításának</w:t>
      </w:r>
      <w:r>
        <w:rPr>
          <w:spacing w:val="-1"/>
          <w:sz w:val="24"/>
        </w:rPr>
        <w:t xml:space="preserve"> </w:t>
      </w:r>
      <w:r>
        <w:rPr>
          <w:sz w:val="24"/>
        </w:rPr>
        <w:t>fő</w:t>
      </w:r>
      <w:r>
        <w:rPr>
          <w:spacing w:val="2"/>
          <w:sz w:val="24"/>
        </w:rPr>
        <w:t xml:space="preserve"> </w:t>
      </w:r>
      <w:r>
        <w:rPr>
          <w:spacing w:val="-4"/>
          <w:sz w:val="24"/>
        </w:rPr>
        <w:t>célja</w:t>
      </w:r>
    </w:p>
    <w:p w:rsidR="002476B3" w:rsidRDefault="00840E24">
      <w:pPr>
        <w:pStyle w:val="Szvegtrzs"/>
        <w:ind w:left="1316" w:right="212"/>
        <w:jc w:val="both"/>
      </w:pPr>
      <w:r>
        <w:t>Ez az egyik fő szakmai tantárgy, amelyben egyesül a teljes képzési idő alatt megszerezhető összes</w:t>
      </w:r>
      <w:r>
        <w:rPr>
          <w:spacing w:val="-3"/>
        </w:rPr>
        <w:t xml:space="preserve"> </w:t>
      </w:r>
      <w:r>
        <w:t>tudás,</w:t>
      </w:r>
      <w:r>
        <w:rPr>
          <w:spacing w:val="-1"/>
        </w:rPr>
        <w:t xml:space="preserve"> </w:t>
      </w:r>
      <w:r>
        <w:t>a</w:t>
      </w:r>
      <w:r>
        <w:rPr>
          <w:spacing w:val="-1"/>
        </w:rPr>
        <w:t xml:space="preserve"> </w:t>
      </w:r>
      <w:r>
        <w:t>hangtechnikai</w:t>
      </w:r>
      <w:r>
        <w:rPr>
          <w:spacing w:val="-1"/>
        </w:rPr>
        <w:t xml:space="preserve"> </w:t>
      </w:r>
      <w:r>
        <w:t>eszközök</w:t>
      </w:r>
      <w:r>
        <w:rPr>
          <w:spacing w:val="-1"/>
        </w:rPr>
        <w:t xml:space="preserve"> </w:t>
      </w:r>
      <w:r>
        <w:t>pedig</w:t>
      </w:r>
      <w:r>
        <w:rPr>
          <w:spacing w:val="-1"/>
        </w:rPr>
        <w:t xml:space="preserve"> </w:t>
      </w:r>
      <w:r>
        <w:t>rendszerré</w:t>
      </w:r>
      <w:r>
        <w:rPr>
          <w:spacing w:val="-1"/>
        </w:rPr>
        <w:t xml:space="preserve"> </w:t>
      </w:r>
      <w:r>
        <w:t>állnak</w:t>
      </w:r>
      <w:r>
        <w:rPr>
          <w:spacing w:val="-3"/>
        </w:rPr>
        <w:t xml:space="preserve"> </w:t>
      </w:r>
      <w:r>
        <w:t>össze,</w:t>
      </w:r>
      <w:r>
        <w:rPr>
          <w:spacing w:val="-1"/>
        </w:rPr>
        <w:t xml:space="preserve"> </w:t>
      </w:r>
      <w:r>
        <w:t>a</w:t>
      </w:r>
      <w:r>
        <w:rPr>
          <w:spacing w:val="-3"/>
        </w:rPr>
        <w:t xml:space="preserve"> </w:t>
      </w:r>
      <w:r>
        <w:t>hangosítási</w:t>
      </w:r>
      <w:r>
        <w:rPr>
          <w:spacing w:val="-1"/>
        </w:rPr>
        <w:t xml:space="preserve"> </w:t>
      </w:r>
      <w:r>
        <w:t>munkafaj- táknak</w:t>
      </w:r>
      <w:r>
        <w:rPr>
          <w:spacing w:val="-1"/>
        </w:rPr>
        <w:t xml:space="preserve"> </w:t>
      </w:r>
      <w:r>
        <w:t>megfelelően. A technikai eszközök, rendszerek, alkalmazások művészi célú felhaszná- lásához a tanulóknak kamatoztatniuk kell a felkészítő évfolyam(ok) idején megszer- zett/fejlesztett kompetenciákat: műelemzési, esztétikai ismereteiket, alkotókészségüket, fel- adatmegoldó képességüket, ötvözve az egyéni gondolkodásmóddal, művészi érzékkel, érzé- kenységgel.</w:t>
      </w:r>
      <w:r>
        <w:rPr>
          <w:spacing w:val="-3"/>
        </w:rPr>
        <w:t xml:space="preserve"> </w:t>
      </w:r>
      <w:r>
        <w:t>A</w:t>
      </w:r>
      <w:r>
        <w:rPr>
          <w:spacing w:val="-2"/>
        </w:rPr>
        <w:t xml:space="preserve"> </w:t>
      </w:r>
      <w:r>
        <w:t>tantárgy</w:t>
      </w:r>
      <w:r>
        <w:rPr>
          <w:spacing w:val="-1"/>
        </w:rPr>
        <w:t xml:space="preserve"> </w:t>
      </w:r>
      <w:r>
        <w:t>keretében</w:t>
      </w:r>
      <w:r>
        <w:rPr>
          <w:spacing w:val="-6"/>
        </w:rPr>
        <w:t xml:space="preserve"> </w:t>
      </w:r>
      <w:r>
        <w:t>különös</w:t>
      </w:r>
      <w:r>
        <w:rPr>
          <w:spacing w:val="-1"/>
        </w:rPr>
        <w:t xml:space="preserve"> </w:t>
      </w:r>
      <w:r>
        <w:t>gondot</w:t>
      </w:r>
      <w:r>
        <w:rPr>
          <w:spacing w:val="-1"/>
        </w:rPr>
        <w:t xml:space="preserve"> </w:t>
      </w:r>
      <w:r>
        <w:t>kell</w:t>
      </w:r>
      <w:r>
        <w:rPr>
          <w:spacing w:val="-1"/>
        </w:rPr>
        <w:t xml:space="preserve"> </w:t>
      </w:r>
      <w:r>
        <w:t>fordítani</w:t>
      </w:r>
      <w:r>
        <w:rPr>
          <w:spacing w:val="-3"/>
        </w:rPr>
        <w:t xml:space="preserve"> </w:t>
      </w:r>
      <w:r>
        <w:t>a</w:t>
      </w:r>
      <w:r>
        <w:rPr>
          <w:spacing w:val="-2"/>
        </w:rPr>
        <w:t xml:space="preserve"> </w:t>
      </w:r>
      <w:r>
        <w:t>hangtechnikai</w:t>
      </w:r>
      <w:r>
        <w:rPr>
          <w:spacing w:val="-3"/>
        </w:rPr>
        <w:t xml:space="preserve"> </w:t>
      </w:r>
      <w:r>
        <w:t>eszközök</w:t>
      </w:r>
      <w:r>
        <w:rPr>
          <w:spacing w:val="-1"/>
        </w:rPr>
        <w:t xml:space="preserve"> </w:t>
      </w:r>
      <w:r>
        <w:t>nem ön-, hanem művészi célú használatának megtanítására. A technikai kompetenciák fejlesztése keretében a tanulók megismerkednek a rendezvények hangosítása során használt mikrofonok- kal, mikrofonozási technikákkal, vezetékes és vezeték nélküli rendszerekkel, analóg és digitá- lis jelszintekkel, a frekvencia- és időalapú jelformálással, keverőkkel, ezek beállításával és kezelésével. Elsajátítják a hangosítórendszerek tervezését, összeállítását, a műszaki elvárások értelmezését, a fő- és a monitorhangrendszerek</w:t>
      </w:r>
      <w:r>
        <w:rPr>
          <w:spacing w:val="-1"/>
        </w:rPr>
        <w:t xml:space="preserve"> </w:t>
      </w:r>
      <w:r>
        <w:t>kialakítását, eszközeit, beállítását, használatát. Kiemelt terület a digitális kompetenciák fejlesztése: a digitális eszközök használata és a digi- tális audiohálózatok alapismeretei, megoldásai. A tanulók betekintést nyernek a</w:t>
      </w:r>
      <w:r>
        <w:rPr>
          <w:spacing w:val="-1"/>
        </w:rPr>
        <w:t xml:space="preserve"> </w:t>
      </w:r>
      <w:r>
        <w:t>színházi hang speciális megoldásaiba, és megtanulják a művészekkel, a műszakkal való kapcsolattartáshoz elengedhetetlen színpadi etikett szabályait.</w:t>
      </w:r>
    </w:p>
    <w:p w:rsidR="002476B3" w:rsidRDefault="002476B3">
      <w:pPr>
        <w:pStyle w:val="Szvegtrzs"/>
      </w:pPr>
    </w:p>
    <w:p w:rsidR="002476B3" w:rsidRDefault="00840E24">
      <w:pPr>
        <w:pStyle w:val="Listaszerbekezds"/>
        <w:numPr>
          <w:ilvl w:val="3"/>
          <w:numId w:val="4"/>
        </w:numPr>
        <w:tabs>
          <w:tab w:val="left" w:pos="2731"/>
          <w:tab w:val="left" w:pos="2732"/>
        </w:tabs>
        <w:spacing w:before="1"/>
        <w:ind w:left="2309" w:right="217" w:hanging="569"/>
        <w:rPr>
          <w:sz w:val="24"/>
        </w:rPr>
      </w:pPr>
      <w:r>
        <w:rPr>
          <w:sz w:val="24"/>
        </w:rPr>
        <w:t>A</w:t>
      </w:r>
      <w:r>
        <w:rPr>
          <w:spacing w:val="40"/>
          <w:sz w:val="24"/>
        </w:rPr>
        <w:t xml:space="preserve"> </w:t>
      </w:r>
      <w:r>
        <w:rPr>
          <w:sz w:val="24"/>
        </w:rPr>
        <w:t>tantárgyat</w:t>
      </w:r>
      <w:r>
        <w:rPr>
          <w:spacing w:val="40"/>
          <w:sz w:val="24"/>
        </w:rPr>
        <w:t xml:space="preserve"> </w:t>
      </w:r>
      <w:r>
        <w:rPr>
          <w:sz w:val="24"/>
        </w:rPr>
        <w:t>oktató</w:t>
      </w:r>
      <w:r>
        <w:rPr>
          <w:spacing w:val="40"/>
          <w:sz w:val="24"/>
        </w:rPr>
        <w:t xml:space="preserve"> </w:t>
      </w:r>
      <w:r>
        <w:rPr>
          <w:sz w:val="24"/>
        </w:rPr>
        <w:t>végzettségére,</w:t>
      </w:r>
      <w:r>
        <w:rPr>
          <w:spacing w:val="40"/>
          <w:sz w:val="24"/>
        </w:rPr>
        <w:t xml:space="preserve"> </w:t>
      </w:r>
      <w:r>
        <w:rPr>
          <w:sz w:val="24"/>
        </w:rPr>
        <w:t>szakképesítésére,</w:t>
      </w:r>
      <w:r>
        <w:rPr>
          <w:spacing w:val="40"/>
          <w:sz w:val="24"/>
        </w:rPr>
        <w:t xml:space="preserve"> </w:t>
      </w:r>
      <w:r>
        <w:rPr>
          <w:sz w:val="24"/>
        </w:rPr>
        <w:t>munkatapasztalatára</w:t>
      </w:r>
      <w:r>
        <w:rPr>
          <w:spacing w:val="40"/>
          <w:sz w:val="24"/>
        </w:rPr>
        <w:t xml:space="preserve"> </w:t>
      </w:r>
      <w:r>
        <w:rPr>
          <w:sz w:val="24"/>
        </w:rPr>
        <w:t>vo- natkozó speciális elvárások</w:t>
      </w:r>
    </w:p>
    <w:p w:rsidR="002476B3" w:rsidRDefault="00840E24">
      <w:pPr>
        <w:pStyle w:val="Szvegtrzs"/>
        <w:ind w:left="1743"/>
      </w:pPr>
      <w:r>
        <w:t>Középfokú</w:t>
      </w:r>
      <w:r>
        <w:rPr>
          <w:spacing w:val="-1"/>
        </w:rPr>
        <w:t xml:space="preserve"> </w:t>
      </w:r>
      <w:r>
        <w:t>szakirányú</w:t>
      </w:r>
      <w:r>
        <w:rPr>
          <w:spacing w:val="-1"/>
        </w:rPr>
        <w:t xml:space="preserve"> </w:t>
      </w:r>
      <w:r>
        <w:t>végzettség</w:t>
      </w:r>
      <w:r>
        <w:rPr>
          <w:spacing w:val="-4"/>
        </w:rPr>
        <w:t xml:space="preserve"> </w:t>
      </w:r>
      <w:r>
        <w:t>és 5</w:t>
      </w:r>
      <w:r>
        <w:rPr>
          <w:spacing w:val="-1"/>
        </w:rPr>
        <w:t xml:space="preserve"> </w:t>
      </w:r>
      <w:r>
        <w:t>év</w:t>
      </w:r>
      <w:r>
        <w:rPr>
          <w:spacing w:val="-1"/>
        </w:rPr>
        <w:t xml:space="preserve"> </w:t>
      </w:r>
      <w:r>
        <w:t>szakmai</w:t>
      </w:r>
      <w:r>
        <w:rPr>
          <w:spacing w:val="2"/>
        </w:rPr>
        <w:t xml:space="preserve"> </w:t>
      </w:r>
      <w:r>
        <w:rPr>
          <w:spacing w:val="-2"/>
        </w:rPr>
        <w:t>gyakorlat</w:t>
      </w:r>
    </w:p>
    <w:p w:rsidR="002476B3" w:rsidRDefault="002476B3">
      <w:pPr>
        <w:pStyle w:val="Szvegtrzs"/>
      </w:pPr>
    </w:p>
    <w:p w:rsidR="002476B3" w:rsidRDefault="00840E24">
      <w:pPr>
        <w:pStyle w:val="Listaszerbekezds"/>
        <w:numPr>
          <w:ilvl w:val="3"/>
          <w:numId w:val="4"/>
        </w:numPr>
        <w:tabs>
          <w:tab w:val="left" w:pos="2732"/>
        </w:tabs>
        <w:ind w:left="1743" w:right="3677" w:hanging="3"/>
        <w:jc w:val="both"/>
        <w:rPr>
          <w:sz w:val="24"/>
        </w:rPr>
      </w:pPr>
      <w:r>
        <w:rPr>
          <w:sz w:val="24"/>
        </w:rPr>
        <w:t>Kapcsolódó közismereti, szakmai tartalmak Zenei alapismeretek, hangtechnikai alapismeretek</w:t>
      </w:r>
    </w:p>
    <w:p w:rsidR="002476B3" w:rsidRDefault="002476B3">
      <w:pPr>
        <w:pStyle w:val="Szvegtrzs"/>
      </w:pPr>
    </w:p>
    <w:p w:rsidR="002476B3" w:rsidRDefault="00840E24">
      <w:pPr>
        <w:pStyle w:val="Listaszerbekezds"/>
        <w:numPr>
          <w:ilvl w:val="3"/>
          <w:numId w:val="4"/>
        </w:numPr>
        <w:tabs>
          <w:tab w:val="left" w:pos="2731"/>
          <w:tab w:val="left" w:pos="2732"/>
        </w:tabs>
        <w:ind w:left="2309" w:right="215" w:hanging="569"/>
        <w:rPr>
          <w:sz w:val="24"/>
        </w:rPr>
      </w:pPr>
      <w:r>
        <w:rPr>
          <w:sz w:val="24"/>
        </w:rPr>
        <w:t>A</w:t>
      </w:r>
      <w:r>
        <w:rPr>
          <w:spacing w:val="80"/>
          <w:sz w:val="24"/>
        </w:rPr>
        <w:t xml:space="preserve"> </w:t>
      </w:r>
      <w:r>
        <w:rPr>
          <w:sz w:val="24"/>
        </w:rPr>
        <w:t>képzés</w:t>
      </w:r>
      <w:r>
        <w:rPr>
          <w:spacing w:val="80"/>
          <w:sz w:val="24"/>
        </w:rPr>
        <w:t xml:space="preserve"> </w:t>
      </w:r>
      <w:r>
        <w:rPr>
          <w:sz w:val="24"/>
        </w:rPr>
        <w:t>órakeretének</w:t>
      </w:r>
      <w:r>
        <w:rPr>
          <w:spacing w:val="80"/>
          <w:sz w:val="24"/>
        </w:rPr>
        <w:t xml:space="preserve"> </w:t>
      </w:r>
      <w:r>
        <w:rPr>
          <w:sz w:val="24"/>
        </w:rPr>
        <w:t>legalább</w:t>
      </w:r>
      <w:r>
        <w:rPr>
          <w:spacing w:val="80"/>
          <w:sz w:val="24"/>
        </w:rPr>
        <w:t xml:space="preserve"> </w:t>
      </w:r>
      <w:r>
        <w:rPr>
          <w:sz w:val="24"/>
        </w:rPr>
        <w:t>40%-át</w:t>
      </w:r>
      <w:r>
        <w:rPr>
          <w:spacing w:val="80"/>
          <w:sz w:val="24"/>
        </w:rPr>
        <w:t xml:space="preserve"> </w:t>
      </w:r>
      <w:r>
        <w:rPr>
          <w:sz w:val="24"/>
        </w:rPr>
        <w:t>gyakorlati</w:t>
      </w:r>
      <w:r>
        <w:rPr>
          <w:spacing w:val="80"/>
          <w:sz w:val="24"/>
        </w:rPr>
        <w:t xml:space="preserve"> </w:t>
      </w:r>
      <w:r>
        <w:rPr>
          <w:sz w:val="24"/>
        </w:rPr>
        <w:t>helyszínen</w:t>
      </w:r>
      <w:r>
        <w:rPr>
          <w:spacing w:val="74"/>
          <w:sz w:val="24"/>
        </w:rPr>
        <w:t xml:space="preserve"> </w:t>
      </w:r>
      <w:r>
        <w:rPr>
          <w:sz w:val="24"/>
        </w:rPr>
        <w:t>(tanműhely, üzem stb.) kell lebonyolítani.</w:t>
      </w:r>
    </w:p>
    <w:p w:rsidR="002476B3" w:rsidRDefault="002476B3">
      <w:pPr>
        <w:rPr>
          <w:sz w:val="24"/>
        </w:rPr>
        <w:sectPr w:rsidR="002476B3">
          <w:pgSz w:w="11910" w:h="16840"/>
          <w:pgMar w:top="1600" w:right="1200" w:bottom="900" w:left="100" w:header="0" w:footer="714" w:gutter="0"/>
          <w:cols w:space="708"/>
        </w:sectPr>
      </w:pPr>
    </w:p>
    <w:p w:rsidR="002476B3" w:rsidRDefault="00840E24">
      <w:pPr>
        <w:pStyle w:val="Cmsor1"/>
        <w:numPr>
          <w:ilvl w:val="3"/>
          <w:numId w:val="4"/>
        </w:numPr>
        <w:tabs>
          <w:tab w:val="left" w:pos="2732"/>
        </w:tabs>
        <w:spacing w:before="72"/>
        <w:ind w:hanging="992"/>
        <w:jc w:val="both"/>
      </w:pPr>
      <w:r>
        <w:lastRenderedPageBreak/>
        <w:t>A</w:t>
      </w:r>
      <w:r>
        <w:rPr>
          <w:spacing w:val="-2"/>
        </w:rPr>
        <w:t xml:space="preserve"> </w:t>
      </w:r>
      <w:r>
        <w:t>tantárgy</w:t>
      </w:r>
      <w:r>
        <w:rPr>
          <w:spacing w:val="-1"/>
        </w:rPr>
        <w:t xml:space="preserve"> </w:t>
      </w:r>
      <w:r>
        <w:t>oktatása</w:t>
      </w:r>
      <w:r>
        <w:rPr>
          <w:spacing w:val="-1"/>
        </w:rPr>
        <w:t xml:space="preserve"> </w:t>
      </w:r>
      <w:r>
        <w:t>során</w:t>
      </w:r>
      <w:r>
        <w:rPr>
          <w:spacing w:val="-1"/>
        </w:rPr>
        <w:t xml:space="preserve"> </w:t>
      </w:r>
      <w:r>
        <w:t>fejlesztendő</w:t>
      </w:r>
      <w:r>
        <w:rPr>
          <w:spacing w:val="-1"/>
        </w:rPr>
        <w:t xml:space="preserve"> </w:t>
      </w:r>
      <w:r>
        <w:rPr>
          <w:spacing w:val="-2"/>
        </w:rPr>
        <w:t>kompetenciák</w:t>
      </w:r>
    </w:p>
    <w:p w:rsidR="002476B3" w:rsidRDefault="002476B3">
      <w:pPr>
        <w:pStyle w:val="Szvegtrzs"/>
        <w:spacing w:before="1"/>
        <w:rPr>
          <w:b/>
        </w:rPr>
      </w:pPr>
    </w:p>
    <w:tbl>
      <w:tblPr>
        <w:tblStyle w:val="TableNormal"/>
        <w:tblW w:w="0" w:type="auto"/>
        <w:tblInd w:w="1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8"/>
        <w:gridCol w:w="1858"/>
        <w:gridCol w:w="1858"/>
        <w:gridCol w:w="1858"/>
        <w:gridCol w:w="1858"/>
      </w:tblGrid>
      <w:tr w:rsidR="002476B3">
        <w:trPr>
          <w:trHeight w:val="921"/>
        </w:trPr>
        <w:tc>
          <w:tcPr>
            <w:tcW w:w="1858" w:type="dxa"/>
          </w:tcPr>
          <w:p w:rsidR="002476B3" w:rsidRDefault="002476B3">
            <w:pPr>
              <w:pStyle w:val="TableParagraph"/>
              <w:rPr>
                <w:b/>
                <w:sz w:val="20"/>
              </w:rPr>
            </w:pPr>
          </w:p>
          <w:p w:rsidR="002476B3" w:rsidRDefault="00840E24">
            <w:pPr>
              <w:pStyle w:val="TableParagraph"/>
              <w:ind w:left="695" w:right="152" w:hanging="528"/>
              <w:rPr>
                <w:b/>
                <w:sz w:val="20"/>
              </w:rPr>
            </w:pPr>
            <w:r>
              <w:rPr>
                <w:b/>
                <w:sz w:val="20"/>
              </w:rPr>
              <w:t>Készségek,</w:t>
            </w:r>
            <w:r>
              <w:rPr>
                <w:b/>
                <w:spacing w:val="-13"/>
                <w:sz w:val="20"/>
              </w:rPr>
              <w:t xml:space="preserve"> </w:t>
            </w:r>
            <w:r>
              <w:rPr>
                <w:b/>
                <w:sz w:val="20"/>
              </w:rPr>
              <w:t xml:space="preserve">képes- </w:t>
            </w:r>
            <w:r>
              <w:rPr>
                <w:b/>
                <w:spacing w:val="-2"/>
                <w:sz w:val="20"/>
              </w:rPr>
              <w:t>ségek</w:t>
            </w:r>
          </w:p>
        </w:tc>
        <w:tc>
          <w:tcPr>
            <w:tcW w:w="1858" w:type="dxa"/>
          </w:tcPr>
          <w:p w:rsidR="002476B3" w:rsidRDefault="002476B3">
            <w:pPr>
              <w:pStyle w:val="TableParagraph"/>
              <w:rPr>
                <w:b/>
                <w:sz w:val="30"/>
              </w:rPr>
            </w:pPr>
          </w:p>
          <w:p w:rsidR="002476B3" w:rsidRDefault="00840E24">
            <w:pPr>
              <w:pStyle w:val="TableParagraph"/>
              <w:spacing w:before="1"/>
              <w:ind w:left="500"/>
              <w:rPr>
                <w:b/>
                <w:sz w:val="20"/>
              </w:rPr>
            </w:pPr>
            <w:r>
              <w:rPr>
                <w:b/>
                <w:spacing w:val="-2"/>
                <w:sz w:val="20"/>
              </w:rPr>
              <w:t>Ismeretek</w:t>
            </w:r>
          </w:p>
        </w:tc>
        <w:tc>
          <w:tcPr>
            <w:tcW w:w="1858" w:type="dxa"/>
          </w:tcPr>
          <w:p w:rsidR="002476B3" w:rsidRDefault="002476B3">
            <w:pPr>
              <w:pStyle w:val="TableParagraph"/>
              <w:rPr>
                <w:b/>
                <w:sz w:val="20"/>
              </w:rPr>
            </w:pPr>
          </w:p>
          <w:p w:rsidR="002476B3" w:rsidRDefault="00840E24">
            <w:pPr>
              <w:pStyle w:val="TableParagraph"/>
              <w:ind w:left="301" w:right="168" w:hanging="118"/>
              <w:rPr>
                <w:b/>
                <w:sz w:val="20"/>
              </w:rPr>
            </w:pPr>
            <w:r>
              <w:rPr>
                <w:b/>
                <w:sz w:val="20"/>
              </w:rPr>
              <w:t>Önállóság</w:t>
            </w:r>
            <w:r>
              <w:rPr>
                <w:b/>
                <w:spacing w:val="-13"/>
                <w:sz w:val="20"/>
              </w:rPr>
              <w:t xml:space="preserve"> </w:t>
            </w:r>
            <w:r>
              <w:rPr>
                <w:b/>
                <w:sz w:val="20"/>
              </w:rPr>
              <w:t>és</w:t>
            </w:r>
            <w:r>
              <w:rPr>
                <w:b/>
                <w:spacing w:val="-12"/>
                <w:sz w:val="20"/>
              </w:rPr>
              <w:t xml:space="preserve"> </w:t>
            </w:r>
            <w:r>
              <w:rPr>
                <w:b/>
                <w:sz w:val="20"/>
              </w:rPr>
              <w:t>fele- lősség mértéke</w:t>
            </w:r>
          </w:p>
        </w:tc>
        <w:tc>
          <w:tcPr>
            <w:tcW w:w="1858" w:type="dxa"/>
          </w:tcPr>
          <w:p w:rsidR="002476B3" w:rsidRDefault="002476B3">
            <w:pPr>
              <w:pStyle w:val="TableParagraph"/>
              <w:rPr>
                <w:b/>
                <w:sz w:val="20"/>
              </w:rPr>
            </w:pPr>
          </w:p>
          <w:p w:rsidR="002476B3" w:rsidRDefault="00840E24">
            <w:pPr>
              <w:pStyle w:val="TableParagraph"/>
              <w:ind w:left="188" w:right="156" w:hanging="20"/>
              <w:rPr>
                <w:b/>
                <w:sz w:val="20"/>
              </w:rPr>
            </w:pPr>
            <w:r>
              <w:rPr>
                <w:b/>
                <w:sz w:val="20"/>
              </w:rPr>
              <w:t>Elvárt</w:t>
            </w:r>
            <w:r>
              <w:rPr>
                <w:b/>
                <w:spacing w:val="-13"/>
                <w:sz w:val="20"/>
              </w:rPr>
              <w:t xml:space="preserve"> </w:t>
            </w:r>
            <w:r>
              <w:rPr>
                <w:b/>
                <w:sz w:val="20"/>
              </w:rPr>
              <w:t>viselkedés- módok,</w:t>
            </w:r>
            <w:r>
              <w:rPr>
                <w:b/>
                <w:spacing w:val="-5"/>
                <w:sz w:val="20"/>
              </w:rPr>
              <w:t xml:space="preserve"> </w:t>
            </w:r>
            <w:r>
              <w:rPr>
                <w:b/>
                <w:spacing w:val="-2"/>
                <w:sz w:val="20"/>
              </w:rPr>
              <w:t>attitűdök</w:t>
            </w:r>
          </w:p>
        </w:tc>
        <w:tc>
          <w:tcPr>
            <w:tcW w:w="1858" w:type="dxa"/>
          </w:tcPr>
          <w:p w:rsidR="002476B3" w:rsidRDefault="00840E24">
            <w:pPr>
              <w:pStyle w:val="TableParagraph"/>
              <w:spacing w:line="230" w:lineRule="atLeast"/>
              <w:ind w:left="99" w:right="90"/>
              <w:jc w:val="center"/>
              <w:rPr>
                <w:b/>
                <w:sz w:val="20"/>
              </w:rPr>
            </w:pPr>
            <w:r>
              <w:rPr>
                <w:b/>
                <w:sz w:val="20"/>
              </w:rPr>
              <w:t>Általános</w:t>
            </w:r>
            <w:r>
              <w:rPr>
                <w:b/>
                <w:spacing w:val="-13"/>
                <w:sz w:val="20"/>
              </w:rPr>
              <w:t xml:space="preserve"> </w:t>
            </w:r>
            <w:r>
              <w:rPr>
                <w:b/>
                <w:sz w:val="20"/>
              </w:rPr>
              <w:t>és</w:t>
            </w:r>
            <w:r>
              <w:rPr>
                <w:b/>
                <w:spacing w:val="-12"/>
                <w:sz w:val="20"/>
              </w:rPr>
              <w:t xml:space="preserve"> </w:t>
            </w:r>
            <w:r>
              <w:rPr>
                <w:b/>
                <w:sz w:val="20"/>
              </w:rPr>
              <w:t xml:space="preserve">szak- mához kötődő digitális kompe- </w:t>
            </w:r>
            <w:r>
              <w:rPr>
                <w:b/>
                <w:spacing w:val="-2"/>
                <w:sz w:val="20"/>
              </w:rPr>
              <w:t>tenciák</w:t>
            </w:r>
          </w:p>
        </w:tc>
      </w:tr>
      <w:tr w:rsidR="002476B3">
        <w:trPr>
          <w:trHeight w:val="229"/>
        </w:trPr>
        <w:tc>
          <w:tcPr>
            <w:tcW w:w="1858" w:type="dxa"/>
            <w:tcBorders>
              <w:bottom w:val="nil"/>
            </w:tcBorders>
          </w:tcPr>
          <w:p w:rsidR="002476B3" w:rsidRDefault="00840E24">
            <w:pPr>
              <w:pStyle w:val="TableParagraph"/>
              <w:spacing w:line="210" w:lineRule="exact"/>
              <w:ind w:left="107"/>
              <w:rPr>
                <w:sz w:val="20"/>
              </w:rPr>
            </w:pPr>
            <w:r>
              <w:rPr>
                <w:sz w:val="20"/>
              </w:rPr>
              <w:t>Hangosítási</w:t>
            </w:r>
            <w:r>
              <w:rPr>
                <w:spacing w:val="-9"/>
                <w:sz w:val="20"/>
              </w:rPr>
              <w:t xml:space="preserve"> </w:t>
            </w:r>
            <w:r>
              <w:rPr>
                <w:spacing w:val="-2"/>
                <w:sz w:val="20"/>
              </w:rPr>
              <w:t>tervet</w:t>
            </w:r>
          </w:p>
        </w:tc>
        <w:tc>
          <w:tcPr>
            <w:tcW w:w="1858" w:type="dxa"/>
            <w:tcBorders>
              <w:bottom w:val="nil"/>
            </w:tcBorders>
          </w:tcPr>
          <w:p w:rsidR="002476B3" w:rsidRDefault="00840E24">
            <w:pPr>
              <w:pStyle w:val="TableParagraph"/>
              <w:spacing w:line="210" w:lineRule="exact"/>
              <w:ind w:left="107"/>
              <w:rPr>
                <w:sz w:val="20"/>
              </w:rPr>
            </w:pPr>
            <w:r>
              <w:rPr>
                <w:sz w:val="20"/>
              </w:rPr>
              <w:t>Akusztikai</w:t>
            </w:r>
            <w:r>
              <w:rPr>
                <w:spacing w:val="-4"/>
                <w:sz w:val="20"/>
              </w:rPr>
              <w:t xml:space="preserve"> </w:t>
            </w:r>
            <w:r>
              <w:rPr>
                <w:sz w:val="20"/>
              </w:rPr>
              <w:t>és</w:t>
            </w:r>
            <w:r>
              <w:rPr>
                <w:spacing w:val="-4"/>
                <w:sz w:val="20"/>
              </w:rPr>
              <w:t xml:space="preserve"> hang-</w:t>
            </w:r>
          </w:p>
        </w:tc>
        <w:tc>
          <w:tcPr>
            <w:tcW w:w="1858" w:type="dxa"/>
            <w:vMerge w:val="restart"/>
          </w:tcPr>
          <w:p w:rsidR="002476B3" w:rsidRDefault="00840E24">
            <w:pPr>
              <w:pStyle w:val="TableParagraph"/>
              <w:spacing w:before="115"/>
              <w:ind w:left="106"/>
              <w:rPr>
                <w:sz w:val="20"/>
              </w:rPr>
            </w:pPr>
            <w:r>
              <w:rPr>
                <w:sz w:val="20"/>
              </w:rPr>
              <w:t>Teljesen</w:t>
            </w:r>
            <w:r>
              <w:rPr>
                <w:spacing w:val="-5"/>
                <w:sz w:val="20"/>
              </w:rPr>
              <w:t xml:space="preserve"> </w:t>
            </w:r>
            <w:r>
              <w:rPr>
                <w:spacing w:val="-2"/>
                <w:sz w:val="20"/>
              </w:rPr>
              <w:t>önállóan</w:t>
            </w:r>
          </w:p>
        </w:tc>
        <w:tc>
          <w:tcPr>
            <w:tcW w:w="1858" w:type="dxa"/>
            <w:tcBorders>
              <w:bottom w:val="nil"/>
            </w:tcBorders>
          </w:tcPr>
          <w:p w:rsidR="002476B3" w:rsidRDefault="002476B3">
            <w:pPr>
              <w:pStyle w:val="TableParagraph"/>
              <w:rPr>
                <w:sz w:val="16"/>
              </w:rPr>
            </w:pPr>
          </w:p>
        </w:tc>
        <w:tc>
          <w:tcPr>
            <w:tcW w:w="1858" w:type="dxa"/>
            <w:tcBorders>
              <w:bottom w:val="nil"/>
            </w:tcBorders>
          </w:tcPr>
          <w:p w:rsidR="002476B3" w:rsidRDefault="00840E24">
            <w:pPr>
              <w:pStyle w:val="TableParagraph"/>
              <w:spacing w:line="210" w:lineRule="exact"/>
              <w:ind w:left="106"/>
              <w:rPr>
                <w:sz w:val="20"/>
              </w:rPr>
            </w:pPr>
            <w:r>
              <w:rPr>
                <w:sz w:val="20"/>
              </w:rPr>
              <w:t>Digitális</w:t>
            </w:r>
            <w:r>
              <w:rPr>
                <w:spacing w:val="-9"/>
                <w:sz w:val="20"/>
              </w:rPr>
              <w:t xml:space="preserve"> </w:t>
            </w:r>
            <w:r>
              <w:rPr>
                <w:spacing w:val="-2"/>
                <w:sz w:val="20"/>
              </w:rPr>
              <w:t>adatbázi-</w:t>
            </w:r>
          </w:p>
        </w:tc>
      </w:tr>
      <w:tr w:rsidR="002476B3">
        <w:trPr>
          <w:trHeight w:val="220"/>
        </w:trPr>
        <w:tc>
          <w:tcPr>
            <w:tcW w:w="1858" w:type="dxa"/>
            <w:tcBorders>
              <w:top w:val="nil"/>
            </w:tcBorders>
          </w:tcPr>
          <w:p w:rsidR="002476B3" w:rsidRDefault="00840E24">
            <w:pPr>
              <w:pStyle w:val="TableParagraph"/>
              <w:spacing w:line="200" w:lineRule="exact"/>
              <w:ind w:left="107"/>
              <w:rPr>
                <w:sz w:val="20"/>
              </w:rPr>
            </w:pPr>
            <w:r>
              <w:rPr>
                <w:spacing w:val="-2"/>
                <w:sz w:val="20"/>
              </w:rPr>
              <w:t>készít.</w:t>
            </w:r>
          </w:p>
        </w:tc>
        <w:tc>
          <w:tcPr>
            <w:tcW w:w="1858" w:type="dxa"/>
            <w:tcBorders>
              <w:top w:val="nil"/>
            </w:tcBorders>
          </w:tcPr>
          <w:p w:rsidR="002476B3" w:rsidRDefault="00840E24">
            <w:pPr>
              <w:pStyle w:val="TableParagraph"/>
              <w:spacing w:line="200" w:lineRule="exact"/>
              <w:ind w:left="107"/>
              <w:rPr>
                <w:sz w:val="20"/>
              </w:rPr>
            </w:pPr>
            <w:r>
              <w:rPr>
                <w:sz w:val="20"/>
              </w:rPr>
              <w:t>technikai</w:t>
            </w:r>
            <w:r>
              <w:rPr>
                <w:spacing w:val="-5"/>
                <w:sz w:val="20"/>
              </w:rPr>
              <w:t xml:space="preserve"> </w:t>
            </w:r>
            <w:r>
              <w:rPr>
                <w:spacing w:val="-2"/>
                <w:sz w:val="20"/>
              </w:rPr>
              <w:t>ismeretek</w:t>
            </w:r>
          </w:p>
        </w:tc>
        <w:tc>
          <w:tcPr>
            <w:tcW w:w="1858" w:type="dxa"/>
            <w:vMerge/>
            <w:tcBorders>
              <w:top w:val="nil"/>
            </w:tcBorders>
          </w:tcPr>
          <w:p w:rsidR="002476B3" w:rsidRDefault="002476B3">
            <w:pPr>
              <w:rPr>
                <w:sz w:val="2"/>
                <w:szCs w:val="2"/>
              </w:rPr>
            </w:pPr>
          </w:p>
        </w:tc>
        <w:tc>
          <w:tcPr>
            <w:tcW w:w="1858" w:type="dxa"/>
            <w:tcBorders>
              <w:top w:val="nil"/>
              <w:bottom w:val="nil"/>
            </w:tcBorders>
          </w:tcPr>
          <w:p w:rsidR="002476B3" w:rsidRDefault="002476B3">
            <w:pPr>
              <w:pStyle w:val="TableParagraph"/>
              <w:rPr>
                <w:sz w:val="14"/>
              </w:rPr>
            </w:pPr>
          </w:p>
        </w:tc>
        <w:tc>
          <w:tcPr>
            <w:tcW w:w="1858" w:type="dxa"/>
            <w:tcBorders>
              <w:top w:val="nil"/>
            </w:tcBorders>
          </w:tcPr>
          <w:p w:rsidR="002476B3" w:rsidRDefault="00840E24">
            <w:pPr>
              <w:pStyle w:val="TableParagraph"/>
              <w:spacing w:line="200" w:lineRule="exact"/>
              <w:ind w:left="106"/>
              <w:rPr>
                <w:sz w:val="20"/>
              </w:rPr>
            </w:pPr>
            <w:r>
              <w:rPr>
                <w:sz w:val="20"/>
              </w:rPr>
              <w:t>sokban</w:t>
            </w:r>
            <w:r>
              <w:rPr>
                <w:spacing w:val="-2"/>
                <w:sz w:val="20"/>
              </w:rPr>
              <w:t xml:space="preserve"> tájékozódik.</w:t>
            </w:r>
          </w:p>
        </w:tc>
      </w:tr>
      <w:tr w:rsidR="002476B3">
        <w:trPr>
          <w:trHeight w:val="228"/>
        </w:trPr>
        <w:tc>
          <w:tcPr>
            <w:tcW w:w="1858" w:type="dxa"/>
            <w:tcBorders>
              <w:bottom w:val="nil"/>
            </w:tcBorders>
          </w:tcPr>
          <w:p w:rsidR="002476B3" w:rsidRDefault="00840E24">
            <w:pPr>
              <w:pStyle w:val="TableParagraph"/>
              <w:spacing w:line="209" w:lineRule="exact"/>
              <w:ind w:left="107"/>
              <w:rPr>
                <w:sz w:val="20"/>
              </w:rPr>
            </w:pPr>
            <w:r>
              <w:rPr>
                <w:sz w:val="20"/>
              </w:rPr>
              <w:t>PA-rendszert</w:t>
            </w:r>
            <w:r>
              <w:rPr>
                <w:spacing w:val="-9"/>
                <w:sz w:val="20"/>
              </w:rPr>
              <w:t xml:space="preserve"> </w:t>
            </w:r>
            <w:r>
              <w:rPr>
                <w:spacing w:val="-2"/>
                <w:sz w:val="20"/>
              </w:rPr>
              <w:t>tele-</w:t>
            </w:r>
          </w:p>
        </w:tc>
        <w:tc>
          <w:tcPr>
            <w:tcW w:w="1858" w:type="dxa"/>
            <w:tcBorders>
              <w:bottom w:val="nil"/>
            </w:tcBorders>
          </w:tcPr>
          <w:p w:rsidR="002476B3" w:rsidRDefault="00840E24">
            <w:pPr>
              <w:pStyle w:val="TableParagraph"/>
              <w:spacing w:line="209" w:lineRule="exact"/>
              <w:ind w:left="107"/>
              <w:rPr>
                <w:sz w:val="20"/>
              </w:rPr>
            </w:pPr>
            <w:r>
              <w:rPr>
                <w:sz w:val="20"/>
              </w:rPr>
              <w:t>A</w:t>
            </w:r>
            <w:r>
              <w:rPr>
                <w:spacing w:val="-3"/>
                <w:sz w:val="20"/>
              </w:rPr>
              <w:t xml:space="preserve"> </w:t>
            </w:r>
            <w:r>
              <w:rPr>
                <w:spacing w:val="-2"/>
                <w:sz w:val="20"/>
              </w:rPr>
              <w:t>hangtechnikai</w:t>
            </w:r>
          </w:p>
        </w:tc>
        <w:tc>
          <w:tcPr>
            <w:tcW w:w="1858" w:type="dxa"/>
            <w:vMerge w:val="restart"/>
          </w:tcPr>
          <w:p w:rsidR="002476B3" w:rsidRDefault="00840E24">
            <w:pPr>
              <w:pStyle w:val="TableParagraph"/>
              <w:spacing w:before="115"/>
              <w:ind w:left="106"/>
              <w:rPr>
                <w:sz w:val="20"/>
              </w:rPr>
            </w:pPr>
            <w:r>
              <w:rPr>
                <w:sz w:val="20"/>
              </w:rPr>
              <w:t>Teljesen</w:t>
            </w:r>
            <w:r>
              <w:rPr>
                <w:spacing w:val="-5"/>
                <w:sz w:val="20"/>
              </w:rPr>
              <w:t xml:space="preserve"> </w:t>
            </w:r>
            <w:r>
              <w:rPr>
                <w:spacing w:val="-2"/>
                <w:sz w:val="20"/>
              </w:rPr>
              <w:t>önállóan</w:t>
            </w:r>
          </w:p>
        </w:tc>
        <w:tc>
          <w:tcPr>
            <w:tcW w:w="1858" w:type="dxa"/>
            <w:tcBorders>
              <w:top w:val="nil"/>
              <w:bottom w:val="nil"/>
            </w:tcBorders>
          </w:tcPr>
          <w:p w:rsidR="002476B3" w:rsidRDefault="002476B3">
            <w:pPr>
              <w:pStyle w:val="TableParagraph"/>
              <w:rPr>
                <w:sz w:val="16"/>
              </w:rPr>
            </w:pPr>
          </w:p>
        </w:tc>
        <w:tc>
          <w:tcPr>
            <w:tcW w:w="1858" w:type="dxa"/>
            <w:vMerge w:val="restart"/>
          </w:tcPr>
          <w:p w:rsidR="002476B3" w:rsidRDefault="002476B3">
            <w:pPr>
              <w:pStyle w:val="TableParagraph"/>
            </w:pPr>
          </w:p>
        </w:tc>
      </w:tr>
      <w:tr w:rsidR="002476B3">
        <w:trPr>
          <w:trHeight w:val="219"/>
        </w:trPr>
        <w:tc>
          <w:tcPr>
            <w:tcW w:w="1858" w:type="dxa"/>
            <w:tcBorders>
              <w:top w:val="nil"/>
            </w:tcBorders>
          </w:tcPr>
          <w:p w:rsidR="002476B3" w:rsidRDefault="00840E24">
            <w:pPr>
              <w:pStyle w:val="TableParagraph"/>
              <w:spacing w:line="199" w:lineRule="exact"/>
              <w:ind w:left="107"/>
              <w:rPr>
                <w:sz w:val="20"/>
              </w:rPr>
            </w:pPr>
            <w:r>
              <w:rPr>
                <w:spacing w:val="-4"/>
                <w:sz w:val="20"/>
              </w:rPr>
              <w:t>pít.</w:t>
            </w:r>
          </w:p>
        </w:tc>
        <w:tc>
          <w:tcPr>
            <w:tcW w:w="1858" w:type="dxa"/>
            <w:tcBorders>
              <w:top w:val="nil"/>
            </w:tcBorders>
          </w:tcPr>
          <w:p w:rsidR="002476B3" w:rsidRDefault="00840E24">
            <w:pPr>
              <w:pStyle w:val="TableParagraph"/>
              <w:spacing w:line="199" w:lineRule="exact"/>
              <w:ind w:left="107"/>
              <w:rPr>
                <w:sz w:val="20"/>
              </w:rPr>
            </w:pPr>
            <w:r>
              <w:rPr>
                <w:sz w:val="20"/>
              </w:rPr>
              <w:t>lánc</w:t>
            </w:r>
            <w:r>
              <w:rPr>
                <w:spacing w:val="-2"/>
                <w:sz w:val="20"/>
              </w:rPr>
              <w:t xml:space="preserve"> elemei</w:t>
            </w:r>
          </w:p>
        </w:tc>
        <w:tc>
          <w:tcPr>
            <w:tcW w:w="1858" w:type="dxa"/>
            <w:vMerge/>
            <w:tcBorders>
              <w:top w:val="nil"/>
            </w:tcBorders>
          </w:tcPr>
          <w:p w:rsidR="002476B3" w:rsidRDefault="002476B3">
            <w:pPr>
              <w:rPr>
                <w:sz w:val="2"/>
                <w:szCs w:val="2"/>
              </w:rPr>
            </w:pPr>
          </w:p>
        </w:tc>
        <w:tc>
          <w:tcPr>
            <w:tcW w:w="1858" w:type="dxa"/>
            <w:tcBorders>
              <w:top w:val="nil"/>
              <w:bottom w:val="nil"/>
            </w:tcBorders>
          </w:tcPr>
          <w:p w:rsidR="002476B3" w:rsidRDefault="002476B3">
            <w:pPr>
              <w:pStyle w:val="TableParagraph"/>
              <w:rPr>
                <w:sz w:val="14"/>
              </w:rPr>
            </w:pPr>
          </w:p>
        </w:tc>
        <w:tc>
          <w:tcPr>
            <w:tcW w:w="1858" w:type="dxa"/>
            <w:vMerge/>
            <w:tcBorders>
              <w:top w:val="nil"/>
            </w:tcBorders>
          </w:tcPr>
          <w:p w:rsidR="002476B3" w:rsidRDefault="002476B3">
            <w:pPr>
              <w:rPr>
                <w:sz w:val="2"/>
                <w:szCs w:val="2"/>
              </w:rPr>
            </w:pPr>
          </w:p>
        </w:tc>
      </w:tr>
      <w:tr w:rsidR="002476B3">
        <w:trPr>
          <w:trHeight w:val="229"/>
        </w:trPr>
        <w:tc>
          <w:tcPr>
            <w:tcW w:w="1858" w:type="dxa"/>
            <w:tcBorders>
              <w:bottom w:val="nil"/>
            </w:tcBorders>
          </w:tcPr>
          <w:p w:rsidR="002476B3" w:rsidRDefault="00840E24">
            <w:pPr>
              <w:pStyle w:val="TableParagraph"/>
              <w:spacing w:line="210" w:lineRule="exact"/>
              <w:ind w:left="107"/>
              <w:rPr>
                <w:sz w:val="20"/>
              </w:rPr>
            </w:pPr>
            <w:r>
              <w:rPr>
                <w:spacing w:val="-2"/>
                <w:sz w:val="20"/>
              </w:rPr>
              <w:t>Monitorhang-</w:t>
            </w:r>
          </w:p>
        </w:tc>
        <w:tc>
          <w:tcPr>
            <w:tcW w:w="1858" w:type="dxa"/>
            <w:tcBorders>
              <w:bottom w:val="nil"/>
            </w:tcBorders>
          </w:tcPr>
          <w:p w:rsidR="002476B3" w:rsidRDefault="00840E24">
            <w:pPr>
              <w:pStyle w:val="TableParagraph"/>
              <w:spacing w:line="210" w:lineRule="exact"/>
              <w:ind w:left="107"/>
              <w:rPr>
                <w:sz w:val="20"/>
              </w:rPr>
            </w:pPr>
            <w:r>
              <w:rPr>
                <w:sz w:val="20"/>
              </w:rPr>
              <w:t>Hangtechnikai</w:t>
            </w:r>
            <w:r>
              <w:rPr>
                <w:spacing w:val="-5"/>
                <w:sz w:val="20"/>
              </w:rPr>
              <w:t xml:space="preserve"> is-</w:t>
            </w:r>
          </w:p>
        </w:tc>
        <w:tc>
          <w:tcPr>
            <w:tcW w:w="1858" w:type="dxa"/>
            <w:vMerge w:val="restart"/>
          </w:tcPr>
          <w:p w:rsidR="002476B3" w:rsidRDefault="00840E24">
            <w:pPr>
              <w:pStyle w:val="TableParagraph"/>
              <w:spacing w:before="115"/>
              <w:ind w:left="106"/>
              <w:rPr>
                <w:sz w:val="20"/>
              </w:rPr>
            </w:pPr>
            <w:r>
              <w:rPr>
                <w:sz w:val="20"/>
              </w:rPr>
              <w:t>Teljesen</w:t>
            </w:r>
            <w:r>
              <w:rPr>
                <w:spacing w:val="-5"/>
                <w:sz w:val="20"/>
              </w:rPr>
              <w:t xml:space="preserve"> </w:t>
            </w:r>
            <w:r>
              <w:rPr>
                <w:spacing w:val="-2"/>
                <w:sz w:val="20"/>
              </w:rPr>
              <w:t>önállóan</w:t>
            </w:r>
          </w:p>
        </w:tc>
        <w:tc>
          <w:tcPr>
            <w:tcW w:w="1858" w:type="dxa"/>
            <w:tcBorders>
              <w:top w:val="nil"/>
              <w:bottom w:val="nil"/>
            </w:tcBorders>
          </w:tcPr>
          <w:p w:rsidR="002476B3" w:rsidRDefault="002476B3">
            <w:pPr>
              <w:pStyle w:val="TableParagraph"/>
              <w:rPr>
                <w:sz w:val="16"/>
              </w:rPr>
            </w:pPr>
          </w:p>
        </w:tc>
        <w:tc>
          <w:tcPr>
            <w:tcW w:w="1858" w:type="dxa"/>
            <w:vMerge w:val="restart"/>
          </w:tcPr>
          <w:p w:rsidR="002476B3" w:rsidRDefault="002476B3">
            <w:pPr>
              <w:pStyle w:val="TableParagraph"/>
            </w:pPr>
          </w:p>
        </w:tc>
      </w:tr>
      <w:tr w:rsidR="002476B3">
        <w:trPr>
          <w:trHeight w:val="220"/>
        </w:trPr>
        <w:tc>
          <w:tcPr>
            <w:tcW w:w="1858" w:type="dxa"/>
            <w:tcBorders>
              <w:top w:val="nil"/>
            </w:tcBorders>
          </w:tcPr>
          <w:p w:rsidR="002476B3" w:rsidRDefault="00840E24">
            <w:pPr>
              <w:pStyle w:val="TableParagraph"/>
              <w:spacing w:line="200" w:lineRule="exact"/>
              <w:ind w:left="107"/>
              <w:rPr>
                <w:sz w:val="20"/>
              </w:rPr>
            </w:pPr>
            <w:r>
              <w:rPr>
                <w:sz w:val="20"/>
              </w:rPr>
              <w:t>rendszert</w:t>
            </w:r>
            <w:r>
              <w:rPr>
                <w:spacing w:val="-5"/>
                <w:sz w:val="20"/>
              </w:rPr>
              <w:t xml:space="preserve"> </w:t>
            </w:r>
            <w:r>
              <w:rPr>
                <w:spacing w:val="-2"/>
                <w:sz w:val="20"/>
              </w:rPr>
              <w:t>telepít.</w:t>
            </w:r>
          </w:p>
        </w:tc>
        <w:tc>
          <w:tcPr>
            <w:tcW w:w="1858" w:type="dxa"/>
            <w:tcBorders>
              <w:top w:val="nil"/>
            </w:tcBorders>
          </w:tcPr>
          <w:p w:rsidR="002476B3" w:rsidRDefault="00840E24">
            <w:pPr>
              <w:pStyle w:val="TableParagraph"/>
              <w:spacing w:line="200" w:lineRule="exact"/>
              <w:ind w:left="107"/>
              <w:rPr>
                <w:sz w:val="20"/>
              </w:rPr>
            </w:pPr>
            <w:r>
              <w:rPr>
                <w:spacing w:val="-2"/>
                <w:sz w:val="20"/>
              </w:rPr>
              <w:t>meretek</w:t>
            </w:r>
          </w:p>
        </w:tc>
        <w:tc>
          <w:tcPr>
            <w:tcW w:w="1858" w:type="dxa"/>
            <w:vMerge/>
            <w:tcBorders>
              <w:top w:val="nil"/>
            </w:tcBorders>
          </w:tcPr>
          <w:p w:rsidR="002476B3" w:rsidRDefault="002476B3">
            <w:pPr>
              <w:rPr>
                <w:sz w:val="2"/>
                <w:szCs w:val="2"/>
              </w:rPr>
            </w:pPr>
          </w:p>
        </w:tc>
        <w:tc>
          <w:tcPr>
            <w:tcW w:w="1858" w:type="dxa"/>
            <w:tcBorders>
              <w:top w:val="nil"/>
              <w:bottom w:val="nil"/>
            </w:tcBorders>
          </w:tcPr>
          <w:p w:rsidR="002476B3" w:rsidRDefault="002476B3">
            <w:pPr>
              <w:pStyle w:val="TableParagraph"/>
              <w:rPr>
                <w:sz w:val="14"/>
              </w:rPr>
            </w:pPr>
          </w:p>
        </w:tc>
        <w:tc>
          <w:tcPr>
            <w:tcW w:w="1858" w:type="dxa"/>
            <w:vMerge/>
            <w:tcBorders>
              <w:top w:val="nil"/>
            </w:tcBorders>
          </w:tcPr>
          <w:p w:rsidR="002476B3" w:rsidRDefault="002476B3">
            <w:pPr>
              <w:rPr>
                <w:sz w:val="2"/>
                <w:szCs w:val="2"/>
              </w:rPr>
            </w:pPr>
          </w:p>
        </w:tc>
      </w:tr>
      <w:tr w:rsidR="002476B3">
        <w:trPr>
          <w:trHeight w:val="229"/>
        </w:trPr>
        <w:tc>
          <w:tcPr>
            <w:tcW w:w="1858" w:type="dxa"/>
            <w:tcBorders>
              <w:bottom w:val="nil"/>
            </w:tcBorders>
          </w:tcPr>
          <w:p w:rsidR="002476B3" w:rsidRDefault="00840E24">
            <w:pPr>
              <w:pStyle w:val="TableParagraph"/>
              <w:spacing w:line="210" w:lineRule="exact"/>
              <w:ind w:left="107"/>
              <w:rPr>
                <w:sz w:val="20"/>
              </w:rPr>
            </w:pPr>
            <w:r>
              <w:rPr>
                <w:sz w:val="20"/>
              </w:rPr>
              <w:t>Analóg</w:t>
            </w:r>
            <w:r>
              <w:rPr>
                <w:spacing w:val="-2"/>
                <w:sz w:val="20"/>
              </w:rPr>
              <w:t xml:space="preserve"> </w:t>
            </w:r>
            <w:r>
              <w:rPr>
                <w:sz w:val="20"/>
              </w:rPr>
              <w:t>és</w:t>
            </w:r>
            <w:r>
              <w:rPr>
                <w:spacing w:val="-3"/>
                <w:sz w:val="20"/>
              </w:rPr>
              <w:t xml:space="preserve"> </w:t>
            </w:r>
            <w:r>
              <w:rPr>
                <w:spacing w:val="-2"/>
                <w:sz w:val="20"/>
              </w:rPr>
              <w:t>digitális</w:t>
            </w:r>
          </w:p>
        </w:tc>
        <w:tc>
          <w:tcPr>
            <w:tcW w:w="1858" w:type="dxa"/>
            <w:tcBorders>
              <w:bottom w:val="nil"/>
            </w:tcBorders>
          </w:tcPr>
          <w:p w:rsidR="002476B3" w:rsidRDefault="00840E24">
            <w:pPr>
              <w:pStyle w:val="TableParagraph"/>
              <w:spacing w:line="210" w:lineRule="exact"/>
              <w:ind w:left="107"/>
              <w:rPr>
                <w:sz w:val="20"/>
              </w:rPr>
            </w:pPr>
            <w:r>
              <w:rPr>
                <w:sz w:val="20"/>
              </w:rPr>
              <w:t>Keverők,</w:t>
            </w:r>
            <w:r>
              <w:rPr>
                <w:spacing w:val="-4"/>
                <w:sz w:val="20"/>
              </w:rPr>
              <w:t xml:space="preserve"> </w:t>
            </w:r>
            <w:r>
              <w:rPr>
                <w:spacing w:val="-2"/>
                <w:sz w:val="20"/>
              </w:rPr>
              <w:t>effektek,</w:t>
            </w:r>
          </w:p>
        </w:tc>
        <w:tc>
          <w:tcPr>
            <w:tcW w:w="1858" w:type="dxa"/>
            <w:tcBorders>
              <w:bottom w:val="nil"/>
            </w:tcBorders>
          </w:tcPr>
          <w:p w:rsidR="002476B3" w:rsidRDefault="002476B3">
            <w:pPr>
              <w:pStyle w:val="TableParagraph"/>
              <w:rPr>
                <w:sz w:val="16"/>
              </w:rPr>
            </w:pPr>
          </w:p>
        </w:tc>
        <w:tc>
          <w:tcPr>
            <w:tcW w:w="1858" w:type="dxa"/>
            <w:tcBorders>
              <w:top w:val="nil"/>
              <w:bottom w:val="nil"/>
            </w:tcBorders>
          </w:tcPr>
          <w:p w:rsidR="002476B3" w:rsidRDefault="002476B3">
            <w:pPr>
              <w:pStyle w:val="TableParagraph"/>
              <w:rPr>
                <w:sz w:val="16"/>
              </w:rPr>
            </w:pPr>
          </w:p>
        </w:tc>
        <w:tc>
          <w:tcPr>
            <w:tcW w:w="1858" w:type="dxa"/>
            <w:vMerge w:val="restart"/>
          </w:tcPr>
          <w:p w:rsidR="002476B3" w:rsidRDefault="002476B3">
            <w:pPr>
              <w:pStyle w:val="TableParagraph"/>
            </w:pPr>
          </w:p>
        </w:tc>
      </w:tr>
      <w:tr w:rsidR="002476B3">
        <w:trPr>
          <w:trHeight w:val="220"/>
        </w:trPr>
        <w:tc>
          <w:tcPr>
            <w:tcW w:w="1858" w:type="dxa"/>
            <w:tcBorders>
              <w:top w:val="nil"/>
              <w:bottom w:val="nil"/>
            </w:tcBorders>
          </w:tcPr>
          <w:p w:rsidR="002476B3" w:rsidRDefault="00840E24">
            <w:pPr>
              <w:pStyle w:val="TableParagraph"/>
              <w:spacing w:line="200" w:lineRule="exact"/>
              <w:ind w:left="107"/>
              <w:rPr>
                <w:sz w:val="20"/>
              </w:rPr>
            </w:pPr>
            <w:r>
              <w:rPr>
                <w:sz w:val="20"/>
              </w:rPr>
              <w:t>hangtechnikai</w:t>
            </w:r>
            <w:r>
              <w:rPr>
                <w:spacing w:val="-6"/>
                <w:sz w:val="20"/>
              </w:rPr>
              <w:t xml:space="preserve"> </w:t>
            </w:r>
            <w:r>
              <w:rPr>
                <w:spacing w:val="-4"/>
                <w:sz w:val="20"/>
              </w:rPr>
              <w:t>esz-</w:t>
            </w:r>
          </w:p>
        </w:tc>
        <w:tc>
          <w:tcPr>
            <w:tcW w:w="1858" w:type="dxa"/>
            <w:tcBorders>
              <w:top w:val="nil"/>
              <w:bottom w:val="nil"/>
            </w:tcBorders>
          </w:tcPr>
          <w:p w:rsidR="002476B3" w:rsidRDefault="00840E24">
            <w:pPr>
              <w:pStyle w:val="TableParagraph"/>
              <w:spacing w:line="200" w:lineRule="exact"/>
              <w:ind w:left="107"/>
              <w:rPr>
                <w:sz w:val="20"/>
              </w:rPr>
            </w:pPr>
            <w:r>
              <w:rPr>
                <w:sz w:val="20"/>
              </w:rPr>
              <w:t>processzorok</w:t>
            </w:r>
            <w:r>
              <w:rPr>
                <w:spacing w:val="-8"/>
                <w:sz w:val="20"/>
              </w:rPr>
              <w:t xml:space="preserve"> </w:t>
            </w:r>
            <w:r>
              <w:rPr>
                <w:spacing w:val="-5"/>
                <w:sz w:val="20"/>
              </w:rPr>
              <w:t>mű-</w:t>
            </w:r>
          </w:p>
        </w:tc>
        <w:tc>
          <w:tcPr>
            <w:tcW w:w="1858" w:type="dxa"/>
            <w:tcBorders>
              <w:top w:val="nil"/>
              <w:bottom w:val="nil"/>
            </w:tcBorders>
          </w:tcPr>
          <w:p w:rsidR="002476B3" w:rsidRDefault="00840E24">
            <w:pPr>
              <w:pStyle w:val="TableParagraph"/>
              <w:spacing w:line="200" w:lineRule="exact"/>
              <w:ind w:left="106"/>
              <w:rPr>
                <w:sz w:val="20"/>
              </w:rPr>
            </w:pPr>
            <w:r>
              <w:rPr>
                <w:sz w:val="20"/>
              </w:rPr>
              <w:t>Teljesen</w:t>
            </w:r>
            <w:r>
              <w:rPr>
                <w:spacing w:val="-5"/>
                <w:sz w:val="20"/>
              </w:rPr>
              <w:t xml:space="preserve"> </w:t>
            </w:r>
            <w:r>
              <w:rPr>
                <w:spacing w:val="-2"/>
                <w:sz w:val="20"/>
              </w:rPr>
              <w:t>önállóan</w:t>
            </w:r>
          </w:p>
        </w:tc>
        <w:tc>
          <w:tcPr>
            <w:tcW w:w="1858" w:type="dxa"/>
            <w:tcBorders>
              <w:top w:val="nil"/>
              <w:bottom w:val="nil"/>
            </w:tcBorders>
          </w:tcPr>
          <w:p w:rsidR="002476B3" w:rsidRDefault="002476B3">
            <w:pPr>
              <w:pStyle w:val="TableParagraph"/>
              <w:rPr>
                <w:sz w:val="14"/>
              </w:rPr>
            </w:pPr>
          </w:p>
        </w:tc>
        <w:tc>
          <w:tcPr>
            <w:tcW w:w="1858" w:type="dxa"/>
            <w:vMerge/>
            <w:tcBorders>
              <w:top w:val="nil"/>
            </w:tcBorders>
          </w:tcPr>
          <w:p w:rsidR="002476B3" w:rsidRDefault="002476B3">
            <w:pPr>
              <w:rPr>
                <w:sz w:val="2"/>
                <w:szCs w:val="2"/>
              </w:rPr>
            </w:pPr>
          </w:p>
        </w:tc>
      </w:tr>
      <w:tr w:rsidR="002476B3">
        <w:trPr>
          <w:trHeight w:val="220"/>
        </w:trPr>
        <w:tc>
          <w:tcPr>
            <w:tcW w:w="1858" w:type="dxa"/>
            <w:tcBorders>
              <w:top w:val="nil"/>
            </w:tcBorders>
          </w:tcPr>
          <w:p w:rsidR="002476B3" w:rsidRDefault="00840E24">
            <w:pPr>
              <w:pStyle w:val="TableParagraph"/>
              <w:spacing w:line="200" w:lineRule="exact"/>
              <w:ind w:left="107"/>
              <w:rPr>
                <w:sz w:val="20"/>
              </w:rPr>
            </w:pPr>
            <w:r>
              <w:rPr>
                <w:sz w:val="20"/>
              </w:rPr>
              <w:t>közöket</w:t>
            </w:r>
            <w:r>
              <w:rPr>
                <w:spacing w:val="-5"/>
                <w:sz w:val="20"/>
              </w:rPr>
              <w:t xml:space="preserve"> </w:t>
            </w:r>
            <w:r>
              <w:rPr>
                <w:spacing w:val="-2"/>
                <w:sz w:val="20"/>
              </w:rPr>
              <w:t>kezel.</w:t>
            </w:r>
          </w:p>
        </w:tc>
        <w:tc>
          <w:tcPr>
            <w:tcW w:w="1858" w:type="dxa"/>
            <w:tcBorders>
              <w:top w:val="nil"/>
            </w:tcBorders>
          </w:tcPr>
          <w:p w:rsidR="002476B3" w:rsidRDefault="00840E24">
            <w:pPr>
              <w:pStyle w:val="TableParagraph"/>
              <w:spacing w:line="200" w:lineRule="exact"/>
              <w:ind w:left="107"/>
              <w:rPr>
                <w:sz w:val="20"/>
              </w:rPr>
            </w:pPr>
            <w:r>
              <w:rPr>
                <w:spacing w:val="-2"/>
                <w:sz w:val="20"/>
              </w:rPr>
              <w:t>ködése</w:t>
            </w:r>
          </w:p>
        </w:tc>
        <w:tc>
          <w:tcPr>
            <w:tcW w:w="1858" w:type="dxa"/>
            <w:tcBorders>
              <w:top w:val="nil"/>
            </w:tcBorders>
          </w:tcPr>
          <w:p w:rsidR="002476B3" w:rsidRDefault="002476B3">
            <w:pPr>
              <w:pStyle w:val="TableParagraph"/>
              <w:rPr>
                <w:sz w:val="14"/>
              </w:rPr>
            </w:pPr>
          </w:p>
        </w:tc>
        <w:tc>
          <w:tcPr>
            <w:tcW w:w="1858" w:type="dxa"/>
            <w:tcBorders>
              <w:top w:val="nil"/>
              <w:bottom w:val="nil"/>
            </w:tcBorders>
          </w:tcPr>
          <w:p w:rsidR="002476B3" w:rsidRDefault="002476B3">
            <w:pPr>
              <w:pStyle w:val="TableParagraph"/>
              <w:rPr>
                <w:sz w:val="14"/>
              </w:rPr>
            </w:pPr>
          </w:p>
        </w:tc>
        <w:tc>
          <w:tcPr>
            <w:tcW w:w="1858" w:type="dxa"/>
            <w:vMerge/>
            <w:tcBorders>
              <w:top w:val="nil"/>
            </w:tcBorders>
          </w:tcPr>
          <w:p w:rsidR="002476B3" w:rsidRDefault="002476B3">
            <w:pPr>
              <w:rPr>
                <w:sz w:val="2"/>
                <w:szCs w:val="2"/>
              </w:rPr>
            </w:pPr>
          </w:p>
        </w:tc>
      </w:tr>
      <w:tr w:rsidR="002476B3">
        <w:trPr>
          <w:trHeight w:val="229"/>
        </w:trPr>
        <w:tc>
          <w:tcPr>
            <w:tcW w:w="1858" w:type="dxa"/>
            <w:tcBorders>
              <w:bottom w:val="nil"/>
            </w:tcBorders>
          </w:tcPr>
          <w:p w:rsidR="002476B3" w:rsidRDefault="00840E24">
            <w:pPr>
              <w:pStyle w:val="TableParagraph"/>
              <w:spacing w:line="210" w:lineRule="exact"/>
              <w:ind w:left="107"/>
              <w:rPr>
                <w:sz w:val="20"/>
              </w:rPr>
            </w:pPr>
            <w:r>
              <w:rPr>
                <w:sz w:val="20"/>
              </w:rPr>
              <w:t>Zenekart</w:t>
            </w:r>
            <w:r>
              <w:rPr>
                <w:spacing w:val="-3"/>
                <w:sz w:val="20"/>
              </w:rPr>
              <w:t xml:space="preserve"> </w:t>
            </w:r>
            <w:r>
              <w:rPr>
                <w:spacing w:val="-2"/>
                <w:sz w:val="20"/>
              </w:rPr>
              <w:t>mikrofo-</w:t>
            </w:r>
          </w:p>
        </w:tc>
        <w:tc>
          <w:tcPr>
            <w:tcW w:w="1858" w:type="dxa"/>
            <w:tcBorders>
              <w:bottom w:val="nil"/>
            </w:tcBorders>
          </w:tcPr>
          <w:p w:rsidR="002476B3" w:rsidRDefault="00840E24">
            <w:pPr>
              <w:pStyle w:val="TableParagraph"/>
              <w:spacing w:line="210" w:lineRule="exact"/>
              <w:ind w:left="107"/>
              <w:rPr>
                <w:sz w:val="20"/>
              </w:rPr>
            </w:pPr>
            <w:r>
              <w:rPr>
                <w:sz w:val="20"/>
              </w:rPr>
              <w:t>Hangtechnikai</w:t>
            </w:r>
            <w:r>
              <w:rPr>
                <w:spacing w:val="-5"/>
                <w:sz w:val="20"/>
              </w:rPr>
              <w:t xml:space="preserve"> is-</w:t>
            </w:r>
          </w:p>
        </w:tc>
        <w:tc>
          <w:tcPr>
            <w:tcW w:w="1858" w:type="dxa"/>
            <w:vMerge w:val="restart"/>
          </w:tcPr>
          <w:p w:rsidR="002476B3" w:rsidRDefault="00840E24">
            <w:pPr>
              <w:pStyle w:val="TableParagraph"/>
              <w:spacing w:before="115"/>
              <w:ind w:left="106"/>
              <w:rPr>
                <w:sz w:val="20"/>
              </w:rPr>
            </w:pPr>
            <w:r>
              <w:rPr>
                <w:sz w:val="20"/>
              </w:rPr>
              <w:t>Teljesen</w:t>
            </w:r>
            <w:r>
              <w:rPr>
                <w:spacing w:val="-5"/>
                <w:sz w:val="20"/>
              </w:rPr>
              <w:t xml:space="preserve"> </w:t>
            </w:r>
            <w:r>
              <w:rPr>
                <w:spacing w:val="-2"/>
                <w:sz w:val="20"/>
              </w:rPr>
              <w:t>önállóan</w:t>
            </w:r>
          </w:p>
        </w:tc>
        <w:tc>
          <w:tcPr>
            <w:tcW w:w="1858" w:type="dxa"/>
            <w:tcBorders>
              <w:top w:val="nil"/>
              <w:bottom w:val="nil"/>
            </w:tcBorders>
          </w:tcPr>
          <w:p w:rsidR="002476B3" w:rsidRDefault="002476B3">
            <w:pPr>
              <w:pStyle w:val="TableParagraph"/>
              <w:rPr>
                <w:sz w:val="16"/>
              </w:rPr>
            </w:pPr>
          </w:p>
        </w:tc>
        <w:tc>
          <w:tcPr>
            <w:tcW w:w="1858" w:type="dxa"/>
            <w:tcBorders>
              <w:bottom w:val="nil"/>
            </w:tcBorders>
          </w:tcPr>
          <w:p w:rsidR="002476B3" w:rsidRDefault="00840E24">
            <w:pPr>
              <w:pStyle w:val="TableParagraph"/>
              <w:spacing w:line="210" w:lineRule="exact"/>
              <w:ind w:left="106"/>
              <w:rPr>
                <w:sz w:val="20"/>
              </w:rPr>
            </w:pPr>
            <w:r>
              <w:rPr>
                <w:sz w:val="20"/>
              </w:rPr>
              <w:t>Digitális</w:t>
            </w:r>
            <w:r>
              <w:rPr>
                <w:spacing w:val="-9"/>
                <w:sz w:val="20"/>
              </w:rPr>
              <w:t xml:space="preserve"> </w:t>
            </w:r>
            <w:r>
              <w:rPr>
                <w:spacing w:val="-2"/>
                <w:sz w:val="20"/>
              </w:rPr>
              <w:t>adatbázis-</w:t>
            </w:r>
          </w:p>
        </w:tc>
      </w:tr>
      <w:tr w:rsidR="002476B3">
        <w:trPr>
          <w:trHeight w:val="220"/>
        </w:trPr>
        <w:tc>
          <w:tcPr>
            <w:tcW w:w="1858" w:type="dxa"/>
            <w:tcBorders>
              <w:top w:val="nil"/>
            </w:tcBorders>
          </w:tcPr>
          <w:p w:rsidR="002476B3" w:rsidRDefault="00840E24">
            <w:pPr>
              <w:pStyle w:val="TableParagraph"/>
              <w:spacing w:line="200" w:lineRule="exact"/>
              <w:ind w:left="107"/>
              <w:rPr>
                <w:sz w:val="20"/>
              </w:rPr>
            </w:pPr>
            <w:r>
              <w:rPr>
                <w:spacing w:val="-4"/>
                <w:sz w:val="20"/>
              </w:rPr>
              <w:t>noz.</w:t>
            </w:r>
          </w:p>
        </w:tc>
        <w:tc>
          <w:tcPr>
            <w:tcW w:w="1858" w:type="dxa"/>
            <w:tcBorders>
              <w:top w:val="nil"/>
            </w:tcBorders>
          </w:tcPr>
          <w:p w:rsidR="002476B3" w:rsidRDefault="00840E24">
            <w:pPr>
              <w:pStyle w:val="TableParagraph"/>
              <w:spacing w:line="200" w:lineRule="exact"/>
              <w:ind w:left="107"/>
              <w:rPr>
                <w:sz w:val="20"/>
              </w:rPr>
            </w:pPr>
            <w:r>
              <w:rPr>
                <w:spacing w:val="-2"/>
                <w:sz w:val="20"/>
              </w:rPr>
              <w:t>meretek</w:t>
            </w:r>
          </w:p>
        </w:tc>
        <w:tc>
          <w:tcPr>
            <w:tcW w:w="1858" w:type="dxa"/>
            <w:vMerge/>
            <w:tcBorders>
              <w:top w:val="nil"/>
            </w:tcBorders>
          </w:tcPr>
          <w:p w:rsidR="002476B3" w:rsidRDefault="002476B3">
            <w:pPr>
              <w:rPr>
                <w:sz w:val="2"/>
                <w:szCs w:val="2"/>
              </w:rPr>
            </w:pPr>
          </w:p>
        </w:tc>
        <w:tc>
          <w:tcPr>
            <w:tcW w:w="1858" w:type="dxa"/>
            <w:vMerge w:val="restart"/>
            <w:tcBorders>
              <w:top w:val="nil"/>
              <w:bottom w:val="nil"/>
            </w:tcBorders>
          </w:tcPr>
          <w:p w:rsidR="002476B3" w:rsidRDefault="00840E24">
            <w:pPr>
              <w:pStyle w:val="TableParagraph"/>
              <w:spacing w:before="110"/>
              <w:ind w:left="106" w:right="180"/>
              <w:rPr>
                <w:sz w:val="20"/>
              </w:rPr>
            </w:pPr>
            <w:r>
              <w:rPr>
                <w:sz w:val="20"/>
              </w:rPr>
              <w:t>Jó csoportos kom- munikáció,</w:t>
            </w:r>
            <w:r>
              <w:rPr>
                <w:spacing w:val="-13"/>
                <w:sz w:val="20"/>
              </w:rPr>
              <w:t xml:space="preserve"> </w:t>
            </w:r>
            <w:r>
              <w:rPr>
                <w:sz w:val="20"/>
              </w:rPr>
              <w:t>precizi- tás, problémameg- oldás, önképzés</w:t>
            </w:r>
          </w:p>
        </w:tc>
        <w:tc>
          <w:tcPr>
            <w:tcW w:w="1858" w:type="dxa"/>
            <w:tcBorders>
              <w:top w:val="nil"/>
            </w:tcBorders>
          </w:tcPr>
          <w:p w:rsidR="002476B3" w:rsidRDefault="00840E24">
            <w:pPr>
              <w:pStyle w:val="TableParagraph"/>
              <w:spacing w:line="200" w:lineRule="exact"/>
              <w:ind w:left="106"/>
              <w:rPr>
                <w:sz w:val="20"/>
              </w:rPr>
            </w:pPr>
            <w:r>
              <w:rPr>
                <w:sz w:val="20"/>
              </w:rPr>
              <w:t xml:space="preserve">ban </w:t>
            </w:r>
            <w:r>
              <w:rPr>
                <w:spacing w:val="-2"/>
                <w:sz w:val="20"/>
              </w:rPr>
              <w:t>tájékozódik.</w:t>
            </w:r>
          </w:p>
        </w:tc>
      </w:tr>
      <w:tr w:rsidR="002476B3">
        <w:trPr>
          <w:trHeight w:val="460"/>
        </w:trPr>
        <w:tc>
          <w:tcPr>
            <w:tcW w:w="1858" w:type="dxa"/>
          </w:tcPr>
          <w:p w:rsidR="002476B3" w:rsidRDefault="00840E24">
            <w:pPr>
              <w:pStyle w:val="TableParagraph"/>
              <w:spacing w:line="230" w:lineRule="atLeast"/>
              <w:ind w:left="107" w:right="339"/>
              <w:rPr>
                <w:sz w:val="20"/>
              </w:rPr>
            </w:pPr>
            <w:r>
              <w:rPr>
                <w:sz w:val="20"/>
              </w:rPr>
              <w:t>Közönség</w:t>
            </w:r>
            <w:r>
              <w:rPr>
                <w:spacing w:val="-13"/>
                <w:sz w:val="20"/>
              </w:rPr>
              <w:t xml:space="preserve"> </w:t>
            </w:r>
            <w:r>
              <w:rPr>
                <w:sz w:val="20"/>
              </w:rPr>
              <w:t xml:space="preserve">hangot </w:t>
            </w:r>
            <w:r>
              <w:rPr>
                <w:spacing w:val="-2"/>
                <w:sz w:val="20"/>
              </w:rPr>
              <w:t>kever.</w:t>
            </w:r>
          </w:p>
        </w:tc>
        <w:tc>
          <w:tcPr>
            <w:tcW w:w="1858" w:type="dxa"/>
          </w:tcPr>
          <w:p w:rsidR="002476B3" w:rsidRDefault="00840E24">
            <w:pPr>
              <w:pStyle w:val="TableParagraph"/>
              <w:spacing w:line="230" w:lineRule="atLeast"/>
              <w:ind w:left="107" w:right="234"/>
              <w:rPr>
                <w:sz w:val="20"/>
              </w:rPr>
            </w:pPr>
            <w:r>
              <w:rPr>
                <w:sz w:val="20"/>
              </w:rPr>
              <w:t>Zenei,</w:t>
            </w:r>
            <w:r>
              <w:rPr>
                <w:spacing w:val="-13"/>
                <w:sz w:val="20"/>
              </w:rPr>
              <w:t xml:space="preserve"> </w:t>
            </w:r>
            <w:r>
              <w:rPr>
                <w:sz w:val="20"/>
              </w:rPr>
              <w:t>hangtechni- kai ismeretek</w:t>
            </w:r>
          </w:p>
        </w:tc>
        <w:tc>
          <w:tcPr>
            <w:tcW w:w="1858" w:type="dxa"/>
          </w:tcPr>
          <w:p w:rsidR="002476B3" w:rsidRDefault="00840E24">
            <w:pPr>
              <w:pStyle w:val="TableParagraph"/>
              <w:spacing w:before="115"/>
              <w:ind w:left="106"/>
              <w:rPr>
                <w:sz w:val="20"/>
              </w:rPr>
            </w:pPr>
            <w:r>
              <w:rPr>
                <w:sz w:val="20"/>
              </w:rPr>
              <w:t>Teljesen</w:t>
            </w:r>
            <w:r>
              <w:rPr>
                <w:spacing w:val="-5"/>
                <w:sz w:val="20"/>
              </w:rPr>
              <w:t xml:space="preserve"> </w:t>
            </w:r>
            <w:r>
              <w:rPr>
                <w:spacing w:val="-2"/>
                <w:sz w:val="20"/>
              </w:rPr>
              <w:t>önállóan</w:t>
            </w:r>
          </w:p>
        </w:tc>
        <w:tc>
          <w:tcPr>
            <w:tcW w:w="1858" w:type="dxa"/>
            <w:vMerge/>
            <w:tcBorders>
              <w:top w:val="nil"/>
              <w:bottom w:val="nil"/>
            </w:tcBorders>
          </w:tcPr>
          <w:p w:rsidR="002476B3" w:rsidRDefault="002476B3">
            <w:pPr>
              <w:rPr>
                <w:sz w:val="2"/>
                <w:szCs w:val="2"/>
              </w:rPr>
            </w:pPr>
          </w:p>
        </w:tc>
        <w:tc>
          <w:tcPr>
            <w:tcW w:w="1858" w:type="dxa"/>
          </w:tcPr>
          <w:p w:rsidR="002476B3" w:rsidRDefault="002476B3">
            <w:pPr>
              <w:pStyle w:val="TableParagraph"/>
            </w:pPr>
          </w:p>
        </w:tc>
      </w:tr>
      <w:tr w:rsidR="002476B3">
        <w:trPr>
          <w:trHeight w:val="688"/>
        </w:trPr>
        <w:tc>
          <w:tcPr>
            <w:tcW w:w="1858" w:type="dxa"/>
          </w:tcPr>
          <w:p w:rsidR="002476B3" w:rsidRDefault="00840E24">
            <w:pPr>
              <w:pStyle w:val="TableParagraph"/>
              <w:spacing w:before="113"/>
              <w:ind w:left="107" w:right="152"/>
              <w:rPr>
                <w:sz w:val="20"/>
              </w:rPr>
            </w:pPr>
            <w:r>
              <w:rPr>
                <w:sz w:val="20"/>
              </w:rPr>
              <w:t>Média</w:t>
            </w:r>
            <w:r>
              <w:rPr>
                <w:spacing w:val="-13"/>
                <w:sz w:val="20"/>
              </w:rPr>
              <w:t xml:space="preserve"> </w:t>
            </w:r>
            <w:r>
              <w:rPr>
                <w:sz w:val="20"/>
              </w:rPr>
              <w:t>részére</w:t>
            </w:r>
            <w:r>
              <w:rPr>
                <w:spacing w:val="-12"/>
                <w:sz w:val="20"/>
              </w:rPr>
              <w:t xml:space="preserve"> </w:t>
            </w:r>
            <w:r>
              <w:rPr>
                <w:sz w:val="20"/>
              </w:rPr>
              <w:t>han- got szolgáltat.</w:t>
            </w:r>
          </w:p>
        </w:tc>
        <w:tc>
          <w:tcPr>
            <w:tcW w:w="1858" w:type="dxa"/>
          </w:tcPr>
          <w:p w:rsidR="002476B3" w:rsidRDefault="00840E24">
            <w:pPr>
              <w:pStyle w:val="TableParagraph"/>
              <w:spacing w:before="113"/>
              <w:ind w:left="107" w:right="129"/>
              <w:rPr>
                <w:sz w:val="20"/>
              </w:rPr>
            </w:pPr>
            <w:r>
              <w:rPr>
                <w:sz w:val="20"/>
              </w:rPr>
              <w:t>Jelátviteli és szink- ronizálási</w:t>
            </w:r>
            <w:r>
              <w:rPr>
                <w:spacing w:val="-13"/>
                <w:sz w:val="20"/>
              </w:rPr>
              <w:t xml:space="preserve"> </w:t>
            </w:r>
            <w:r>
              <w:rPr>
                <w:sz w:val="20"/>
              </w:rPr>
              <w:t>ismeretek</w:t>
            </w:r>
          </w:p>
        </w:tc>
        <w:tc>
          <w:tcPr>
            <w:tcW w:w="1858" w:type="dxa"/>
          </w:tcPr>
          <w:p w:rsidR="002476B3" w:rsidRDefault="002476B3">
            <w:pPr>
              <w:pStyle w:val="TableParagraph"/>
              <w:spacing w:before="9"/>
              <w:rPr>
                <w:b/>
                <w:sz w:val="19"/>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vMerge/>
            <w:tcBorders>
              <w:top w:val="nil"/>
              <w:bottom w:val="nil"/>
            </w:tcBorders>
          </w:tcPr>
          <w:p w:rsidR="002476B3" w:rsidRDefault="002476B3">
            <w:pPr>
              <w:rPr>
                <w:sz w:val="2"/>
                <w:szCs w:val="2"/>
              </w:rPr>
            </w:pPr>
          </w:p>
        </w:tc>
        <w:tc>
          <w:tcPr>
            <w:tcW w:w="1858" w:type="dxa"/>
          </w:tcPr>
          <w:p w:rsidR="002476B3" w:rsidRDefault="00840E24">
            <w:pPr>
              <w:pStyle w:val="TableParagraph"/>
              <w:ind w:left="106" w:right="240"/>
              <w:rPr>
                <w:sz w:val="20"/>
              </w:rPr>
            </w:pPr>
            <w:r>
              <w:rPr>
                <w:sz w:val="20"/>
              </w:rPr>
              <w:t>Digitális</w:t>
            </w:r>
            <w:r>
              <w:rPr>
                <w:spacing w:val="-13"/>
                <w:sz w:val="20"/>
              </w:rPr>
              <w:t xml:space="preserve"> </w:t>
            </w:r>
            <w:r>
              <w:rPr>
                <w:sz w:val="20"/>
              </w:rPr>
              <w:t>jelátvitelt hajt</w:t>
            </w:r>
            <w:r>
              <w:rPr>
                <w:spacing w:val="-2"/>
                <w:sz w:val="20"/>
              </w:rPr>
              <w:t xml:space="preserve"> </w:t>
            </w:r>
            <w:r>
              <w:rPr>
                <w:sz w:val="20"/>
              </w:rPr>
              <w:t>végre a</w:t>
            </w:r>
            <w:r>
              <w:rPr>
                <w:spacing w:val="-4"/>
                <w:sz w:val="20"/>
              </w:rPr>
              <w:t xml:space="preserve"> </w:t>
            </w:r>
            <w:r>
              <w:rPr>
                <w:spacing w:val="-2"/>
                <w:sz w:val="20"/>
              </w:rPr>
              <w:t>média</w:t>
            </w:r>
          </w:p>
          <w:p w:rsidR="002476B3" w:rsidRDefault="00840E24">
            <w:pPr>
              <w:pStyle w:val="TableParagraph"/>
              <w:spacing w:line="208" w:lineRule="exact"/>
              <w:ind w:left="106"/>
              <w:rPr>
                <w:sz w:val="20"/>
              </w:rPr>
            </w:pPr>
            <w:r>
              <w:rPr>
                <w:spacing w:val="-2"/>
                <w:sz w:val="20"/>
              </w:rPr>
              <w:t>technológiában.</w:t>
            </w:r>
          </w:p>
        </w:tc>
      </w:tr>
      <w:tr w:rsidR="002476B3">
        <w:trPr>
          <w:trHeight w:val="229"/>
        </w:trPr>
        <w:tc>
          <w:tcPr>
            <w:tcW w:w="1858" w:type="dxa"/>
            <w:tcBorders>
              <w:bottom w:val="nil"/>
            </w:tcBorders>
          </w:tcPr>
          <w:p w:rsidR="002476B3" w:rsidRDefault="00840E24">
            <w:pPr>
              <w:pStyle w:val="TableParagraph"/>
              <w:spacing w:line="210" w:lineRule="exact"/>
              <w:ind w:left="107"/>
              <w:rPr>
                <w:sz w:val="20"/>
              </w:rPr>
            </w:pPr>
            <w:r>
              <w:rPr>
                <w:spacing w:val="-2"/>
                <w:sz w:val="20"/>
              </w:rPr>
              <w:t>Monitorhangot</w:t>
            </w:r>
          </w:p>
        </w:tc>
        <w:tc>
          <w:tcPr>
            <w:tcW w:w="1858" w:type="dxa"/>
            <w:tcBorders>
              <w:bottom w:val="nil"/>
            </w:tcBorders>
          </w:tcPr>
          <w:p w:rsidR="002476B3" w:rsidRDefault="00840E24">
            <w:pPr>
              <w:pStyle w:val="TableParagraph"/>
              <w:spacing w:line="210" w:lineRule="exact"/>
              <w:ind w:left="107"/>
              <w:rPr>
                <w:sz w:val="20"/>
              </w:rPr>
            </w:pPr>
            <w:r>
              <w:rPr>
                <w:sz w:val="20"/>
              </w:rPr>
              <w:t>Zenei,</w:t>
            </w:r>
            <w:r>
              <w:rPr>
                <w:spacing w:val="-4"/>
                <w:sz w:val="20"/>
              </w:rPr>
              <w:t xml:space="preserve"> </w:t>
            </w:r>
            <w:r>
              <w:rPr>
                <w:spacing w:val="-2"/>
                <w:sz w:val="20"/>
              </w:rPr>
              <w:t>hangtechni-</w:t>
            </w:r>
          </w:p>
        </w:tc>
        <w:tc>
          <w:tcPr>
            <w:tcW w:w="1858" w:type="dxa"/>
            <w:vMerge w:val="restart"/>
          </w:tcPr>
          <w:p w:rsidR="002476B3" w:rsidRDefault="00840E24">
            <w:pPr>
              <w:pStyle w:val="TableParagraph"/>
              <w:spacing w:before="115"/>
              <w:ind w:left="106"/>
              <w:rPr>
                <w:sz w:val="20"/>
              </w:rPr>
            </w:pPr>
            <w:r>
              <w:rPr>
                <w:sz w:val="20"/>
              </w:rPr>
              <w:t>Teljesen</w:t>
            </w:r>
            <w:r>
              <w:rPr>
                <w:spacing w:val="-5"/>
                <w:sz w:val="20"/>
              </w:rPr>
              <w:t xml:space="preserve"> </w:t>
            </w:r>
            <w:r>
              <w:rPr>
                <w:spacing w:val="-2"/>
                <w:sz w:val="20"/>
              </w:rPr>
              <w:t>önállóan</w:t>
            </w:r>
          </w:p>
        </w:tc>
        <w:tc>
          <w:tcPr>
            <w:tcW w:w="1858" w:type="dxa"/>
            <w:tcBorders>
              <w:top w:val="nil"/>
              <w:bottom w:val="nil"/>
            </w:tcBorders>
          </w:tcPr>
          <w:p w:rsidR="002476B3" w:rsidRDefault="002476B3">
            <w:pPr>
              <w:pStyle w:val="TableParagraph"/>
              <w:rPr>
                <w:sz w:val="16"/>
              </w:rPr>
            </w:pPr>
          </w:p>
        </w:tc>
        <w:tc>
          <w:tcPr>
            <w:tcW w:w="1858" w:type="dxa"/>
            <w:tcBorders>
              <w:bottom w:val="nil"/>
            </w:tcBorders>
          </w:tcPr>
          <w:p w:rsidR="002476B3" w:rsidRDefault="00840E24">
            <w:pPr>
              <w:pStyle w:val="TableParagraph"/>
              <w:spacing w:line="210" w:lineRule="exact"/>
              <w:ind w:left="106"/>
              <w:rPr>
                <w:sz w:val="20"/>
              </w:rPr>
            </w:pPr>
            <w:r>
              <w:rPr>
                <w:sz w:val="20"/>
              </w:rPr>
              <w:t>IT-eszközöket</w:t>
            </w:r>
            <w:r>
              <w:rPr>
                <w:spacing w:val="-8"/>
                <w:sz w:val="20"/>
              </w:rPr>
              <w:t xml:space="preserve"> </w:t>
            </w:r>
            <w:r>
              <w:rPr>
                <w:spacing w:val="-4"/>
                <w:sz w:val="20"/>
              </w:rPr>
              <w:t>kon-</w:t>
            </w:r>
          </w:p>
        </w:tc>
      </w:tr>
      <w:tr w:rsidR="002476B3">
        <w:trPr>
          <w:trHeight w:val="220"/>
        </w:trPr>
        <w:tc>
          <w:tcPr>
            <w:tcW w:w="1858" w:type="dxa"/>
            <w:tcBorders>
              <w:top w:val="nil"/>
            </w:tcBorders>
          </w:tcPr>
          <w:p w:rsidR="002476B3" w:rsidRDefault="00840E24">
            <w:pPr>
              <w:pStyle w:val="TableParagraph"/>
              <w:spacing w:line="200" w:lineRule="exact"/>
              <w:ind w:left="107"/>
              <w:rPr>
                <w:sz w:val="20"/>
              </w:rPr>
            </w:pPr>
            <w:r>
              <w:rPr>
                <w:spacing w:val="-2"/>
                <w:sz w:val="20"/>
              </w:rPr>
              <w:t>kever.</w:t>
            </w:r>
          </w:p>
        </w:tc>
        <w:tc>
          <w:tcPr>
            <w:tcW w:w="1858" w:type="dxa"/>
            <w:tcBorders>
              <w:top w:val="nil"/>
            </w:tcBorders>
          </w:tcPr>
          <w:p w:rsidR="002476B3" w:rsidRDefault="00840E24">
            <w:pPr>
              <w:pStyle w:val="TableParagraph"/>
              <w:spacing w:line="200" w:lineRule="exact"/>
              <w:ind w:left="107"/>
              <w:rPr>
                <w:sz w:val="20"/>
              </w:rPr>
            </w:pPr>
            <w:r>
              <w:rPr>
                <w:sz w:val="20"/>
              </w:rPr>
              <w:t>kai</w:t>
            </w:r>
            <w:r>
              <w:rPr>
                <w:spacing w:val="-2"/>
                <w:sz w:val="20"/>
              </w:rPr>
              <w:t xml:space="preserve"> ismeretek</w:t>
            </w:r>
          </w:p>
        </w:tc>
        <w:tc>
          <w:tcPr>
            <w:tcW w:w="1858" w:type="dxa"/>
            <w:vMerge/>
            <w:tcBorders>
              <w:top w:val="nil"/>
            </w:tcBorders>
          </w:tcPr>
          <w:p w:rsidR="002476B3" w:rsidRDefault="002476B3">
            <w:pPr>
              <w:rPr>
                <w:sz w:val="2"/>
                <w:szCs w:val="2"/>
              </w:rPr>
            </w:pPr>
          </w:p>
        </w:tc>
        <w:tc>
          <w:tcPr>
            <w:tcW w:w="1858" w:type="dxa"/>
            <w:tcBorders>
              <w:top w:val="nil"/>
              <w:bottom w:val="nil"/>
            </w:tcBorders>
          </w:tcPr>
          <w:p w:rsidR="002476B3" w:rsidRDefault="002476B3">
            <w:pPr>
              <w:pStyle w:val="TableParagraph"/>
              <w:rPr>
                <w:sz w:val="14"/>
              </w:rPr>
            </w:pPr>
          </w:p>
        </w:tc>
        <w:tc>
          <w:tcPr>
            <w:tcW w:w="1858" w:type="dxa"/>
            <w:tcBorders>
              <w:top w:val="nil"/>
            </w:tcBorders>
          </w:tcPr>
          <w:p w:rsidR="002476B3" w:rsidRDefault="00840E24">
            <w:pPr>
              <w:pStyle w:val="TableParagraph"/>
              <w:spacing w:line="200" w:lineRule="exact"/>
              <w:ind w:left="106"/>
              <w:rPr>
                <w:sz w:val="20"/>
              </w:rPr>
            </w:pPr>
            <w:r>
              <w:rPr>
                <w:spacing w:val="-2"/>
                <w:sz w:val="20"/>
              </w:rPr>
              <w:t>figurál.</w:t>
            </w:r>
          </w:p>
        </w:tc>
      </w:tr>
      <w:tr w:rsidR="002476B3">
        <w:trPr>
          <w:trHeight w:val="690"/>
        </w:trPr>
        <w:tc>
          <w:tcPr>
            <w:tcW w:w="1858" w:type="dxa"/>
          </w:tcPr>
          <w:p w:rsidR="002476B3" w:rsidRDefault="00840E24">
            <w:pPr>
              <w:pStyle w:val="TableParagraph"/>
              <w:spacing w:line="230" w:lineRule="atLeast"/>
              <w:ind w:left="107" w:right="140"/>
              <w:rPr>
                <w:sz w:val="20"/>
              </w:rPr>
            </w:pPr>
            <w:r>
              <w:rPr>
                <w:sz w:val="20"/>
              </w:rPr>
              <w:t>Karbantartja a hangtechnikai</w:t>
            </w:r>
            <w:r>
              <w:rPr>
                <w:spacing w:val="-13"/>
                <w:sz w:val="20"/>
              </w:rPr>
              <w:t xml:space="preserve"> </w:t>
            </w:r>
            <w:r>
              <w:rPr>
                <w:sz w:val="20"/>
              </w:rPr>
              <w:t>rend- szer elemeit.</w:t>
            </w:r>
          </w:p>
        </w:tc>
        <w:tc>
          <w:tcPr>
            <w:tcW w:w="1858" w:type="dxa"/>
          </w:tcPr>
          <w:p w:rsidR="002476B3" w:rsidRDefault="00840E24">
            <w:pPr>
              <w:pStyle w:val="TableParagraph"/>
              <w:spacing w:before="115"/>
              <w:ind w:left="107" w:right="152"/>
              <w:rPr>
                <w:sz w:val="20"/>
              </w:rPr>
            </w:pPr>
            <w:r>
              <w:rPr>
                <w:sz w:val="20"/>
              </w:rPr>
              <w:t>Műszaki</w:t>
            </w:r>
            <w:r>
              <w:rPr>
                <w:spacing w:val="-13"/>
                <w:sz w:val="20"/>
              </w:rPr>
              <w:t xml:space="preserve"> </w:t>
            </w:r>
            <w:r>
              <w:rPr>
                <w:sz w:val="20"/>
              </w:rPr>
              <w:t>és</w:t>
            </w:r>
            <w:r>
              <w:rPr>
                <w:spacing w:val="-12"/>
                <w:sz w:val="20"/>
              </w:rPr>
              <w:t xml:space="preserve"> </w:t>
            </w:r>
            <w:r>
              <w:rPr>
                <w:sz w:val="20"/>
              </w:rPr>
              <w:t>forrasz- tási ismeretek</w:t>
            </w:r>
          </w:p>
        </w:tc>
        <w:tc>
          <w:tcPr>
            <w:tcW w:w="1858" w:type="dxa"/>
          </w:tcPr>
          <w:p w:rsidR="002476B3" w:rsidRDefault="002476B3">
            <w:pPr>
              <w:pStyle w:val="TableParagraph"/>
              <w:rPr>
                <w:b/>
                <w:sz w:val="20"/>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tcBorders>
              <w:top w:val="nil"/>
              <w:bottom w:val="nil"/>
            </w:tcBorders>
          </w:tcPr>
          <w:p w:rsidR="002476B3" w:rsidRDefault="002476B3">
            <w:pPr>
              <w:pStyle w:val="TableParagraph"/>
            </w:pPr>
          </w:p>
        </w:tc>
        <w:tc>
          <w:tcPr>
            <w:tcW w:w="1858" w:type="dxa"/>
          </w:tcPr>
          <w:p w:rsidR="002476B3" w:rsidRDefault="002476B3">
            <w:pPr>
              <w:pStyle w:val="TableParagraph"/>
            </w:pPr>
          </w:p>
        </w:tc>
      </w:tr>
      <w:tr w:rsidR="002476B3">
        <w:trPr>
          <w:trHeight w:val="918"/>
        </w:trPr>
        <w:tc>
          <w:tcPr>
            <w:tcW w:w="1858" w:type="dxa"/>
          </w:tcPr>
          <w:p w:rsidR="002476B3" w:rsidRDefault="00840E24">
            <w:pPr>
              <w:pStyle w:val="TableParagraph"/>
              <w:ind w:left="107" w:right="193"/>
              <w:rPr>
                <w:sz w:val="20"/>
              </w:rPr>
            </w:pPr>
            <w:r>
              <w:rPr>
                <w:sz w:val="20"/>
              </w:rPr>
              <w:t>Betartja a munka-, baleset-</w:t>
            </w:r>
            <w:r>
              <w:rPr>
                <w:spacing w:val="-13"/>
                <w:sz w:val="20"/>
              </w:rPr>
              <w:t xml:space="preserve"> </w:t>
            </w:r>
            <w:r>
              <w:rPr>
                <w:sz w:val="20"/>
              </w:rPr>
              <w:t>és</w:t>
            </w:r>
            <w:r>
              <w:rPr>
                <w:spacing w:val="-12"/>
                <w:sz w:val="20"/>
              </w:rPr>
              <w:t xml:space="preserve"> </w:t>
            </w:r>
            <w:r>
              <w:rPr>
                <w:sz w:val="20"/>
              </w:rPr>
              <w:t>vagyon- védelmi szabályo-</w:t>
            </w:r>
          </w:p>
          <w:p w:rsidR="002476B3" w:rsidRDefault="00840E24">
            <w:pPr>
              <w:pStyle w:val="TableParagraph"/>
              <w:spacing w:line="209" w:lineRule="exact"/>
              <w:ind w:left="107"/>
              <w:rPr>
                <w:sz w:val="20"/>
              </w:rPr>
            </w:pPr>
            <w:r>
              <w:rPr>
                <w:spacing w:val="-4"/>
                <w:sz w:val="20"/>
              </w:rPr>
              <w:t>kat.</w:t>
            </w:r>
          </w:p>
        </w:tc>
        <w:tc>
          <w:tcPr>
            <w:tcW w:w="1858" w:type="dxa"/>
          </w:tcPr>
          <w:p w:rsidR="002476B3" w:rsidRDefault="00840E24">
            <w:pPr>
              <w:pStyle w:val="TableParagraph"/>
              <w:spacing w:before="115"/>
              <w:ind w:left="107" w:right="152"/>
              <w:rPr>
                <w:sz w:val="20"/>
              </w:rPr>
            </w:pPr>
            <w:r>
              <w:rPr>
                <w:sz w:val="20"/>
              </w:rPr>
              <w:t>Munka-,</w:t>
            </w:r>
            <w:r>
              <w:rPr>
                <w:spacing w:val="-13"/>
                <w:sz w:val="20"/>
              </w:rPr>
              <w:t xml:space="preserve"> </w:t>
            </w:r>
            <w:r>
              <w:rPr>
                <w:sz w:val="20"/>
              </w:rPr>
              <w:t>baleset-</w:t>
            </w:r>
            <w:r>
              <w:rPr>
                <w:spacing w:val="-12"/>
                <w:sz w:val="20"/>
              </w:rPr>
              <w:t xml:space="preserve"> </w:t>
            </w:r>
            <w:r>
              <w:rPr>
                <w:sz w:val="20"/>
              </w:rPr>
              <w:t xml:space="preserve">és </w:t>
            </w:r>
            <w:r>
              <w:rPr>
                <w:spacing w:val="-2"/>
                <w:sz w:val="20"/>
              </w:rPr>
              <w:t>vagyonvédelmi szabályok</w:t>
            </w:r>
          </w:p>
        </w:tc>
        <w:tc>
          <w:tcPr>
            <w:tcW w:w="1858" w:type="dxa"/>
          </w:tcPr>
          <w:p w:rsidR="002476B3" w:rsidRDefault="002476B3">
            <w:pPr>
              <w:pStyle w:val="TableParagraph"/>
              <w:spacing w:before="10"/>
              <w:rPr>
                <w:b/>
                <w:sz w:val="29"/>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tcBorders>
              <w:top w:val="nil"/>
            </w:tcBorders>
          </w:tcPr>
          <w:p w:rsidR="002476B3" w:rsidRDefault="002476B3">
            <w:pPr>
              <w:pStyle w:val="TableParagraph"/>
            </w:pPr>
          </w:p>
        </w:tc>
        <w:tc>
          <w:tcPr>
            <w:tcW w:w="1858" w:type="dxa"/>
          </w:tcPr>
          <w:p w:rsidR="002476B3" w:rsidRDefault="002476B3">
            <w:pPr>
              <w:pStyle w:val="TableParagraph"/>
            </w:pPr>
          </w:p>
        </w:tc>
      </w:tr>
    </w:tbl>
    <w:p w:rsidR="002476B3" w:rsidRDefault="002476B3">
      <w:pPr>
        <w:pStyle w:val="Szvegtrzs"/>
        <w:rPr>
          <w:b/>
          <w:sz w:val="26"/>
        </w:rPr>
      </w:pPr>
    </w:p>
    <w:p w:rsidR="002476B3" w:rsidRDefault="002476B3">
      <w:pPr>
        <w:pStyle w:val="Szvegtrzs"/>
        <w:spacing w:before="9"/>
        <w:rPr>
          <w:b/>
          <w:sz w:val="22"/>
        </w:rPr>
      </w:pPr>
    </w:p>
    <w:p w:rsidR="002476B3" w:rsidRDefault="00840E24">
      <w:pPr>
        <w:pStyle w:val="Listaszerbekezds"/>
        <w:numPr>
          <w:ilvl w:val="3"/>
          <w:numId w:val="4"/>
        </w:numPr>
        <w:tabs>
          <w:tab w:val="left" w:pos="2732"/>
        </w:tabs>
        <w:ind w:hanging="992"/>
        <w:jc w:val="both"/>
        <w:rPr>
          <w:b/>
          <w:sz w:val="24"/>
        </w:rPr>
      </w:pPr>
      <w:r>
        <w:rPr>
          <w:b/>
          <w:sz w:val="24"/>
        </w:rPr>
        <w:t>A</w:t>
      </w:r>
      <w:r>
        <w:rPr>
          <w:b/>
          <w:spacing w:val="-3"/>
          <w:sz w:val="24"/>
        </w:rPr>
        <w:t xml:space="preserve"> </w:t>
      </w:r>
      <w:r>
        <w:rPr>
          <w:b/>
          <w:sz w:val="24"/>
        </w:rPr>
        <w:t>tantárgy</w:t>
      </w:r>
      <w:r>
        <w:rPr>
          <w:b/>
          <w:spacing w:val="-2"/>
          <w:sz w:val="24"/>
        </w:rPr>
        <w:t xml:space="preserve"> témakörei</w:t>
      </w:r>
    </w:p>
    <w:p w:rsidR="002476B3" w:rsidRDefault="002476B3">
      <w:pPr>
        <w:pStyle w:val="Szvegtrzs"/>
        <w:rPr>
          <w:b/>
        </w:rPr>
      </w:pPr>
    </w:p>
    <w:p w:rsidR="002476B3" w:rsidRDefault="00840E24">
      <w:pPr>
        <w:pStyle w:val="Listaszerbekezds"/>
        <w:numPr>
          <w:ilvl w:val="4"/>
          <w:numId w:val="4"/>
        </w:numPr>
        <w:tabs>
          <w:tab w:val="left" w:pos="3300"/>
          <w:tab w:val="left" w:pos="3301"/>
        </w:tabs>
        <w:spacing w:before="1"/>
        <w:ind w:hanging="1561"/>
        <w:jc w:val="both"/>
        <w:rPr>
          <w:sz w:val="24"/>
        </w:rPr>
      </w:pPr>
      <w:r>
        <w:rPr>
          <w:sz w:val="24"/>
        </w:rPr>
        <w:t>A</w:t>
      </w:r>
      <w:r>
        <w:rPr>
          <w:spacing w:val="-1"/>
          <w:sz w:val="24"/>
        </w:rPr>
        <w:t xml:space="preserve"> </w:t>
      </w:r>
      <w:r>
        <w:rPr>
          <w:sz w:val="24"/>
        </w:rPr>
        <w:t>hangosítás</w:t>
      </w:r>
      <w:r>
        <w:rPr>
          <w:spacing w:val="-3"/>
          <w:sz w:val="24"/>
        </w:rPr>
        <w:t xml:space="preserve"> </w:t>
      </w:r>
      <w:r>
        <w:rPr>
          <w:spacing w:val="-2"/>
          <w:sz w:val="24"/>
        </w:rPr>
        <w:t>eszközei</w:t>
      </w:r>
    </w:p>
    <w:p w:rsidR="002476B3" w:rsidRDefault="00840E24">
      <w:pPr>
        <w:pStyle w:val="Szvegtrzs"/>
        <w:ind w:left="1599" w:right="218"/>
        <w:jc w:val="both"/>
      </w:pPr>
      <w:r>
        <w:t>A rendezvényhangosításnál használt mikrofonok fajtái (vokál-, hangszer-, csiptetős, fej-, puska-, határfelület-mikrofonok stb.), tulajdonságaik, használatuk, műszaki paramétereik (karakterisztikák, érzékenység, maximális hangnyomás stb.), paraméterek értelmezése, összehasonlítása.</w:t>
      </w:r>
      <w:r>
        <w:rPr>
          <w:spacing w:val="40"/>
        </w:rPr>
        <w:t xml:space="preserve"> </w:t>
      </w:r>
      <w:r>
        <w:t>Fantomtáp használata</w:t>
      </w:r>
    </w:p>
    <w:p w:rsidR="002476B3" w:rsidRDefault="00840E24">
      <w:pPr>
        <w:pStyle w:val="Szvegtrzs"/>
        <w:ind w:left="1599" w:right="212"/>
        <w:jc w:val="both"/>
      </w:pPr>
      <w:r>
        <w:t>Vezeték nélküli analóg és digitális mikrofonok fajtái (diversity, true diversity stb.), műkö- dési frekvenciatartományok, interferenciamentes frekvenciák, összetett vezeték nélküli rendszerek használata, kézi és zsebadók (mikroport), vezeték nélküli hangszer- összeköttetések. A testmikrofonozás speciális megoldásai</w:t>
      </w:r>
    </w:p>
    <w:p w:rsidR="002476B3" w:rsidRDefault="00840E24">
      <w:pPr>
        <w:pStyle w:val="Szvegtrzs"/>
        <w:ind w:left="1599" w:right="217"/>
        <w:jc w:val="both"/>
      </w:pPr>
      <w:r>
        <w:t>Elektronikus hangkeltők (digitális zongorák, szintetizátorok stb.), bejátszók, rögzítők, digi- tális eszközök bekötése,</w:t>
      </w:r>
      <w:r>
        <w:rPr>
          <w:spacing w:val="-1"/>
        </w:rPr>
        <w:t xml:space="preserve"> </w:t>
      </w:r>
      <w:r>
        <w:t>jelek</w:t>
      </w:r>
      <w:r>
        <w:rPr>
          <w:spacing w:val="-1"/>
        </w:rPr>
        <w:t xml:space="preserve"> </w:t>
      </w:r>
      <w:r>
        <w:t>szimmetrizálása,</w:t>
      </w:r>
      <w:r>
        <w:rPr>
          <w:spacing w:val="-1"/>
        </w:rPr>
        <w:t xml:space="preserve"> </w:t>
      </w:r>
      <w:r>
        <w:t xml:space="preserve">DI-boksz használata, földhurok megszünte- </w:t>
      </w:r>
      <w:r>
        <w:rPr>
          <w:spacing w:val="-4"/>
        </w:rPr>
        <w:t>tése</w:t>
      </w:r>
    </w:p>
    <w:p w:rsidR="002476B3" w:rsidRDefault="00840E24">
      <w:pPr>
        <w:pStyle w:val="Szvegtrzs"/>
        <w:ind w:left="1599" w:right="216"/>
        <w:jc w:val="both"/>
      </w:pPr>
      <w:r>
        <w:t>Analóg dinamikamódosító eszközök (gate,</w:t>
      </w:r>
      <w:r>
        <w:rPr>
          <w:spacing w:val="-1"/>
        </w:rPr>
        <w:t xml:space="preserve"> </w:t>
      </w:r>
      <w:r>
        <w:t>kompresszor-limiter, zajzár stb.), analóg szűrők (mély- és magasvágó, hangszínszabályzók, soksávos EQ stb.), aktív és passzív DI- bokszok, splitterek, csoportkábelek felépítése, használata, rendszerbe illesztése. Időalapú processzálás (Delay, Reverb)</w:t>
      </w:r>
    </w:p>
    <w:p w:rsidR="002476B3" w:rsidRDefault="00840E24">
      <w:pPr>
        <w:pStyle w:val="Szvegtrzs"/>
        <w:ind w:left="1599" w:right="215"/>
        <w:jc w:val="both"/>
      </w:pPr>
      <w:r>
        <w:t>Analóg kis és nagy méretű keverők felépítése, kezelőszervei, be- és kimenetek, buszrend- szer,</w:t>
      </w:r>
      <w:r>
        <w:rPr>
          <w:spacing w:val="21"/>
        </w:rPr>
        <w:t xml:space="preserve"> </w:t>
      </w:r>
      <w:r>
        <w:t>csoportszabályzók,</w:t>
      </w:r>
      <w:r>
        <w:rPr>
          <w:spacing w:val="24"/>
        </w:rPr>
        <w:t xml:space="preserve"> </w:t>
      </w:r>
      <w:r>
        <w:t>fő-</w:t>
      </w:r>
      <w:r>
        <w:rPr>
          <w:spacing w:val="23"/>
        </w:rPr>
        <w:t xml:space="preserve"> </w:t>
      </w:r>
      <w:r>
        <w:t>és</w:t>
      </w:r>
      <w:r>
        <w:rPr>
          <w:spacing w:val="23"/>
        </w:rPr>
        <w:t xml:space="preserve"> </w:t>
      </w:r>
      <w:r>
        <w:t>mellékkimenetek,</w:t>
      </w:r>
      <w:r>
        <w:rPr>
          <w:spacing w:val="23"/>
        </w:rPr>
        <w:t xml:space="preserve"> </w:t>
      </w:r>
      <w:r>
        <w:t>behallgatás,</w:t>
      </w:r>
      <w:r>
        <w:rPr>
          <w:spacing w:val="23"/>
        </w:rPr>
        <w:t xml:space="preserve"> </w:t>
      </w:r>
      <w:r>
        <w:t>gain,</w:t>
      </w:r>
      <w:r>
        <w:rPr>
          <w:spacing w:val="23"/>
        </w:rPr>
        <w:t xml:space="preserve"> </w:t>
      </w:r>
      <w:r>
        <w:t>gain-struktúra,</w:t>
      </w:r>
      <w:r>
        <w:rPr>
          <w:spacing w:val="21"/>
        </w:rPr>
        <w:t xml:space="preserve"> </w:t>
      </w:r>
      <w:r>
        <w:rPr>
          <w:spacing w:val="-2"/>
        </w:rPr>
        <w:t>inzert-</w:t>
      </w:r>
    </w:p>
    <w:p w:rsidR="002476B3" w:rsidRDefault="002476B3">
      <w:pPr>
        <w:jc w:val="both"/>
        <w:sectPr w:rsidR="002476B3">
          <w:pgSz w:w="11910" w:h="16840"/>
          <w:pgMar w:top="1600" w:right="1200" w:bottom="900" w:left="100" w:header="0" w:footer="714" w:gutter="0"/>
          <w:cols w:space="708"/>
        </w:sectPr>
      </w:pPr>
    </w:p>
    <w:p w:rsidR="002476B3" w:rsidRDefault="00840E24">
      <w:pPr>
        <w:pStyle w:val="Szvegtrzs"/>
        <w:spacing w:before="76"/>
        <w:ind w:left="1599" w:right="217"/>
        <w:jc w:val="both"/>
      </w:pPr>
      <w:r>
        <w:lastRenderedPageBreak/>
        <w:t>pont, EQ és használatuk. Tömbvázlat és szintdiagram szerepe, alkalmazása, kivezérlés, di- namikatartomány és -tartalék, szintezés. Monitor- és effektutak használata</w:t>
      </w:r>
    </w:p>
    <w:p w:rsidR="002476B3" w:rsidRDefault="00840E24">
      <w:pPr>
        <w:pStyle w:val="Szvegtrzs"/>
        <w:ind w:left="1599" w:right="214"/>
        <w:jc w:val="both"/>
      </w:pPr>
      <w:r>
        <w:t>Digitális keverőpultok felépítése, kezelőszervei, be- és kimenetek, buszrendszer, csoport- szabályzók, analóg és digitális fő- és mellékkimenetek, behallgatás, gain (analóg és digitá- lis), A/D-átalakítás, inzertpont, EQ, FX, MIX, DCA, mátrix, kivezérlésjelzők használata. Tömbvázlat és szintdiagram szerepe, alkalmazása, kivezérlés, dinamikatartomány és - tartalék, szintezés. Szoftverek alkalmazása, pluginek és futtatásuk, speciális lehetőségek, alkalmazások, távvezérlés, digitális „csoportkábelek”. Latency (késleltetés) szerepe. Kap- csolódás digitális audiohálózatokhoz (USB, I/O port, AES, Dante, Wave stb.)</w:t>
      </w:r>
    </w:p>
    <w:p w:rsidR="002476B3" w:rsidRDefault="00840E24">
      <w:pPr>
        <w:pStyle w:val="Szvegtrzs"/>
        <w:spacing w:before="1"/>
        <w:ind w:left="1599" w:right="215"/>
        <w:jc w:val="both"/>
      </w:pPr>
      <w:r>
        <w:t>Színpadi és rendezvényhangosítás eszközei (hangdobozok, erősítők, rendszervezérlők, DSP, aktív és passzív hangrendszerek stb.) tulajdonságai, felépítése, összeállítása. Pontsu- gárzótól a Line Array-ig</w:t>
      </w:r>
    </w:p>
    <w:p w:rsidR="002476B3" w:rsidRDefault="00840E24">
      <w:pPr>
        <w:pStyle w:val="Szvegtrzs"/>
        <w:ind w:left="1599" w:right="214"/>
        <w:jc w:val="both"/>
      </w:pPr>
      <w:r>
        <w:t>A monitorozás</w:t>
      </w:r>
      <w:r>
        <w:rPr>
          <w:spacing w:val="-2"/>
        </w:rPr>
        <w:t xml:space="preserve"> </w:t>
      </w:r>
      <w:r>
        <w:t>eszközei, lábmonitorok, side</w:t>
      </w:r>
      <w:r>
        <w:rPr>
          <w:spacing w:val="-2"/>
        </w:rPr>
        <w:t xml:space="preserve"> </w:t>
      </w:r>
      <w:r>
        <w:t>fill, fülmonitorok (vezetékes, vezeték nélküli), személyi monitorrendszerek felépítése,</w:t>
      </w:r>
      <w:r>
        <w:rPr>
          <w:spacing w:val="-1"/>
        </w:rPr>
        <w:t xml:space="preserve"> </w:t>
      </w:r>
      <w:r>
        <w:t>használata, elhelyezése,</w:t>
      </w:r>
      <w:r>
        <w:rPr>
          <w:spacing w:val="-1"/>
        </w:rPr>
        <w:t xml:space="preserve"> </w:t>
      </w:r>
      <w:r>
        <w:t>beállítása. A gerjedés okai, megszüntetésének módjai. Monitorrendszerek illesztése a főhanghoz</w:t>
      </w:r>
    </w:p>
    <w:p w:rsidR="002476B3" w:rsidRDefault="002476B3">
      <w:pPr>
        <w:pStyle w:val="Szvegtrzs"/>
      </w:pPr>
    </w:p>
    <w:p w:rsidR="002476B3" w:rsidRDefault="00840E24">
      <w:pPr>
        <w:pStyle w:val="Listaszerbekezds"/>
        <w:numPr>
          <w:ilvl w:val="4"/>
          <w:numId w:val="4"/>
        </w:numPr>
        <w:tabs>
          <w:tab w:val="left" w:pos="3300"/>
          <w:tab w:val="left" w:pos="3301"/>
        </w:tabs>
        <w:ind w:hanging="1561"/>
        <w:jc w:val="both"/>
        <w:rPr>
          <w:sz w:val="24"/>
        </w:rPr>
      </w:pPr>
      <w:r>
        <w:rPr>
          <w:spacing w:val="-2"/>
          <w:sz w:val="24"/>
        </w:rPr>
        <w:t>Hangosítás</w:t>
      </w:r>
    </w:p>
    <w:p w:rsidR="002476B3" w:rsidRDefault="00840E24">
      <w:pPr>
        <w:pStyle w:val="Szvegtrzs"/>
        <w:ind w:left="1599" w:right="215"/>
        <w:jc w:val="both"/>
      </w:pPr>
      <w:r>
        <w:t>Technikai igények felmérése, kialakítása, rider értelmezése. Kis és nagy hangosítások ösz- szeállítása, kis és közepes méretű hangrendszer tervezése, összeállítása, szintezés. Hango- sítás szabad- és zárt térben, hangrendszer, keverő optimális elhelyezése. Szállítás, építés és bontás feladatai, erősáramú tápellátás biztosítása, érintésvédelem</w:t>
      </w:r>
    </w:p>
    <w:p w:rsidR="002476B3" w:rsidRDefault="00840E24">
      <w:pPr>
        <w:pStyle w:val="Szvegtrzs"/>
        <w:ind w:left="1599" w:right="214"/>
        <w:jc w:val="both"/>
      </w:pPr>
      <w:r>
        <w:t>Mikrofonozási technikák, közel- és távolmikrofonozás, on axis, off axis. Színpadi dob</w:t>
      </w:r>
      <w:r>
        <w:rPr>
          <w:spacing w:val="40"/>
        </w:rPr>
        <w:t xml:space="preserve"> </w:t>
      </w:r>
      <w:r>
        <w:t>(ütős hangszerek) mikrofonozása, akusztikus hangszerek (gitár, hegedű, cselló stb.), elekt- romos gitárok, akusztikus zongora, fúvós hangszerek, szájharmonika, harmonika, összetett hangszerek mikrofonozása. Vokál, kórus, hangszercsoportok mikrofonozása. A gerjedés okai, megszüntetésének módjai</w:t>
      </w:r>
    </w:p>
    <w:p w:rsidR="002476B3" w:rsidRDefault="00840E24">
      <w:pPr>
        <w:pStyle w:val="Szvegtrzs"/>
        <w:ind w:left="1599" w:right="216"/>
        <w:jc w:val="both"/>
      </w:pPr>
      <w:r>
        <w:t>Line check, sound check, feladatai, fellépők komfortzónájának kialakítása. Kapcsolattartás a produkció társszolgáltatóival (tévé, rádió, stream, látvány-, fény- és vizuáltechnika stb.),</w:t>
      </w:r>
      <w:r>
        <w:rPr>
          <w:spacing w:val="40"/>
        </w:rPr>
        <w:t xml:space="preserve"> </w:t>
      </w:r>
      <w:r>
        <w:t>a művészekkel és a menedzsmenttel</w:t>
      </w:r>
    </w:p>
    <w:p w:rsidR="002476B3" w:rsidRDefault="00840E24">
      <w:pPr>
        <w:pStyle w:val="Szvegtrzs"/>
        <w:ind w:left="1599" w:right="212"/>
        <w:jc w:val="both"/>
      </w:pPr>
      <w:r>
        <w:t>Az analóg és digitális eszközök által nyújtott lehetőségek, szolgáltatások használata a mű- vészi megvalósítás érdekében. Hangkép kialakítása, dinamika- és frekvenciaátvitelt, illetve időbeli lefolyást módosító eszközök használata, csoportkeverés, mátrix, mix, monitormix, effektezés, fáziskülönbségek és késleltetés szerepe a gyakorlatban. Keverés a zenei stílus, zenekarok és a helyi adottságok függvényében. Playback, fél playback, élő hangosítás, backing</w:t>
      </w:r>
      <w:r>
        <w:rPr>
          <w:spacing w:val="-2"/>
        </w:rPr>
        <w:t xml:space="preserve"> </w:t>
      </w:r>
      <w:r>
        <w:t>track,</w:t>
      </w:r>
      <w:r>
        <w:rPr>
          <w:spacing w:val="-2"/>
        </w:rPr>
        <w:t xml:space="preserve"> </w:t>
      </w:r>
      <w:r>
        <w:t>kiegészítő sávok</w:t>
      </w:r>
      <w:r>
        <w:rPr>
          <w:spacing w:val="-2"/>
        </w:rPr>
        <w:t xml:space="preserve"> </w:t>
      </w:r>
      <w:r>
        <w:t>bejátszása,</w:t>
      </w:r>
      <w:r>
        <w:rPr>
          <w:spacing w:val="-2"/>
        </w:rPr>
        <w:t xml:space="preserve"> </w:t>
      </w:r>
      <w:r>
        <w:t>kevert műfajok</w:t>
      </w:r>
      <w:r>
        <w:rPr>
          <w:spacing w:val="-2"/>
        </w:rPr>
        <w:t xml:space="preserve"> </w:t>
      </w:r>
      <w:r>
        <w:t>keverése.</w:t>
      </w:r>
      <w:r>
        <w:rPr>
          <w:spacing w:val="40"/>
        </w:rPr>
        <w:t xml:space="preserve"> </w:t>
      </w:r>
      <w:r>
        <w:t>Monitorkeverés.</w:t>
      </w:r>
      <w:r>
        <w:rPr>
          <w:spacing w:val="-2"/>
        </w:rPr>
        <w:t xml:space="preserve"> </w:t>
      </w:r>
      <w:r>
        <w:t xml:space="preserve">Uta- sítórendszer, távvezérlés a fő- és a monitorrendszerekben. Tippek, trükkök, fogások. Hiba- elhárítás, működés csökkentett módban, hiba miatt kieső eszközök pótlása, helyettesítése, </w:t>
      </w:r>
      <w:r>
        <w:rPr>
          <w:spacing w:val="-2"/>
        </w:rPr>
        <w:t>karbantartás.</w:t>
      </w:r>
    </w:p>
    <w:p w:rsidR="002476B3" w:rsidRDefault="002476B3">
      <w:pPr>
        <w:pStyle w:val="Szvegtrzs"/>
      </w:pPr>
    </w:p>
    <w:p w:rsidR="002476B3" w:rsidRDefault="00840E24">
      <w:pPr>
        <w:pStyle w:val="Listaszerbekezds"/>
        <w:numPr>
          <w:ilvl w:val="4"/>
          <w:numId w:val="4"/>
        </w:numPr>
        <w:tabs>
          <w:tab w:val="left" w:pos="3300"/>
          <w:tab w:val="left" w:pos="3301"/>
        </w:tabs>
        <w:ind w:hanging="1561"/>
        <w:rPr>
          <w:sz w:val="24"/>
        </w:rPr>
      </w:pPr>
      <w:r>
        <w:rPr>
          <w:sz w:val="24"/>
        </w:rPr>
        <w:t>Hálózati</w:t>
      </w:r>
      <w:r>
        <w:rPr>
          <w:spacing w:val="-2"/>
          <w:sz w:val="24"/>
        </w:rPr>
        <w:t xml:space="preserve"> ismeretek</w:t>
      </w:r>
    </w:p>
    <w:p w:rsidR="002476B3" w:rsidRDefault="00840E24">
      <w:pPr>
        <w:pStyle w:val="Szvegtrzs"/>
        <w:ind w:left="1599" w:right="217"/>
      </w:pPr>
      <w:r>
        <w:t>Digitális audioátviteli szabványok, a digitális audioátvitel története, fejlődése, szabványok csoportosítása, pont-pont és hálózati különbségek, TDM és TCP/IP, órajel és szinkron TDM-megoldások, elvek, gyakorlati megvalósítás, TDM-szabványok ismertetése, bemuta- tása, órajel TDM-alapon</w:t>
      </w:r>
    </w:p>
    <w:p w:rsidR="002476B3" w:rsidRDefault="00840E24">
      <w:pPr>
        <w:pStyle w:val="Szvegtrzs"/>
        <w:ind w:left="1599" w:right="217"/>
        <w:jc w:val="both"/>
      </w:pPr>
      <w:r>
        <w:t>Audiohálózati megoldások, hálózati alapismeretek, Ethernet a hangtechnikában, OSI- mo- dell, TCP/IP-modell, a hálózat építőelemei, hálózattopológiák, redundancialehetőségek, QoS, órajel a hálózatban, PTP</w:t>
      </w:r>
    </w:p>
    <w:p w:rsidR="002476B3" w:rsidRDefault="00840E24">
      <w:pPr>
        <w:pStyle w:val="Szvegtrzs"/>
        <w:spacing w:before="1"/>
        <w:ind w:left="1599" w:right="213"/>
        <w:jc w:val="both"/>
      </w:pPr>
      <w:r>
        <w:t>Audiohálózatok a gyakorlatban, a leggyakrabban használt szabványok (Dante, Soundgrid, AVB,</w:t>
      </w:r>
      <w:r>
        <w:rPr>
          <w:spacing w:val="11"/>
        </w:rPr>
        <w:t xml:space="preserve"> </w:t>
      </w:r>
      <w:r>
        <w:t>AES67),</w:t>
      </w:r>
      <w:r>
        <w:rPr>
          <w:spacing w:val="13"/>
        </w:rPr>
        <w:t xml:space="preserve"> </w:t>
      </w:r>
      <w:r>
        <w:t>zárt</w:t>
      </w:r>
      <w:r>
        <w:rPr>
          <w:spacing w:val="13"/>
        </w:rPr>
        <w:t xml:space="preserve"> </w:t>
      </w:r>
      <w:r>
        <w:t>és</w:t>
      </w:r>
      <w:r>
        <w:rPr>
          <w:spacing w:val="11"/>
        </w:rPr>
        <w:t xml:space="preserve"> </w:t>
      </w:r>
      <w:r>
        <w:t>nyílt</w:t>
      </w:r>
      <w:r>
        <w:rPr>
          <w:spacing w:val="14"/>
        </w:rPr>
        <w:t xml:space="preserve"> </w:t>
      </w:r>
      <w:r>
        <w:t>hálózatok</w:t>
      </w:r>
      <w:r>
        <w:rPr>
          <w:spacing w:val="11"/>
        </w:rPr>
        <w:t xml:space="preserve"> </w:t>
      </w:r>
      <w:r>
        <w:t>összehasonlítása,</w:t>
      </w:r>
      <w:r>
        <w:rPr>
          <w:spacing w:val="11"/>
        </w:rPr>
        <w:t xml:space="preserve"> </w:t>
      </w:r>
      <w:r>
        <w:t>előnyök/hátrányok,</w:t>
      </w:r>
      <w:r>
        <w:rPr>
          <w:spacing w:val="11"/>
        </w:rPr>
        <w:t xml:space="preserve"> </w:t>
      </w:r>
      <w:r>
        <w:t>DANTE</w:t>
      </w:r>
      <w:r>
        <w:rPr>
          <w:spacing w:val="14"/>
        </w:rPr>
        <w:t xml:space="preserve"> </w:t>
      </w:r>
      <w:r>
        <w:rPr>
          <w:spacing w:val="-2"/>
        </w:rPr>
        <w:t>alap-</w:t>
      </w:r>
    </w:p>
    <w:p w:rsidR="002476B3" w:rsidRDefault="002476B3">
      <w:pPr>
        <w:jc w:val="both"/>
        <w:sectPr w:rsidR="002476B3">
          <w:pgSz w:w="11910" w:h="16840"/>
          <w:pgMar w:top="1320" w:right="1200" w:bottom="900" w:left="100" w:header="0" w:footer="714" w:gutter="0"/>
          <w:cols w:space="708"/>
        </w:sectPr>
      </w:pPr>
    </w:p>
    <w:p w:rsidR="002476B3" w:rsidRDefault="00840E24">
      <w:pPr>
        <w:pStyle w:val="Szvegtrzs"/>
        <w:spacing w:before="76"/>
        <w:ind w:left="1599"/>
      </w:pPr>
      <w:r>
        <w:lastRenderedPageBreak/>
        <w:t>fokon,</w:t>
      </w:r>
      <w:r>
        <w:rPr>
          <w:spacing w:val="31"/>
        </w:rPr>
        <w:t xml:space="preserve"> </w:t>
      </w:r>
      <w:r>
        <w:t>AVB</w:t>
      </w:r>
      <w:r>
        <w:rPr>
          <w:spacing w:val="33"/>
        </w:rPr>
        <w:t xml:space="preserve"> </w:t>
      </w:r>
      <w:r>
        <w:t>alapfokon,</w:t>
      </w:r>
      <w:r>
        <w:rPr>
          <w:spacing w:val="33"/>
        </w:rPr>
        <w:t xml:space="preserve"> </w:t>
      </w:r>
      <w:r>
        <w:t>hibaelhárítás,</w:t>
      </w:r>
      <w:r>
        <w:rPr>
          <w:spacing w:val="31"/>
        </w:rPr>
        <w:t xml:space="preserve"> </w:t>
      </w:r>
      <w:r>
        <w:t>hibakeresési</w:t>
      </w:r>
      <w:r>
        <w:rPr>
          <w:spacing w:val="31"/>
        </w:rPr>
        <w:t xml:space="preserve"> </w:t>
      </w:r>
      <w:r>
        <w:t>metódusok,</w:t>
      </w:r>
      <w:r>
        <w:rPr>
          <w:spacing w:val="31"/>
        </w:rPr>
        <w:t xml:space="preserve"> </w:t>
      </w:r>
      <w:r>
        <w:t>támogatószoftverek,</w:t>
      </w:r>
      <w:r>
        <w:rPr>
          <w:spacing w:val="31"/>
        </w:rPr>
        <w:t xml:space="preserve"> </w:t>
      </w:r>
      <w:r>
        <w:t>Net- work Utility</w:t>
      </w:r>
    </w:p>
    <w:p w:rsidR="002476B3" w:rsidRDefault="002476B3">
      <w:pPr>
        <w:pStyle w:val="Szvegtrzs"/>
      </w:pPr>
    </w:p>
    <w:p w:rsidR="002476B3" w:rsidRDefault="00840E24">
      <w:pPr>
        <w:pStyle w:val="Listaszerbekezds"/>
        <w:numPr>
          <w:ilvl w:val="4"/>
          <w:numId w:val="4"/>
        </w:numPr>
        <w:tabs>
          <w:tab w:val="left" w:pos="3300"/>
          <w:tab w:val="left" w:pos="3301"/>
        </w:tabs>
        <w:spacing w:before="1"/>
        <w:ind w:hanging="1561"/>
        <w:rPr>
          <w:sz w:val="24"/>
        </w:rPr>
      </w:pPr>
      <w:r>
        <w:rPr>
          <w:sz w:val="24"/>
        </w:rPr>
        <w:t>Színházi</w:t>
      </w:r>
      <w:r>
        <w:rPr>
          <w:spacing w:val="-2"/>
          <w:sz w:val="24"/>
        </w:rPr>
        <w:t xml:space="preserve"> </w:t>
      </w:r>
      <w:r>
        <w:rPr>
          <w:spacing w:val="-4"/>
          <w:sz w:val="24"/>
        </w:rPr>
        <w:t>hang</w:t>
      </w:r>
    </w:p>
    <w:p w:rsidR="002476B3" w:rsidRDefault="00840E24">
      <w:pPr>
        <w:pStyle w:val="Szvegtrzs"/>
        <w:ind w:left="1599"/>
      </w:pPr>
      <w:r>
        <w:t>Speciális eszközök a színházi hangosításban (főhang, hatáshang, monitor a színpadon és a zenekari árokban, ügyelői és behívórendszer stb.)</w:t>
      </w:r>
    </w:p>
    <w:p w:rsidR="002476B3" w:rsidRDefault="00840E24">
      <w:pPr>
        <w:pStyle w:val="Szvegtrzs"/>
        <w:ind w:left="1599"/>
      </w:pPr>
      <w:r>
        <w:t>Műszaki</w:t>
      </w:r>
      <w:r>
        <w:rPr>
          <w:spacing w:val="1"/>
        </w:rPr>
        <w:t xml:space="preserve"> </w:t>
      </w:r>
      <w:r>
        <w:t>kapcsolat</w:t>
      </w:r>
      <w:r>
        <w:rPr>
          <w:spacing w:val="-1"/>
        </w:rPr>
        <w:t xml:space="preserve"> </w:t>
      </w:r>
      <w:r>
        <w:t>a további</w:t>
      </w:r>
      <w:r>
        <w:rPr>
          <w:spacing w:val="-1"/>
        </w:rPr>
        <w:t xml:space="preserve"> </w:t>
      </w:r>
      <w:r>
        <w:t xml:space="preserve">színpadi </w:t>
      </w:r>
      <w:r>
        <w:rPr>
          <w:spacing w:val="-2"/>
        </w:rPr>
        <w:t>kiszolgálórendszerekkel</w:t>
      </w:r>
    </w:p>
    <w:p w:rsidR="002476B3" w:rsidRDefault="002476B3">
      <w:pPr>
        <w:pStyle w:val="Szvegtrzs"/>
        <w:spacing w:before="11"/>
        <w:rPr>
          <w:sz w:val="23"/>
        </w:rPr>
      </w:pPr>
    </w:p>
    <w:p w:rsidR="002476B3" w:rsidRDefault="00840E24">
      <w:pPr>
        <w:pStyle w:val="Listaszerbekezds"/>
        <w:numPr>
          <w:ilvl w:val="4"/>
          <w:numId w:val="4"/>
        </w:numPr>
        <w:tabs>
          <w:tab w:val="left" w:pos="3300"/>
          <w:tab w:val="left" w:pos="3301"/>
        </w:tabs>
        <w:ind w:hanging="1561"/>
        <w:rPr>
          <w:sz w:val="24"/>
        </w:rPr>
      </w:pPr>
      <w:r>
        <w:rPr>
          <w:spacing w:val="-2"/>
          <w:sz w:val="24"/>
        </w:rPr>
        <w:t>Dokumentációkészítés</w:t>
      </w:r>
    </w:p>
    <w:p w:rsidR="002476B3" w:rsidRDefault="00840E24">
      <w:pPr>
        <w:pStyle w:val="Szvegtrzs"/>
        <w:ind w:left="1599"/>
      </w:pPr>
      <w:r>
        <w:t>Technikai</w:t>
      </w:r>
      <w:r>
        <w:rPr>
          <w:spacing w:val="-4"/>
        </w:rPr>
        <w:t xml:space="preserve"> </w:t>
      </w:r>
      <w:r>
        <w:t>igények felmérése,</w:t>
      </w:r>
      <w:r>
        <w:rPr>
          <w:spacing w:val="-2"/>
        </w:rPr>
        <w:t xml:space="preserve"> </w:t>
      </w:r>
      <w:r>
        <w:t>helyszínrajz,</w:t>
      </w:r>
      <w:r>
        <w:rPr>
          <w:spacing w:val="-2"/>
        </w:rPr>
        <w:t xml:space="preserve"> </w:t>
      </w:r>
      <w:r>
        <w:t>blokkdiagram készítése,</w:t>
      </w:r>
      <w:r>
        <w:rPr>
          <w:spacing w:val="-4"/>
        </w:rPr>
        <w:t xml:space="preserve"> </w:t>
      </w:r>
      <w:r>
        <w:rPr>
          <w:spacing w:val="-2"/>
        </w:rPr>
        <w:t>értelmezése</w:t>
      </w:r>
    </w:p>
    <w:p w:rsidR="002476B3" w:rsidRDefault="002476B3">
      <w:pPr>
        <w:pStyle w:val="Szvegtrzs"/>
      </w:pPr>
    </w:p>
    <w:p w:rsidR="002476B3" w:rsidRDefault="00840E24">
      <w:pPr>
        <w:pStyle w:val="Listaszerbekezds"/>
        <w:numPr>
          <w:ilvl w:val="4"/>
          <w:numId w:val="4"/>
        </w:numPr>
        <w:tabs>
          <w:tab w:val="left" w:pos="3300"/>
          <w:tab w:val="left" w:pos="3301"/>
        </w:tabs>
        <w:ind w:hanging="1561"/>
        <w:jc w:val="both"/>
        <w:rPr>
          <w:sz w:val="24"/>
        </w:rPr>
      </w:pPr>
      <w:r>
        <w:rPr>
          <w:sz w:val="24"/>
        </w:rPr>
        <w:t xml:space="preserve">Színpadi </w:t>
      </w:r>
      <w:r>
        <w:rPr>
          <w:spacing w:val="-2"/>
          <w:sz w:val="24"/>
        </w:rPr>
        <w:t>etikett</w:t>
      </w:r>
    </w:p>
    <w:p w:rsidR="002476B3" w:rsidRDefault="00840E24">
      <w:pPr>
        <w:pStyle w:val="Szvegtrzs"/>
        <w:ind w:left="1599" w:right="217"/>
        <w:jc w:val="both"/>
      </w:pPr>
      <w:r>
        <w:t>A színpadi etikett szabályai, udvariasság, kapcsolattartás, segítőkészség, gyorsaság. A „lát- hatatlan</w:t>
      </w:r>
      <w:r>
        <w:rPr>
          <w:spacing w:val="-3"/>
        </w:rPr>
        <w:t xml:space="preserve"> </w:t>
      </w:r>
      <w:r>
        <w:t>kéz”.</w:t>
      </w:r>
      <w:r>
        <w:rPr>
          <w:spacing w:val="-3"/>
        </w:rPr>
        <w:t xml:space="preserve"> </w:t>
      </w:r>
      <w:r>
        <w:t>A</w:t>
      </w:r>
      <w:r>
        <w:rPr>
          <w:spacing w:val="-6"/>
        </w:rPr>
        <w:t xml:space="preserve"> </w:t>
      </w:r>
      <w:r>
        <w:t>hangtechnikus</w:t>
      </w:r>
      <w:r>
        <w:rPr>
          <w:spacing w:val="-3"/>
        </w:rPr>
        <w:t xml:space="preserve"> </w:t>
      </w:r>
      <w:r>
        <w:t>jogi,</w:t>
      </w:r>
      <w:r>
        <w:rPr>
          <w:spacing w:val="-3"/>
        </w:rPr>
        <w:t xml:space="preserve"> </w:t>
      </w:r>
      <w:r>
        <w:t>technikai</w:t>
      </w:r>
      <w:r>
        <w:rPr>
          <w:spacing w:val="-5"/>
        </w:rPr>
        <w:t xml:space="preserve"> </w:t>
      </w:r>
      <w:r>
        <w:t>és</w:t>
      </w:r>
      <w:r>
        <w:rPr>
          <w:spacing w:val="-1"/>
        </w:rPr>
        <w:t xml:space="preserve"> </w:t>
      </w:r>
      <w:r>
        <w:t>művészeti</w:t>
      </w:r>
      <w:r>
        <w:rPr>
          <w:spacing w:val="-1"/>
        </w:rPr>
        <w:t xml:space="preserve"> </w:t>
      </w:r>
      <w:r>
        <w:t>felelőssége,</w:t>
      </w:r>
      <w:r>
        <w:rPr>
          <w:spacing w:val="-6"/>
        </w:rPr>
        <w:t xml:space="preserve"> </w:t>
      </w:r>
      <w:r>
        <w:t>a zenekarokkal</w:t>
      </w:r>
      <w:r>
        <w:rPr>
          <w:spacing w:val="-5"/>
        </w:rPr>
        <w:t xml:space="preserve"> </w:t>
      </w:r>
      <w:r>
        <w:t>va- ló kommunikáció módja, a</w:t>
      </w:r>
      <w:r>
        <w:rPr>
          <w:spacing w:val="-2"/>
        </w:rPr>
        <w:t xml:space="preserve"> </w:t>
      </w:r>
      <w:r>
        <w:t>zenekar tagjai iránti általános hozzáállás és a</w:t>
      </w:r>
      <w:r>
        <w:rPr>
          <w:spacing w:val="-2"/>
        </w:rPr>
        <w:t xml:space="preserve"> </w:t>
      </w:r>
      <w:r>
        <w:t>műsor</w:t>
      </w:r>
      <w:r>
        <w:rPr>
          <w:spacing w:val="-2"/>
        </w:rPr>
        <w:t xml:space="preserve"> </w:t>
      </w:r>
      <w:r>
        <w:t>támogatása</w:t>
      </w:r>
    </w:p>
    <w:p w:rsidR="002476B3" w:rsidRDefault="002476B3">
      <w:pPr>
        <w:pStyle w:val="Szvegtrzs"/>
        <w:rPr>
          <w:sz w:val="26"/>
        </w:rPr>
      </w:pPr>
    </w:p>
    <w:p w:rsidR="002476B3" w:rsidRDefault="002476B3">
      <w:pPr>
        <w:pStyle w:val="Szvegtrzs"/>
        <w:rPr>
          <w:sz w:val="22"/>
        </w:rPr>
      </w:pPr>
    </w:p>
    <w:p w:rsidR="002476B3" w:rsidRDefault="00840E24">
      <w:pPr>
        <w:pStyle w:val="Cmsor1"/>
        <w:numPr>
          <w:ilvl w:val="2"/>
          <w:numId w:val="4"/>
        </w:numPr>
        <w:tabs>
          <w:tab w:val="left" w:pos="2168"/>
          <w:tab w:val="left" w:pos="9194"/>
        </w:tabs>
        <w:ind w:hanging="569"/>
      </w:pPr>
      <w:bookmarkStart w:id="14" w:name="_TOC_250003"/>
      <w:r>
        <w:t>Stúdióhang</w:t>
      </w:r>
      <w:r>
        <w:rPr>
          <w:spacing w:val="1"/>
        </w:rPr>
        <w:t xml:space="preserve"> </w:t>
      </w:r>
      <w:r>
        <w:rPr>
          <w:spacing w:val="-2"/>
        </w:rPr>
        <w:t>tantárgy</w:t>
      </w:r>
      <w:r>
        <w:tab/>
        <w:t xml:space="preserve">330/330 </w:t>
      </w:r>
      <w:bookmarkEnd w:id="14"/>
      <w:r>
        <w:rPr>
          <w:spacing w:val="-5"/>
        </w:rPr>
        <w:t>óra</w:t>
      </w:r>
    </w:p>
    <w:p w:rsidR="002476B3" w:rsidRDefault="002476B3">
      <w:pPr>
        <w:pStyle w:val="Szvegtrzs"/>
        <w:rPr>
          <w:b/>
        </w:rPr>
      </w:pPr>
    </w:p>
    <w:p w:rsidR="002476B3" w:rsidRDefault="00840E24">
      <w:pPr>
        <w:pStyle w:val="Listaszerbekezds"/>
        <w:numPr>
          <w:ilvl w:val="3"/>
          <w:numId w:val="4"/>
        </w:numPr>
        <w:tabs>
          <w:tab w:val="left" w:pos="2732"/>
        </w:tabs>
        <w:ind w:hanging="992"/>
        <w:jc w:val="both"/>
        <w:rPr>
          <w:sz w:val="24"/>
        </w:rPr>
      </w:pPr>
      <w:r>
        <w:rPr>
          <w:sz w:val="24"/>
        </w:rPr>
        <w:t>A</w:t>
      </w:r>
      <w:r>
        <w:rPr>
          <w:spacing w:val="-1"/>
          <w:sz w:val="24"/>
        </w:rPr>
        <w:t xml:space="preserve"> </w:t>
      </w:r>
      <w:r>
        <w:rPr>
          <w:sz w:val="24"/>
        </w:rPr>
        <w:t>tantárgy</w:t>
      </w:r>
      <w:r>
        <w:rPr>
          <w:spacing w:val="-1"/>
          <w:sz w:val="24"/>
        </w:rPr>
        <w:t xml:space="preserve"> </w:t>
      </w:r>
      <w:r>
        <w:rPr>
          <w:sz w:val="24"/>
        </w:rPr>
        <w:t>tanításának</w:t>
      </w:r>
      <w:r>
        <w:rPr>
          <w:spacing w:val="-1"/>
          <w:sz w:val="24"/>
        </w:rPr>
        <w:t xml:space="preserve"> </w:t>
      </w:r>
      <w:r>
        <w:rPr>
          <w:sz w:val="24"/>
        </w:rPr>
        <w:t>fő</w:t>
      </w:r>
      <w:r>
        <w:rPr>
          <w:spacing w:val="2"/>
          <w:sz w:val="24"/>
        </w:rPr>
        <w:t xml:space="preserve"> </w:t>
      </w:r>
      <w:r>
        <w:rPr>
          <w:spacing w:val="-4"/>
          <w:sz w:val="24"/>
        </w:rPr>
        <w:t>célja</w:t>
      </w:r>
    </w:p>
    <w:p w:rsidR="002476B3" w:rsidRDefault="00840E24">
      <w:pPr>
        <w:pStyle w:val="Szvegtrzs"/>
        <w:ind w:left="1316" w:right="215"/>
        <w:jc w:val="both"/>
      </w:pPr>
      <w:r>
        <w:t>Ez</w:t>
      </w:r>
      <w:r>
        <w:rPr>
          <w:spacing w:val="-3"/>
        </w:rPr>
        <w:t xml:space="preserve"> </w:t>
      </w:r>
      <w:r>
        <w:t>a</w:t>
      </w:r>
      <w:r>
        <w:rPr>
          <w:spacing w:val="-6"/>
        </w:rPr>
        <w:t xml:space="preserve"> </w:t>
      </w:r>
      <w:r>
        <w:t>másik</w:t>
      </w:r>
      <w:r>
        <w:rPr>
          <w:spacing w:val="-3"/>
        </w:rPr>
        <w:t xml:space="preserve"> </w:t>
      </w:r>
      <w:r>
        <w:t>fő</w:t>
      </w:r>
      <w:r>
        <w:rPr>
          <w:spacing w:val="-3"/>
        </w:rPr>
        <w:t xml:space="preserve"> </w:t>
      </w:r>
      <w:r>
        <w:t>szakmai</w:t>
      </w:r>
      <w:r>
        <w:rPr>
          <w:spacing w:val="-3"/>
        </w:rPr>
        <w:t xml:space="preserve"> </w:t>
      </w:r>
      <w:r>
        <w:t>tárgy,</w:t>
      </w:r>
      <w:r>
        <w:rPr>
          <w:spacing w:val="-3"/>
        </w:rPr>
        <w:t xml:space="preserve"> </w:t>
      </w:r>
      <w:r>
        <w:t>amelyben</w:t>
      </w:r>
      <w:r>
        <w:rPr>
          <w:spacing w:val="-3"/>
        </w:rPr>
        <w:t xml:space="preserve"> </w:t>
      </w:r>
      <w:r>
        <w:t>egyesül</w:t>
      </w:r>
      <w:r>
        <w:rPr>
          <w:spacing w:val="-3"/>
        </w:rPr>
        <w:t xml:space="preserve"> </w:t>
      </w:r>
      <w:r>
        <w:t>a</w:t>
      </w:r>
      <w:r>
        <w:rPr>
          <w:spacing w:val="-1"/>
        </w:rPr>
        <w:t xml:space="preserve"> </w:t>
      </w:r>
      <w:r>
        <w:t>teljes</w:t>
      </w:r>
      <w:r>
        <w:rPr>
          <w:spacing w:val="-3"/>
        </w:rPr>
        <w:t xml:space="preserve"> </w:t>
      </w:r>
      <w:r>
        <w:t>képzési</w:t>
      </w:r>
      <w:r>
        <w:rPr>
          <w:spacing w:val="-3"/>
        </w:rPr>
        <w:t xml:space="preserve"> </w:t>
      </w:r>
      <w:r>
        <w:t>idő</w:t>
      </w:r>
      <w:r>
        <w:rPr>
          <w:spacing w:val="-3"/>
        </w:rPr>
        <w:t xml:space="preserve"> </w:t>
      </w:r>
      <w:r>
        <w:t>alatt</w:t>
      </w:r>
      <w:r>
        <w:rPr>
          <w:spacing w:val="-3"/>
        </w:rPr>
        <w:t xml:space="preserve"> </w:t>
      </w:r>
      <w:r>
        <w:t>megszerezhető</w:t>
      </w:r>
      <w:r>
        <w:rPr>
          <w:spacing w:val="-3"/>
        </w:rPr>
        <w:t xml:space="preserve"> </w:t>
      </w:r>
      <w:r>
        <w:t>összes tudás. A tantárgy a hangstúdió-technika és a zeneipar iránt érdeklődő tanulók ismereteinek bővítését, a hangtechnikai és zenei készségek fejlesztését, a hangfelvétel-készítésben jártas szakemberek képzését, a karrierépítést szolgálja elméleti és gyakorlati szinten.</w:t>
      </w:r>
    </w:p>
    <w:p w:rsidR="002476B3" w:rsidRDefault="002476B3">
      <w:pPr>
        <w:pStyle w:val="Szvegtrzs"/>
      </w:pPr>
    </w:p>
    <w:p w:rsidR="002476B3" w:rsidRDefault="00840E24">
      <w:pPr>
        <w:pStyle w:val="Listaszerbekezds"/>
        <w:numPr>
          <w:ilvl w:val="3"/>
          <w:numId w:val="4"/>
        </w:numPr>
        <w:tabs>
          <w:tab w:val="left" w:pos="2731"/>
          <w:tab w:val="left" w:pos="2732"/>
        </w:tabs>
        <w:spacing w:before="1"/>
        <w:ind w:left="2309" w:right="217" w:hanging="569"/>
        <w:rPr>
          <w:sz w:val="24"/>
        </w:rPr>
      </w:pPr>
      <w:r>
        <w:rPr>
          <w:sz w:val="24"/>
        </w:rPr>
        <w:t>A</w:t>
      </w:r>
      <w:r>
        <w:rPr>
          <w:spacing w:val="40"/>
          <w:sz w:val="24"/>
        </w:rPr>
        <w:t xml:space="preserve"> </w:t>
      </w:r>
      <w:r>
        <w:rPr>
          <w:sz w:val="24"/>
        </w:rPr>
        <w:t>tantárgyat</w:t>
      </w:r>
      <w:r>
        <w:rPr>
          <w:spacing w:val="40"/>
          <w:sz w:val="24"/>
        </w:rPr>
        <w:t xml:space="preserve"> </w:t>
      </w:r>
      <w:r>
        <w:rPr>
          <w:sz w:val="24"/>
        </w:rPr>
        <w:t>oktató</w:t>
      </w:r>
      <w:r>
        <w:rPr>
          <w:spacing w:val="40"/>
          <w:sz w:val="24"/>
        </w:rPr>
        <w:t xml:space="preserve"> </w:t>
      </w:r>
      <w:r>
        <w:rPr>
          <w:sz w:val="24"/>
        </w:rPr>
        <w:t>végzettségére,</w:t>
      </w:r>
      <w:r>
        <w:rPr>
          <w:spacing w:val="40"/>
          <w:sz w:val="24"/>
        </w:rPr>
        <w:t xml:space="preserve"> </w:t>
      </w:r>
      <w:r>
        <w:rPr>
          <w:sz w:val="24"/>
        </w:rPr>
        <w:t>szakképesítésére,</w:t>
      </w:r>
      <w:r>
        <w:rPr>
          <w:spacing w:val="40"/>
          <w:sz w:val="24"/>
        </w:rPr>
        <w:t xml:space="preserve"> </w:t>
      </w:r>
      <w:r>
        <w:rPr>
          <w:sz w:val="24"/>
        </w:rPr>
        <w:t>munkatapasztalatára</w:t>
      </w:r>
      <w:r>
        <w:rPr>
          <w:spacing w:val="40"/>
          <w:sz w:val="24"/>
        </w:rPr>
        <w:t xml:space="preserve"> </w:t>
      </w:r>
      <w:r>
        <w:rPr>
          <w:sz w:val="24"/>
        </w:rPr>
        <w:t>vo- natkozó speciális elvárások</w:t>
      </w:r>
    </w:p>
    <w:p w:rsidR="002476B3" w:rsidRDefault="00840E24">
      <w:pPr>
        <w:pStyle w:val="Szvegtrzs"/>
        <w:ind w:left="1743"/>
      </w:pPr>
      <w:r>
        <w:t>Középfokú</w:t>
      </w:r>
      <w:r>
        <w:rPr>
          <w:spacing w:val="-1"/>
        </w:rPr>
        <w:t xml:space="preserve"> </w:t>
      </w:r>
      <w:r>
        <w:t>szakirányú</w:t>
      </w:r>
      <w:r>
        <w:rPr>
          <w:spacing w:val="-1"/>
        </w:rPr>
        <w:t xml:space="preserve"> </w:t>
      </w:r>
      <w:r>
        <w:t>végzettség</w:t>
      </w:r>
      <w:r>
        <w:rPr>
          <w:spacing w:val="-4"/>
        </w:rPr>
        <w:t xml:space="preserve"> </w:t>
      </w:r>
      <w:r>
        <w:t>és 5</w:t>
      </w:r>
      <w:r>
        <w:rPr>
          <w:spacing w:val="-1"/>
        </w:rPr>
        <w:t xml:space="preserve"> </w:t>
      </w:r>
      <w:r>
        <w:t>év</w:t>
      </w:r>
      <w:r>
        <w:rPr>
          <w:spacing w:val="-1"/>
        </w:rPr>
        <w:t xml:space="preserve"> </w:t>
      </w:r>
      <w:r>
        <w:t>szakmai</w:t>
      </w:r>
      <w:r>
        <w:rPr>
          <w:spacing w:val="2"/>
        </w:rPr>
        <w:t xml:space="preserve"> </w:t>
      </w:r>
      <w:r>
        <w:rPr>
          <w:spacing w:val="-2"/>
        </w:rPr>
        <w:t>gyakorlat</w:t>
      </w:r>
    </w:p>
    <w:p w:rsidR="002476B3" w:rsidRDefault="002476B3">
      <w:pPr>
        <w:pStyle w:val="Szvegtrzs"/>
        <w:spacing w:before="11"/>
        <w:rPr>
          <w:sz w:val="23"/>
        </w:rPr>
      </w:pPr>
    </w:p>
    <w:p w:rsidR="002476B3" w:rsidRDefault="00840E24">
      <w:pPr>
        <w:pStyle w:val="Listaszerbekezds"/>
        <w:numPr>
          <w:ilvl w:val="3"/>
          <w:numId w:val="4"/>
        </w:numPr>
        <w:tabs>
          <w:tab w:val="left" w:pos="2731"/>
          <w:tab w:val="left" w:pos="2732"/>
        </w:tabs>
        <w:ind w:left="1743" w:right="3677" w:hanging="3"/>
        <w:rPr>
          <w:sz w:val="24"/>
        </w:rPr>
      </w:pPr>
      <w:r>
        <w:rPr>
          <w:sz w:val="24"/>
        </w:rPr>
        <w:t>Kapcsolódó közismereti, szakmai tartalmak Zenei alapismeretek, hangtechnikai alapismeretek</w:t>
      </w:r>
    </w:p>
    <w:p w:rsidR="002476B3" w:rsidRDefault="002476B3">
      <w:pPr>
        <w:pStyle w:val="Szvegtrzs"/>
      </w:pPr>
    </w:p>
    <w:p w:rsidR="002476B3" w:rsidRDefault="00840E24">
      <w:pPr>
        <w:pStyle w:val="Listaszerbekezds"/>
        <w:numPr>
          <w:ilvl w:val="3"/>
          <w:numId w:val="4"/>
        </w:numPr>
        <w:tabs>
          <w:tab w:val="left" w:pos="2731"/>
          <w:tab w:val="left" w:pos="2732"/>
        </w:tabs>
        <w:ind w:left="2309" w:right="215" w:hanging="569"/>
        <w:rPr>
          <w:sz w:val="24"/>
        </w:rPr>
      </w:pPr>
      <w:r>
        <w:rPr>
          <w:sz w:val="24"/>
        </w:rPr>
        <w:t>A</w:t>
      </w:r>
      <w:r>
        <w:rPr>
          <w:spacing w:val="80"/>
          <w:sz w:val="24"/>
        </w:rPr>
        <w:t xml:space="preserve"> </w:t>
      </w:r>
      <w:r>
        <w:rPr>
          <w:sz w:val="24"/>
        </w:rPr>
        <w:t>képzés</w:t>
      </w:r>
      <w:r>
        <w:rPr>
          <w:spacing w:val="80"/>
          <w:sz w:val="24"/>
        </w:rPr>
        <w:t xml:space="preserve"> </w:t>
      </w:r>
      <w:r>
        <w:rPr>
          <w:sz w:val="24"/>
        </w:rPr>
        <w:t>órakeretének</w:t>
      </w:r>
      <w:r>
        <w:rPr>
          <w:spacing w:val="80"/>
          <w:sz w:val="24"/>
        </w:rPr>
        <w:t xml:space="preserve"> </w:t>
      </w:r>
      <w:r>
        <w:rPr>
          <w:sz w:val="24"/>
        </w:rPr>
        <w:t>legalább</w:t>
      </w:r>
      <w:r>
        <w:rPr>
          <w:spacing w:val="80"/>
          <w:sz w:val="24"/>
        </w:rPr>
        <w:t xml:space="preserve"> </w:t>
      </w:r>
      <w:r>
        <w:rPr>
          <w:sz w:val="24"/>
        </w:rPr>
        <w:t>40%-át</w:t>
      </w:r>
      <w:r>
        <w:rPr>
          <w:spacing w:val="80"/>
          <w:sz w:val="24"/>
        </w:rPr>
        <w:t xml:space="preserve"> </w:t>
      </w:r>
      <w:r>
        <w:rPr>
          <w:sz w:val="24"/>
        </w:rPr>
        <w:t>gyakorlati</w:t>
      </w:r>
      <w:r>
        <w:rPr>
          <w:spacing w:val="80"/>
          <w:sz w:val="24"/>
        </w:rPr>
        <w:t xml:space="preserve"> </w:t>
      </w:r>
      <w:r>
        <w:rPr>
          <w:sz w:val="24"/>
        </w:rPr>
        <w:t>helyszínen</w:t>
      </w:r>
      <w:r>
        <w:rPr>
          <w:spacing w:val="74"/>
          <w:sz w:val="24"/>
        </w:rPr>
        <w:t xml:space="preserve"> </w:t>
      </w:r>
      <w:r>
        <w:rPr>
          <w:sz w:val="24"/>
        </w:rPr>
        <w:t>(tanműhely, üzem stb.) kell lebonyolítani.</w:t>
      </w:r>
    </w:p>
    <w:p w:rsidR="002476B3" w:rsidRDefault="002476B3">
      <w:pPr>
        <w:pStyle w:val="Szvegtrzs"/>
      </w:pPr>
    </w:p>
    <w:p w:rsidR="002476B3" w:rsidRDefault="00840E24">
      <w:pPr>
        <w:pStyle w:val="Cmsor1"/>
        <w:numPr>
          <w:ilvl w:val="3"/>
          <w:numId w:val="4"/>
        </w:numPr>
        <w:tabs>
          <w:tab w:val="left" w:pos="2731"/>
          <w:tab w:val="left" w:pos="2732"/>
        </w:tabs>
        <w:ind w:hanging="992"/>
      </w:pPr>
      <w:r>
        <w:t>A</w:t>
      </w:r>
      <w:r>
        <w:rPr>
          <w:spacing w:val="-2"/>
        </w:rPr>
        <w:t xml:space="preserve"> </w:t>
      </w:r>
      <w:r>
        <w:t>tantárgy</w:t>
      </w:r>
      <w:r>
        <w:rPr>
          <w:spacing w:val="-1"/>
        </w:rPr>
        <w:t xml:space="preserve"> </w:t>
      </w:r>
      <w:r>
        <w:t>oktatása</w:t>
      </w:r>
      <w:r>
        <w:rPr>
          <w:spacing w:val="-1"/>
        </w:rPr>
        <w:t xml:space="preserve"> </w:t>
      </w:r>
      <w:r>
        <w:t>során</w:t>
      </w:r>
      <w:r>
        <w:rPr>
          <w:spacing w:val="-1"/>
        </w:rPr>
        <w:t xml:space="preserve"> </w:t>
      </w:r>
      <w:r>
        <w:t>fejlesztendő</w:t>
      </w:r>
      <w:r>
        <w:rPr>
          <w:spacing w:val="-1"/>
        </w:rPr>
        <w:t xml:space="preserve"> </w:t>
      </w:r>
      <w:r>
        <w:rPr>
          <w:spacing w:val="-2"/>
        </w:rPr>
        <w:t>kompetenciák</w:t>
      </w:r>
    </w:p>
    <w:p w:rsidR="002476B3" w:rsidRDefault="002476B3">
      <w:pPr>
        <w:pStyle w:val="Szvegtrzs"/>
        <w:spacing w:before="1"/>
        <w:rPr>
          <w:b/>
        </w:rPr>
      </w:pPr>
    </w:p>
    <w:tbl>
      <w:tblPr>
        <w:tblStyle w:val="TableNormal"/>
        <w:tblW w:w="0" w:type="auto"/>
        <w:tblInd w:w="1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8"/>
        <w:gridCol w:w="1858"/>
        <w:gridCol w:w="1858"/>
        <w:gridCol w:w="1858"/>
        <w:gridCol w:w="1858"/>
      </w:tblGrid>
      <w:tr w:rsidR="002476B3">
        <w:trPr>
          <w:trHeight w:val="921"/>
        </w:trPr>
        <w:tc>
          <w:tcPr>
            <w:tcW w:w="1858" w:type="dxa"/>
          </w:tcPr>
          <w:p w:rsidR="002476B3" w:rsidRDefault="002476B3">
            <w:pPr>
              <w:pStyle w:val="TableParagraph"/>
              <w:rPr>
                <w:b/>
                <w:sz w:val="20"/>
              </w:rPr>
            </w:pPr>
          </w:p>
          <w:p w:rsidR="002476B3" w:rsidRDefault="00840E24">
            <w:pPr>
              <w:pStyle w:val="TableParagraph"/>
              <w:ind w:left="695" w:right="152" w:hanging="528"/>
              <w:rPr>
                <w:b/>
                <w:sz w:val="20"/>
              </w:rPr>
            </w:pPr>
            <w:r>
              <w:rPr>
                <w:b/>
                <w:sz w:val="20"/>
              </w:rPr>
              <w:t>Készségek,</w:t>
            </w:r>
            <w:r>
              <w:rPr>
                <w:b/>
                <w:spacing w:val="-13"/>
                <w:sz w:val="20"/>
              </w:rPr>
              <w:t xml:space="preserve"> </w:t>
            </w:r>
            <w:r>
              <w:rPr>
                <w:b/>
                <w:sz w:val="20"/>
              </w:rPr>
              <w:t xml:space="preserve">képes- </w:t>
            </w:r>
            <w:r>
              <w:rPr>
                <w:b/>
                <w:spacing w:val="-2"/>
                <w:sz w:val="20"/>
              </w:rPr>
              <w:t>ségek</w:t>
            </w:r>
          </w:p>
        </w:tc>
        <w:tc>
          <w:tcPr>
            <w:tcW w:w="1858" w:type="dxa"/>
          </w:tcPr>
          <w:p w:rsidR="002476B3" w:rsidRDefault="002476B3">
            <w:pPr>
              <w:pStyle w:val="TableParagraph"/>
              <w:rPr>
                <w:b/>
                <w:sz w:val="30"/>
              </w:rPr>
            </w:pPr>
          </w:p>
          <w:p w:rsidR="002476B3" w:rsidRDefault="00840E24">
            <w:pPr>
              <w:pStyle w:val="TableParagraph"/>
              <w:spacing w:before="1"/>
              <w:ind w:left="500"/>
              <w:rPr>
                <w:b/>
                <w:sz w:val="20"/>
              </w:rPr>
            </w:pPr>
            <w:r>
              <w:rPr>
                <w:b/>
                <w:spacing w:val="-2"/>
                <w:sz w:val="20"/>
              </w:rPr>
              <w:t>Ismeretek</w:t>
            </w:r>
          </w:p>
        </w:tc>
        <w:tc>
          <w:tcPr>
            <w:tcW w:w="1858" w:type="dxa"/>
          </w:tcPr>
          <w:p w:rsidR="002476B3" w:rsidRDefault="002476B3">
            <w:pPr>
              <w:pStyle w:val="TableParagraph"/>
              <w:rPr>
                <w:b/>
                <w:sz w:val="20"/>
              </w:rPr>
            </w:pPr>
          </w:p>
          <w:p w:rsidR="002476B3" w:rsidRDefault="00840E24">
            <w:pPr>
              <w:pStyle w:val="TableParagraph"/>
              <w:ind w:left="301" w:right="168" w:hanging="118"/>
              <w:rPr>
                <w:b/>
                <w:sz w:val="20"/>
              </w:rPr>
            </w:pPr>
            <w:r>
              <w:rPr>
                <w:b/>
                <w:sz w:val="20"/>
              </w:rPr>
              <w:t>Önállóság</w:t>
            </w:r>
            <w:r>
              <w:rPr>
                <w:b/>
                <w:spacing w:val="-13"/>
                <w:sz w:val="20"/>
              </w:rPr>
              <w:t xml:space="preserve"> </w:t>
            </w:r>
            <w:r>
              <w:rPr>
                <w:b/>
                <w:sz w:val="20"/>
              </w:rPr>
              <w:t>és</w:t>
            </w:r>
            <w:r>
              <w:rPr>
                <w:b/>
                <w:spacing w:val="-12"/>
                <w:sz w:val="20"/>
              </w:rPr>
              <w:t xml:space="preserve"> </w:t>
            </w:r>
            <w:r>
              <w:rPr>
                <w:b/>
                <w:sz w:val="20"/>
              </w:rPr>
              <w:t>fele- lősség mértéke</w:t>
            </w:r>
          </w:p>
        </w:tc>
        <w:tc>
          <w:tcPr>
            <w:tcW w:w="1858" w:type="dxa"/>
          </w:tcPr>
          <w:p w:rsidR="002476B3" w:rsidRDefault="002476B3">
            <w:pPr>
              <w:pStyle w:val="TableParagraph"/>
              <w:rPr>
                <w:b/>
                <w:sz w:val="20"/>
              </w:rPr>
            </w:pPr>
          </w:p>
          <w:p w:rsidR="002476B3" w:rsidRDefault="00840E24">
            <w:pPr>
              <w:pStyle w:val="TableParagraph"/>
              <w:ind w:left="188" w:right="156" w:hanging="20"/>
              <w:rPr>
                <w:b/>
                <w:sz w:val="20"/>
              </w:rPr>
            </w:pPr>
            <w:r>
              <w:rPr>
                <w:b/>
                <w:sz w:val="20"/>
              </w:rPr>
              <w:t>Elvárt</w:t>
            </w:r>
            <w:r>
              <w:rPr>
                <w:b/>
                <w:spacing w:val="-13"/>
                <w:sz w:val="20"/>
              </w:rPr>
              <w:t xml:space="preserve"> </w:t>
            </w:r>
            <w:r>
              <w:rPr>
                <w:b/>
                <w:sz w:val="20"/>
              </w:rPr>
              <w:t>viselkedés- módok,</w:t>
            </w:r>
            <w:r>
              <w:rPr>
                <w:b/>
                <w:spacing w:val="-5"/>
                <w:sz w:val="20"/>
              </w:rPr>
              <w:t xml:space="preserve"> </w:t>
            </w:r>
            <w:r>
              <w:rPr>
                <w:b/>
                <w:spacing w:val="-2"/>
                <w:sz w:val="20"/>
              </w:rPr>
              <w:t>attitűdök</w:t>
            </w:r>
          </w:p>
        </w:tc>
        <w:tc>
          <w:tcPr>
            <w:tcW w:w="1858" w:type="dxa"/>
          </w:tcPr>
          <w:p w:rsidR="002476B3" w:rsidRDefault="00840E24">
            <w:pPr>
              <w:pStyle w:val="TableParagraph"/>
              <w:spacing w:line="230" w:lineRule="atLeast"/>
              <w:ind w:left="99" w:right="90"/>
              <w:jc w:val="center"/>
              <w:rPr>
                <w:b/>
                <w:sz w:val="20"/>
              </w:rPr>
            </w:pPr>
            <w:r>
              <w:rPr>
                <w:b/>
                <w:sz w:val="20"/>
              </w:rPr>
              <w:t>Általános</w:t>
            </w:r>
            <w:r>
              <w:rPr>
                <w:b/>
                <w:spacing w:val="-13"/>
                <w:sz w:val="20"/>
              </w:rPr>
              <w:t xml:space="preserve"> </w:t>
            </w:r>
            <w:r>
              <w:rPr>
                <w:b/>
                <w:sz w:val="20"/>
              </w:rPr>
              <w:t>és</w:t>
            </w:r>
            <w:r>
              <w:rPr>
                <w:b/>
                <w:spacing w:val="-12"/>
                <w:sz w:val="20"/>
              </w:rPr>
              <w:t xml:space="preserve"> </w:t>
            </w:r>
            <w:r>
              <w:rPr>
                <w:b/>
                <w:sz w:val="20"/>
              </w:rPr>
              <w:t xml:space="preserve">szak- mához kötődő digitális kompe- </w:t>
            </w:r>
            <w:r>
              <w:rPr>
                <w:b/>
                <w:spacing w:val="-2"/>
                <w:sz w:val="20"/>
              </w:rPr>
              <w:t>tenciák</w:t>
            </w:r>
          </w:p>
        </w:tc>
      </w:tr>
      <w:tr w:rsidR="002476B3">
        <w:trPr>
          <w:trHeight w:val="457"/>
        </w:trPr>
        <w:tc>
          <w:tcPr>
            <w:tcW w:w="1858" w:type="dxa"/>
          </w:tcPr>
          <w:p w:rsidR="002476B3" w:rsidRDefault="00840E24">
            <w:pPr>
              <w:pStyle w:val="TableParagraph"/>
              <w:spacing w:line="228" w:lineRule="exact"/>
              <w:ind w:left="107" w:right="157"/>
              <w:rPr>
                <w:sz w:val="20"/>
              </w:rPr>
            </w:pPr>
            <w:r>
              <w:rPr>
                <w:sz w:val="20"/>
              </w:rPr>
              <w:t>Hangfelvételi stú- diórendszert</w:t>
            </w:r>
            <w:r>
              <w:rPr>
                <w:spacing w:val="-13"/>
                <w:sz w:val="20"/>
              </w:rPr>
              <w:t xml:space="preserve"> </w:t>
            </w:r>
            <w:r>
              <w:rPr>
                <w:sz w:val="20"/>
              </w:rPr>
              <w:t>tervez.</w:t>
            </w:r>
          </w:p>
        </w:tc>
        <w:tc>
          <w:tcPr>
            <w:tcW w:w="1858" w:type="dxa"/>
          </w:tcPr>
          <w:p w:rsidR="002476B3" w:rsidRDefault="00840E24">
            <w:pPr>
              <w:pStyle w:val="TableParagraph"/>
              <w:spacing w:line="228" w:lineRule="exact"/>
              <w:ind w:left="107"/>
              <w:rPr>
                <w:sz w:val="20"/>
              </w:rPr>
            </w:pPr>
            <w:r>
              <w:rPr>
                <w:sz w:val="20"/>
              </w:rPr>
              <w:t>Akusztikai</w:t>
            </w:r>
            <w:r>
              <w:rPr>
                <w:spacing w:val="-13"/>
                <w:sz w:val="20"/>
              </w:rPr>
              <w:t xml:space="preserve"> </w:t>
            </w:r>
            <w:r>
              <w:rPr>
                <w:sz w:val="20"/>
              </w:rPr>
              <w:t>és</w:t>
            </w:r>
            <w:r>
              <w:rPr>
                <w:spacing w:val="-12"/>
                <w:sz w:val="20"/>
              </w:rPr>
              <w:t xml:space="preserve"> </w:t>
            </w:r>
            <w:r>
              <w:rPr>
                <w:sz w:val="20"/>
              </w:rPr>
              <w:t>hang- technikai</w:t>
            </w:r>
            <w:r>
              <w:rPr>
                <w:spacing w:val="-5"/>
                <w:sz w:val="20"/>
              </w:rPr>
              <w:t xml:space="preserve"> </w:t>
            </w:r>
            <w:r>
              <w:rPr>
                <w:spacing w:val="-2"/>
                <w:sz w:val="20"/>
              </w:rPr>
              <w:t>ismeretek</w:t>
            </w:r>
          </w:p>
        </w:tc>
        <w:tc>
          <w:tcPr>
            <w:tcW w:w="1858" w:type="dxa"/>
          </w:tcPr>
          <w:p w:rsidR="002476B3" w:rsidRDefault="00840E24">
            <w:pPr>
              <w:pStyle w:val="TableParagraph"/>
              <w:spacing w:line="228" w:lineRule="exact"/>
              <w:ind w:left="106" w:right="296"/>
              <w:rPr>
                <w:sz w:val="20"/>
              </w:rPr>
            </w:pPr>
            <w:r>
              <w:rPr>
                <w:sz w:val="20"/>
              </w:rPr>
              <w:t>Instrukció</w:t>
            </w:r>
            <w:r>
              <w:rPr>
                <w:spacing w:val="-13"/>
                <w:sz w:val="20"/>
              </w:rPr>
              <w:t xml:space="preserve"> </w:t>
            </w:r>
            <w:r>
              <w:rPr>
                <w:sz w:val="20"/>
              </w:rPr>
              <w:t>alapján részben önállóan</w:t>
            </w:r>
          </w:p>
        </w:tc>
        <w:tc>
          <w:tcPr>
            <w:tcW w:w="1858" w:type="dxa"/>
            <w:vMerge w:val="restart"/>
          </w:tcPr>
          <w:p w:rsidR="002476B3" w:rsidRDefault="002476B3">
            <w:pPr>
              <w:pStyle w:val="TableParagraph"/>
              <w:rPr>
                <w:b/>
              </w:rPr>
            </w:pPr>
          </w:p>
          <w:p w:rsidR="002476B3" w:rsidRDefault="002476B3">
            <w:pPr>
              <w:pStyle w:val="TableParagraph"/>
              <w:rPr>
                <w:b/>
              </w:rPr>
            </w:pPr>
          </w:p>
          <w:p w:rsidR="002476B3" w:rsidRDefault="002476B3">
            <w:pPr>
              <w:pStyle w:val="TableParagraph"/>
              <w:spacing w:before="6"/>
              <w:rPr>
                <w:b/>
                <w:sz w:val="17"/>
              </w:rPr>
            </w:pPr>
          </w:p>
          <w:p w:rsidR="002476B3" w:rsidRDefault="00840E24">
            <w:pPr>
              <w:pStyle w:val="TableParagraph"/>
              <w:spacing w:before="1"/>
              <w:ind w:left="106" w:right="146"/>
              <w:rPr>
                <w:sz w:val="20"/>
              </w:rPr>
            </w:pPr>
            <w:r>
              <w:rPr>
                <w:sz w:val="20"/>
              </w:rPr>
              <w:t>Kreativitás,</w:t>
            </w:r>
            <w:r>
              <w:rPr>
                <w:spacing w:val="-13"/>
                <w:sz w:val="20"/>
              </w:rPr>
              <w:t xml:space="preserve"> </w:t>
            </w:r>
            <w:r>
              <w:rPr>
                <w:sz w:val="20"/>
              </w:rPr>
              <w:t xml:space="preserve">precizi- tás, problémameg- oldás, önképzés, jó </w:t>
            </w:r>
            <w:r>
              <w:rPr>
                <w:spacing w:val="-2"/>
                <w:sz w:val="20"/>
              </w:rPr>
              <w:t>kommunikációs készség</w:t>
            </w:r>
          </w:p>
        </w:tc>
        <w:tc>
          <w:tcPr>
            <w:tcW w:w="1858" w:type="dxa"/>
          </w:tcPr>
          <w:p w:rsidR="002476B3" w:rsidRDefault="00840E24">
            <w:pPr>
              <w:pStyle w:val="TableParagraph"/>
              <w:spacing w:line="228" w:lineRule="exact"/>
              <w:ind w:left="106" w:right="163"/>
              <w:rPr>
                <w:sz w:val="20"/>
              </w:rPr>
            </w:pPr>
            <w:r>
              <w:rPr>
                <w:sz w:val="20"/>
              </w:rPr>
              <w:t>2D-s</w:t>
            </w:r>
            <w:r>
              <w:rPr>
                <w:spacing w:val="-13"/>
                <w:sz w:val="20"/>
              </w:rPr>
              <w:t xml:space="preserve"> </w:t>
            </w:r>
            <w:r>
              <w:rPr>
                <w:sz w:val="20"/>
              </w:rPr>
              <w:t xml:space="preserve">CAD-szoftver </w:t>
            </w:r>
            <w:r>
              <w:rPr>
                <w:spacing w:val="-2"/>
                <w:sz w:val="20"/>
              </w:rPr>
              <w:t>használata</w:t>
            </w:r>
          </w:p>
        </w:tc>
      </w:tr>
      <w:tr w:rsidR="002476B3">
        <w:trPr>
          <w:trHeight w:val="460"/>
        </w:trPr>
        <w:tc>
          <w:tcPr>
            <w:tcW w:w="1858" w:type="dxa"/>
          </w:tcPr>
          <w:p w:rsidR="002476B3" w:rsidRDefault="00840E24">
            <w:pPr>
              <w:pStyle w:val="TableParagraph"/>
              <w:spacing w:line="230" w:lineRule="atLeast"/>
              <w:ind w:left="107" w:right="145"/>
              <w:rPr>
                <w:sz w:val="20"/>
              </w:rPr>
            </w:pPr>
            <w:r>
              <w:rPr>
                <w:sz w:val="20"/>
              </w:rPr>
              <w:t>Hangfelvételi stú- diórendszert</w:t>
            </w:r>
            <w:r>
              <w:rPr>
                <w:spacing w:val="-13"/>
                <w:sz w:val="20"/>
              </w:rPr>
              <w:t xml:space="preserve"> </w:t>
            </w:r>
            <w:r>
              <w:rPr>
                <w:sz w:val="20"/>
              </w:rPr>
              <w:t>telepít.</w:t>
            </w:r>
          </w:p>
        </w:tc>
        <w:tc>
          <w:tcPr>
            <w:tcW w:w="1858" w:type="dxa"/>
          </w:tcPr>
          <w:p w:rsidR="002476B3" w:rsidRDefault="00840E24">
            <w:pPr>
              <w:pStyle w:val="TableParagraph"/>
              <w:spacing w:line="230" w:lineRule="atLeast"/>
              <w:ind w:left="107" w:right="152"/>
              <w:rPr>
                <w:sz w:val="20"/>
              </w:rPr>
            </w:pPr>
            <w:r>
              <w:rPr>
                <w:sz w:val="20"/>
              </w:rPr>
              <w:t>Akusztikai</w:t>
            </w:r>
            <w:r>
              <w:rPr>
                <w:spacing w:val="-13"/>
                <w:sz w:val="20"/>
              </w:rPr>
              <w:t xml:space="preserve"> </w:t>
            </w:r>
            <w:r>
              <w:rPr>
                <w:sz w:val="20"/>
              </w:rPr>
              <w:t>és</w:t>
            </w:r>
            <w:r>
              <w:rPr>
                <w:spacing w:val="-12"/>
                <w:sz w:val="20"/>
              </w:rPr>
              <w:t xml:space="preserve"> </w:t>
            </w:r>
            <w:r>
              <w:rPr>
                <w:sz w:val="20"/>
              </w:rPr>
              <w:t>mű- szaki ismeretek</w:t>
            </w:r>
          </w:p>
        </w:tc>
        <w:tc>
          <w:tcPr>
            <w:tcW w:w="1858" w:type="dxa"/>
          </w:tcPr>
          <w:p w:rsidR="002476B3" w:rsidRDefault="00840E24">
            <w:pPr>
              <w:pStyle w:val="TableParagraph"/>
              <w:spacing w:line="230" w:lineRule="atLeast"/>
              <w:ind w:left="106" w:right="296"/>
              <w:rPr>
                <w:sz w:val="20"/>
              </w:rPr>
            </w:pPr>
            <w:r>
              <w:rPr>
                <w:sz w:val="20"/>
              </w:rPr>
              <w:t>Instrukció</w:t>
            </w:r>
            <w:r>
              <w:rPr>
                <w:spacing w:val="-13"/>
                <w:sz w:val="20"/>
              </w:rPr>
              <w:t xml:space="preserve"> </w:t>
            </w:r>
            <w:r>
              <w:rPr>
                <w:sz w:val="20"/>
              </w:rPr>
              <w:t>alapján részben önállóan</w:t>
            </w:r>
          </w:p>
        </w:tc>
        <w:tc>
          <w:tcPr>
            <w:tcW w:w="1858" w:type="dxa"/>
            <w:vMerge/>
            <w:tcBorders>
              <w:top w:val="nil"/>
            </w:tcBorders>
          </w:tcPr>
          <w:p w:rsidR="002476B3" w:rsidRDefault="002476B3">
            <w:pPr>
              <w:rPr>
                <w:sz w:val="2"/>
                <w:szCs w:val="2"/>
              </w:rPr>
            </w:pPr>
          </w:p>
        </w:tc>
        <w:tc>
          <w:tcPr>
            <w:tcW w:w="1858" w:type="dxa"/>
          </w:tcPr>
          <w:p w:rsidR="002476B3" w:rsidRDefault="002476B3">
            <w:pPr>
              <w:pStyle w:val="TableParagraph"/>
            </w:pPr>
          </w:p>
        </w:tc>
      </w:tr>
      <w:tr w:rsidR="002476B3">
        <w:trPr>
          <w:trHeight w:val="460"/>
        </w:trPr>
        <w:tc>
          <w:tcPr>
            <w:tcW w:w="1858" w:type="dxa"/>
          </w:tcPr>
          <w:p w:rsidR="002476B3" w:rsidRDefault="00840E24">
            <w:pPr>
              <w:pStyle w:val="TableParagraph"/>
              <w:spacing w:line="230" w:lineRule="atLeast"/>
              <w:ind w:left="107" w:right="107"/>
              <w:rPr>
                <w:sz w:val="20"/>
              </w:rPr>
            </w:pPr>
            <w:r>
              <w:rPr>
                <w:sz w:val="20"/>
              </w:rPr>
              <w:t>Hangfelvételi</w:t>
            </w:r>
            <w:r>
              <w:rPr>
                <w:spacing w:val="-13"/>
                <w:sz w:val="20"/>
              </w:rPr>
              <w:t xml:space="preserve"> </w:t>
            </w:r>
            <w:r>
              <w:rPr>
                <w:sz w:val="20"/>
              </w:rPr>
              <w:t>forga- tókönyvet készít.</w:t>
            </w:r>
          </w:p>
        </w:tc>
        <w:tc>
          <w:tcPr>
            <w:tcW w:w="1858" w:type="dxa"/>
          </w:tcPr>
          <w:p w:rsidR="002476B3" w:rsidRDefault="00840E24">
            <w:pPr>
              <w:pStyle w:val="TableParagraph"/>
              <w:spacing w:line="230" w:lineRule="atLeast"/>
              <w:ind w:left="107"/>
              <w:rPr>
                <w:sz w:val="20"/>
              </w:rPr>
            </w:pPr>
            <w:r>
              <w:rPr>
                <w:sz w:val="20"/>
              </w:rPr>
              <w:t>Műszaki</w:t>
            </w:r>
            <w:r>
              <w:rPr>
                <w:spacing w:val="-13"/>
                <w:sz w:val="20"/>
              </w:rPr>
              <w:t xml:space="preserve"> </w:t>
            </w:r>
            <w:r>
              <w:rPr>
                <w:sz w:val="20"/>
              </w:rPr>
              <w:t>és</w:t>
            </w:r>
            <w:r>
              <w:rPr>
                <w:spacing w:val="-12"/>
                <w:sz w:val="20"/>
              </w:rPr>
              <w:t xml:space="preserve"> </w:t>
            </w:r>
            <w:r>
              <w:rPr>
                <w:sz w:val="20"/>
              </w:rPr>
              <w:t>szoftve- res ismeretek</w:t>
            </w:r>
          </w:p>
        </w:tc>
        <w:tc>
          <w:tcPr>
            <w:tcW w:w="1858" w:type="dxa"/>
          </w:tcPr>
          <w:p w:rsidR="002476B3" w:rsidRDefault="00840E24">
            <w:pPr>
              <w:pStyle w:val="TableParagraph"/>
              <w:spacing w:before="115"/>
              <w:ind w:left="106"/>
              <w:rPr>
                <w:sz w:val="20"/>
              </w:rPr>
            </w:pPr>
            <w:r>
              <w:rPr>
                <w:sz w:val="20"/>
              </w:rPr>
              <w:t>Teljesen</w:t>
            </w:r>
            <w:r>
              <w:rPr>
                <w:spacing w:val="-5"/>
                <w:sz w:val="20"/>
              </w:rPr>
              <w:t xml:space="preserve"> </w:t>
            </w:r>
            <w:r>
              <w:rPr>
                <w:spacing w:val="-2"/>
                <w:sz w:val="20"/>
              </w:rPr>
              <w:t>önállóan</w:t>
            </w:r>
          </w:p>
        </w:tc>
        <w:tc>
          <w:tcPr>
            <w:tcW w:w="1858" w:type="dxa"/>
            <w:vMerge/>
            <w:tcBorders>
              <w:top w:val="nil"/>
            </w:tcBorders>
          </w:tcPr>
          <w:p w:rsidR="002476B3" w:rsidRDefault="002476B3">
            <w:pPr>
              <w:rPr>
                <w:sz w:val="2"/>
                <w:szCs w:val="2"/>
              </w:rPr>
            </w:pPr>
          </w:p>
        </w:tc>
        <w:tc>
          <w:tcPr>
            <w:tcW w:w="1858" w:type="dxa"/>
          </w:tcPr>
          <w:p w:rsidR="002476B3" w:rsidRDefault="00840E24">
            <w:pPr>
              <w:pStyle w:val="TableParagraph"/>
              <w:spacing w:line="230" w:lineRule="atLeast"/>
              <w:ind w:left="106" w:right="119"/>
              <w:rPr>
                <w:sz w:val="20"/>
              </w:rPr>
            </w:pPr>
            <w:r>
              <w:rPr>
                <w:sz w:val="20"/>
              </w:rPr>
              <w:t>Digitális</w:t>
            </w:r>
            <w:r>
              <w:rPr>
                <w:spacing w:val="-13"/>
                <w:sz w:val="20"/>
              </w:rPr>
              <w:t xml:space="preserve"> </w:t>
            </w:r>
            <w:r>
              <w:rPr>
                <w:sz w:val="20"/>
              </w:rPr>
              <w:t>berendezé- sek használata</w:t>
            </w:r>
          </w:p>
        </w:tc>
      </w:tr>
      <w:tr w:rsidR="002476B3">
        <w:trPr>
          <w:trHeight w:val="690"/>
        </w:trPr>
        <w:tc>
          <w:tcPr>
            <w:tcW w:w="1858" w:type="dxa"/>
          </w:tcPr>
          <w:p w:rsidR="002476B3" w:rsidRDefault="00840E24">
            <w:pPr>
              <w:pStyle w:val="TableParagraph"/>
              <w:spacing w:line="230" w:lineRule="atLeast"/>
              <w:ind w:left="107" w:right="271"/>
              <w:rPr>
                <w:sz w:val="20"/>
              </w:rPr>
            </w:pPr>
            <w:r>
              <w:rPr>
                <w:spacing w:val="-2"/>
                <w:sz w:val="20"/>
              </w:rPr>
              <w:t xml:space="preserve">Hangszereket, hangszercsoporto- </w:t>
            </w:r>
            <w:r>
              <w:rPr>
                <w:sz w:val="20"/>
              </w:rPr>
              <w:t>kat mikrofonoz.</w:t>
            </w:r>
          </w:p>
        </w:tc>
        <w:tc>
          <w:tcPr>
            <w:tcW w:w="1858" w:type="dxa"/>
          </w:tcPr>
          <w:p w:rsidR="002476B3" w:rsidRDefault="00840E24">
            <w:pPr>
              <w:pStyle w:val="TableParagraph"/>
              <w:spacing w:line="230" w:lineRule="atLeast"/>
              <w:ind w:left="107" w:right="152"/>
              <w:rPr>
                <w:sz w:val="20"/>
              </w:rPr>
            </w:pPr>
            <w:r>
              <w:rPr>
                <w:sz w:val="20"/>
              </w:rPr>
              <w:t xml:space="preserve">Hangtechnikai és </w:t>
            </w:r>
            <w:r>
              <w:rPr>
                <w:spacing w:val="-2"/>
                <w:sz w:val="20"/>
              </w:rPr>
              <w:t>hangszerakusztikai alapismeretek</w:t>
            </w:r>
          </w:p>
        </w:tc>
        <w:tc>
          <w:tcPr>
            <w:tcW w:w="1858" w:type="dxa"/>
          </w:tcPr>
          <w:p w:rsidR="002476B3" w:rsidRDefault="002476B3">
            <w:pPr>
              <w:pStyle w:val="TableParagraph"/>
              <w:rPr>
                <w:b/>
                <w:sz w:val="20"/>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vMerge/>
            <w:tcBorders>
              <w:top w:val="nil"/>
            </w:tcBorders>
          </w:tcPr>
          <w:p w:rsidR="002476B3" w:rsidRDefault="002476B3">
            <w:pPr>
              <w:rPr>
                <w:sz w:val="2"/>
                <w:szCs w:val="2"/>
              </w:rPr>
            </w:pPr>
          </w:p>
        </w:tc>
        <w:tc>
          <w:tcPr>
            <w:tcW w:w="1858" w:type="dxa"/>
          </w:tcPr>
          <w:p w:rsidR="002476B3" w:rsidRDefault="002476B3">
            <w:pPr>
              <w:pStyle w:val="TableParagraph"/>
            </w:pPr>
          </w:p>
        </w:tc>
      </w:tr>
      <w:tr w:rsidR="002476B3">
        <w:trPr>
          <w:trHeight w:val="460"/>
        </w:trPr>
        <w:tc>
          <w:tcPr>
            <w:tcW w:w="1858" w:type="dxa"/>
          </w:tcPr>
          <w:p w:rsidR="002476B3" w:rsidRDefault="00840E24">
            <w:pPr>
              <w:pStyle w:val="TableParagraph"/>
              <w:spacing w:line="228" w:lineRule="exact"/>
              <w:ind w:left="107" w:right="390"/>
              <w:rPr>
                <w:sz w:val="20"/>
              </w:rPr>
            </w:pPr>
            <w:r>
              <w:rPr>
                <w:sz w:val="20"/>
              </w:rPr>
              <w:t>Éneket,</w:t>
            </w:r>
            <w:r>
              <w:rPr>
                <w:spacing w:val="-13"/>
                <w:sz w:val="20"/>
              </w:rPr>
              <w:t xml:space="preserve"> </w:t>
            </w:r>
            <w:r>
              <w:rPr>
                <w:sz w:val="20"/>
              </w:rPr>
              <w:t xml:space="preserve">énekkart </w:t>
            </w:r>
            <w:r>
              <w:rPr>
                <w:spacing w:val="-2"/>
                <w:sz w:val="20"/>
              </w:rPr>
              <w:t>mikrofonoz.</w:t>
            </w:r>
          </w:p>
        </w:tc>
        <w:tc>
          <w:tcPr>
            <w:tcW w:w="1858" w:type="dxa"/>
          </w:tcPr>
          <w:p w:rsidR="002476B3" w:rsidRDefault="00840E24">
            <w:pPr>
              <w:pStyle w:val="TableParagraph"/>
              <w:spacing w:line="228" w:lineRule="exact"/>
              <w:ind w:left="107" w:right="152"/>
              <w:rPr>
                <w:sz w:val="20"/>
              </w:rPr>
            </w:pPr>
            <w:r>
              <w:rPr>
                <w:sz w:val="20"/>
              </w:rPr>
              <w:t>Az</w:t>
            </w:r>
            <w:r>
              <w:rPr>
                <w:spacing w:val="-8"/>
                <w:sz w:val="20"/>
              </w:rPr>
              <w:t xml:space="preserve"> </w:t>
            </w:r>
            <w:r>
              <w:rPr>
                <w:sz w:val="20"/>
              </w:rPr>
              <w:t>emberi</w:t>
            </w:r>
            <w:r>
              <w:rPr>
                <w:spacing w:val="-9"/>
                <w:sz w:val="20"/>
              </w:rPr>
              <w:t xml:space="preserve"> </w:t>
            </w:r>
            <w:r>
              <w:rPr>
                <w:sz w:val="20"/>
              </w:rPr>
              <w:t>ének</w:t>
            </w:r>
            <w:r>
              <w:rPr>
                <w:spacing w:val="-10"/>
                <w:sz w:val="20"/>
              </w:rPr>
              <w:t xml:space="preserve"> </w:t>
            </w:r>
            <w:r>
              <w:rPr>
                <w:sz w:val="20"/>
              </w:rPr>
              <w:t>és beszéd</w:t>
            </w:r>
            <w:r>
              <w:rPr>
                <w:spacing w:val="-4"/>
                <w:sz w:val="20"/>
              </w:rPr>
              <w:t xml:space="preserve"> </w:t>
            </w:r>
            <w:r>
              <w:rPr>
                <w:spacing w:val="-2"/>
                <w:sz w:val="20"/>
              </w:rPr>
              <w:t>akusztikája</w:t>
            </w:r>
          </w:p>
        </w:tc>
        <w:tc>
          <w:tcPr>
            <w:tcW w:w="1858" w:type="dxa"/>
          </w:tcPr>
          <w:p w:rsidR="002476B3" w:rsidRDefault="00840E24">
            <w:pPr>
              <w:pStyle w:val="TableParagraph"/>
              <w:spacing w:before="115"/>
              <w:ind w:left="106"/>
              <w:rPr>
                <w:sz w:val="20"/>
              </w:rPr>
            </w:pPr>
            <w:r>
              <w:rPr>
                <w:sz w:val="20"/>
              </w:rPr>
              <w:t>Teljesen</w:t>
            </w:r>
            <w:r>
              <w:rPr>
                <w:spacing w:val="-5"/>
                <w:sz w:val="20"/>
              </w:rPr>
              <w:t xml:space="preserve"> </w:t>
            </w:r>
            <w:r>
              <w:rPr>
                <w:spacing w:val="-2"/>
                <w:sz w:val="20"/>
              </w:rPr>
              <w:t>önállóan</w:t>
            </w:r>
          </w:p>
        </w:tc>
        <w:tc>
          <w:tcPr>
            <w:tcW w:w="1858" w:type="dxa"/>
            <w:vMerge/>
            <w:tcBorders>
              <w:top w:val="nil"/>
            </w:tcBorders>
          </w:tcPr>
          <w:p w:rsidR="002476B3" w:rsidRDefault="002476B3">
            <w:pPr>
              <w:rPr>
                <w:sz w:val="2"/>
                <w:szCs w:val="2"/>
              </w:rPr>
            </w:pPr>
          </w:p>
        </w:tc>
        <w:tc>
          <w:tcPr>
            <w:tcW w:w="1858" w:type="dxa"/>
          </w:tcPr>
          <w:p w:rsidR="002476B3" w:rsidRDefault="002476B3">
            <w:pPr>
              <w:pStyle w:val="TableParagraph"/>
            </w:pPr>
          </w:p>
        </w:tc>
      </w:tr>
    </w:tbl>
    <w:p w:rsidR="002476B3" w:rsidRDefault="002476B3">
      <w:pPr>
        <w:sectPr w:rsidR="002476B3">
          <w:pgSz w:w="11910" w:h="16840"/>
          <w:pgMar w:top="1320" w:right="1200" w:bottom="900" w:left="100" w:header="0" w:footer="714" w:gutter="0"/>
          <w:cols w:space="708"/>
        </w:sectPr>
      </w:pPr>
    </w:p>
    <w:tbl>
      <w:tblPr>
        <w:tblStyle w:val="TableNormal"/>
        <w:tblW w:w="0" w:type="auto"/>
        <w:tblInd w:w="1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8"/>
        <w:gridCol w:w="1858"/>
        <w:gridCol w:w="1858"/>
        <w:gridCol w:w="1858"/>
        <w:gridCol w:w="1858"/>
      </w:tblGrid>
      <w:tr w:rsidR="002476B3">
        <w:trPr>
          <w:trHeight w:val="1381"/>
        </w:trPr>
        <w:tc>
          <w:tcPr>
            <w:tcW w:w="1858" w:type="dxa"/>
          </w:tcPr>
          <w:p w:rsidR="002476B3" w:rsidRDefault="002476B3">
            <w:pPr>
              <w:pStyle w:val="TableParagraph"/>
              <w:rPr>
                <w:b/>
                <w:sz w:val="20"/>
              </w:rPr>
            </w:pPr>
          </w:p>
          <w:p w:rsidR="002476B3" w:rsidRDefault="00840E24">
            <w:pPr>
              <w:pStyle w:val="TableParagraph"/>
              <w:ind w:left="107" w:right="152"/>
              <w:rPr>
                <w:sz w:val="20"/>
              </w:rPr>
            </w:pPr>
            <w:r>
              <w:rPr>
                <w:sz w:val="20"/>
              </w:rPr>
              <w:t>Soksávos</w:t>
            </w:r>
            <w:r>
              <w:rPr>
                <w:spacing w:val="-13"/>
                <w:sz w:val="20"/>
              </w:rPr>
              <w:t xml:space="preserve"> </w:t>
            </w:r>
            <w:r>
              <w:rPr>
                <w:sz w:val="20"/>
              </w:rPr>
              <w:t>szerkesz- tést,</w:t>
            </w:r>
            <w:r>
              <w:rPr>
                <w:spacing w:val="-13"/>
                <w:sz w:val="20"/>
              </w:rPr>
              <w:t xml:space="preserve"> </w:t>
            </w:r>
            <w:r>
              <w:rPr>
                <w:sz w:val="20"/>
              </w:rPr>
              <w:t>keverést</w:t>
            </w:r>
            <w:r>
              <w:rPr>
                <w:spacing w:val="-12"/>
                <w:sz w:val="20"/>
              </w:rPr>
              <w:t xml:space="preserve"> </w:t>
            </w:r>
            <w:r>
              <w:rPr>
                <w:sz w:val="20"/>
              </w:rPr>
              <w:t xml:space="preserve">végez digitális munkaál- </w:t>
            </w:r>
            <w:r>
              <w:rPr>
                <w:spacing w:val="-2"/>
                <w:sz w:val="20"/>
              </w:rPr>
              <w:t>lomáson.</w:t>
            </w:r>
          </w:p>
        </w:tc>
        <w:tc>
          <w:tcPr>
            <w:tcW w:w="1858" w:type="dxa"/>
          </w:tcPr>
          <w:p w:rsidR="002476B3" w:rsidRDefault="00840E24">
            <w:pPr>
              <w:pStyle w:val="TableParagraph"/>
              <w:spacing w:line="230" w:lineRule="atLeast"/>
              <w:ind w:left="107" w:right="151"/>
              <w:rPr>
                <w:sz w:val="20"/>
              </w:rPr>
            </w:pPr>
            <w:r>
              <w:rPr>
                <w:sz w:val="20"/>
              </w:rPr>
              <w:t>Keverők, effektek, processzorok mű- ködése, digitális munkaállomás</w:t>
            </w:r>
            <w:r>
              <w:rPr>
                <w:spacing w:val="-13"/>
                <w:sz w:val="20"/>
              </w:rPr>
              <w:t xml:space="preserve"> </w:t>
            </w:r>
            <w:r>
              <w:rPr>
                <w:sz w:val="20"/>
              </w:rPr>
              <w:t>kon- figurálása, szofve- rek ismerete</w:t>
            </w:r>
          </w:p>
        </w:tc>
        <w:tc>
          <w:tcPr>
            <w:tcW w:w="1858" w:type="dxa"/>
          </w:tcPr>
          <w:p w:rsidR="002476B3" w:rsidRDefault="002476B3">
            <w:pPr>
              <w:pStyle w:val="TableParagraph"/>
              <w:rPr>
                <w:b/>
              </w:rPr>
            </w:pPr>
          </w:p>
          <w:p w:rsidR="002476B3" w:rsidRDefault="002476B3">
            <w:pPr>
              <w:pStyle w:val="TableParagraph"/>
              <w:spacing w:before="1"/>
              <w:rPr>
                <w:b/>
                <w:sz w:val="28"/>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vMerge w:val="restart"/>
          </w:tcPr>
          <w:p w:rsidR="002476B3" w:rsidRDefault="002476B3">
            <w:pPr>
              <w:pStyle w:val="TableParagraph"/>
            </w:pPr>
          </w:p>
        </w:tc>
        <w:tc>
          <w:tcPr>
            <w:tcW w:w="1858" w:type="dxa"/>
          </w:tcPr>
          <w:p w:rsidR="002476B3" w:rsidRDefault="002476B3">
            <w:pPr>
              <w:pStyle w:val="TableParagraph"/>
              <w:rPr>
                <w:b/>
                <w:sz w:val="20"/>
              </w:rPr>
            </w:pPr>
          </w:p>
          <w:p w:rsidR="002476B3" w:rsidRDefault="00840E24">
            <w:pPr>
              <w:pStyle w:val="TableParagraph"/>
              <w:ind w:left="106" w:right="152"/>
              <w:rPr>
                <w:sz w:val="20"/>
              </w:rPr>
            </w:pPr>
            <w:r>
              <w:rPr>
                <w:sz w:val="20"/>
              </w:rPr>
              <w:t>Digitális munkaál- lomás konfigurálá- sa,</w:t>
            </w:r>
            <w:r>
              <w:rPr>
                <w:spacing w:val="-13"/>
                <w:sz w:val="20"/>
              </w:rPr>
              <w:t xml:space="preserve"> </w:t>
            </w:r>
            <w:r>
              <w:rPr>
                <w:sz w:val="20"/>
              </w:rPr>
              <w:t>szoftverek</w:t>
            </w:r>
            <w:r>
              <w:rPr>
                <w:spacing w:val="-12"/>
                <w:sz w:val="20"/>
              </w:rPr>
              <w:t xml:space="preserve"> </w:t>
            </w:r>
            <w:r>
              <w:rPr>
                <w:sz w:val="20"/>
              </w:rPr>
              <w:t xml:space="preserve">keze- </w:t>
            </w:r>
            <w:r>
              <w:rPr>
                <w:spacing w:val="-4"/>
                <w:sz w:val="20"/>
              </w:rPr>
              <w:t>lése</w:t>
            </w:r>
          </w:p>
        </w:tc>
      </w:tr>
      <w:tr w:rsidR="002476B3">
        <w:trPr>
          <w:trHeight w:val="918"/>
        </w:trPr>
        <w:tc>
          <w:tcPr>
            <w:tcW w:w="1858" w:type="dxa"/>
          </w:tcPr>
          <w:p w:rsidR="002476B3" w:rsidRDefault="00840E24">
            <w:pPr>
              <w:pStyle w:val="TableParagraph"/>
              <w:spacing w:before="113"/>
              <w:ind w:left="107" w:right="173"/>
              <w:rPr>
                <w:sz w:val="20"/>
              </w:rPr>
            </w:pPr>
            <w:r>
              <w:rPr>
                <w:sz w:val="20"/>
              </w:rPr>
              <w:t>Maszteringet</w:t>
            </w:r>
            <w:r>
              <w:rPr>
                <w:spacing w:val="-13"/>
                <w:sz w:val="20"/>
              </w:rPr>
              <w:t xml:space="preserve"> </w:t>
            </w:r>
            <w:r>
              <w:rPr>
                <w:sz w:val="20"/>
              </w:rPr>
              <w:t xml:space="preserve">készít digitális munkaál- </w:t>
            </w:r>
            <w:r>
              <w:rPr>
                <w:spacing w:val="-2"/>
                <w:sz w:val="20"/>
              </w:rPr>
              <w:t>lomáson.</w:t>
            </w:r>
          </w:p>
        </w:tc>
        <w:tc>
          <w:tcPr>
            <w:tcW w:w="1858" w:type="dxa"/>
          </w:tcPr>
          <w:p w:rsidR="002476B3" w:rsidRDefault="00840E24">
            <w:pPr>
              <w:pStyle w:val="TableParagraph"/>
              <w:ind w:left="107" w:right="152"/>
              <w:rPr>
                <w:sz w:val="20"/>
              </w:rPr>
            </w:pPr>
            <w:r>
              <w:rPr>
                <w:sz w:val="20"/>
              </w:rPr>
              <w:t>Analóg</w:t>
            </w:r>
            <w:r>
              <w:rPr>
                <w:spacing w:val="-13"/>
                <w:sz w:val="20"/>
              </w:rPr>
              <w:t xml:space="preserve"> </w:t>
            </w:r>
            <w:r>
              <w:rPr>
                <w:sz w:val="20"/>
              </w:rPr>
              <w:t>és</w:t>
            </w:r>
            <w:r>
              <w:rPr>
                <w:spacing w:val="-12"/>
                <w:sz w:val="20"/>
              </w:rPr>
              <w:t xml:space="preserve"> </w:t>
            </w:r>
            <w:r>
              <w:rPr>
                <w:sz w:val="20"/>
              </w:rPr>
              <w:t>digitális eszközök, műsze- rek, szoftverek</w:t>
            </w:r>
          </w:p>
          <w:p w:rsidR="002476B3" w:rsidRDefault="00840E24">
            <w:pPr>
              <w:pStyle w:val="TableParagraph"/>
              <w:spacing w:line="209" w:lineRule="exact"/>
              <w:ind w:left="107"/>
              <w:rPr>
                <w:sz w:val="20"/>
              </w:rPr>
            </w:pPr>
            <w:r>
              <w:rPr>
                <w:spacing w:val="-2"/>
                <w:sz w:val="20"/>
              </w:rPr>
              <w:t>ismerete</w:t>
            </w:r>
          </w:p>
        </w:tc>
        <w:tc>
          <w:tcPr>
            <w:tcW w:w="1858" w:type="dxa"/>
          </w:tcPr>
          <w:p w:rsidR="002476B3" w:rsidRDefault="002476B3">
            <w:pPr>
              <w:pStyle w:val="TableParagraph"/>
              <w:spacing w:before="10"/>
              <w:rPr>
                <w:b/>
                <w:sz w:val="29"/>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vMerge/>
            <w:tcBorders>
              <w:top w:val="nil"/>
            </w:tcBorders>
          </w:tcPr>
          <w:p w:rsidR="002476B3" w:rsidRDefault="002476B3">
            <w:pPr>
              <w:rPr>
                <w:sz w:val="2"/>
                <w:szCs w:val="2"/>
              </w:rPr>
            </w:pPr>
          </w:p>
        </w:tc>
        <w:tc>
          <w:tcPr>
            <w:tcW w:w="1858" w:type="dxa"/>
          </w:tcPr>
          <w:p w:rsidR="002476B3" w:rsidRDefault="002476B3">
            <w:pPr>
              <w:pStyle w:val="TableParagraph"/>
              <w:spacing w:before="9"/>
              <w:rPr>
                <w:b/>
                <w:sz w:val="19"/>
              </w:rPr>
            </w:pPr>
          </w:p>
          <w:p w:rsidR="002476B3" w:rsidRDefault="00840E24">
            <w:pPr>
              <w:pStyle w:val="TableParagraph"/>
              <w:spacing w:before="1"/>
              <w:ind w:left="106" w:right="152"/>
              <w:rPr>
                <w:sz w:val="20"/>
              </w:rPr>
            </w:pPr>
            <w:r>
              <w:rPr>
                <w:spacing w:val="-2"/>
                <w:sz w:val="20"/>
              </w:rPr>
              <w:t xml:space="preserve">Maszteringszoftve- </w:t>
            </w:r>
            <w:r>
              <w:rPr>
                <w:sz w:val="20"/>
              </w:rPr>
              <w:t>rek használata</w:t>
            </w:r>
          </w:p>
        </w:tc>
      </w:tr>
      <w:tr w:rsidR="002476B3">
        <w:trPr>
          <w:trHeight w:val="1149"/>
        </w:trPr>
        <w:tc>
          <w:tcPr>
            <w:tcW w:w="1858" w:type="dxa"/>
          </w:tcPr>
          <w:p w:rsidR="002476B3" w:rsidRDefault="002476B3">
            <w:pPr>
              <w:pStyle w:val="TableParagraph"/>
              <w:rPr>
                <w:b/>
                <w:sz w:val="20"/>
              </w:rPr>
            </w:pPr>
          </w:p>
          <w:p w:rsidR="002476B3" w:rsidRDefault="00840E24">
            <w:pPr>
              <w:pStyle w:val="TableParagraph"/>
              <w:ind w:left="107" w:right="214"/>
              <w:jc w:val="both"/>
              <w:rPr>
                <w:sz w:val="20"/>
              </w:rPr>
            </w:pPr>
            <w:r>
              <w:rPr>
                <w:spacing w:val="-2"/>
                <w:sz w:val="20"/>
              </w:rPr>
              <w:t xml:space="preserve">Kiadványszerkesz- </w:t>
            </w:r>
            <w:r>
              <w:rPr>
                <w:sz w:val="20"/>
              </w:rPr>
              <w:t>tést</w:t>
            </w:r>
            <w:r>
              <w:rPr>
                <w:spacing w:val="-1"/>
                <w:sz w:val="20"/>
              </w:rPr>
              <w:t xml:space="preserve"> </w:t>
            </w:r>
            <w:r>
              <w:rPr>
                <w:sz w:val="20"/>
              </w:rPr>
              <w:t>végez</w:t>
            </w:r>
            <w:r>
              <w:rPr>
                <w:spacing w:val="-1"/>
                <w:sz w:val="20"/>
              </w:rPr>
              <w:t xml:space="preserve"> </w:t>
            </w:r>
            <w:r>
              <w:rPr>
                <w:sz w:val="20"/>
              </w:rPr>
              <w:t xml:space="preserve">digitális </w:t>
            </w:r>
            <w:r>
              <w:rPr>
                <w:spacing w:val="-2"/>
                <w:sz w:val="20"/>
              </w:rPr>
              <w:t>munkaállomáson.</w:t>
            </w:r>
          </w:p>
        </w:tc>
        <w:tc>
          <w:tcPr>
            <w:tcW w:w="1858" w:type="dxa"/>
          </w:tcPr>
          <w:p w:rsidR="002476B3" w:rsidRDefault="00840E24">
            <w:pPr>
              <w:pStyle w:val="TableParagraph"/>
              <w:ind w:left="107" w:right="95"/>
              <w:rPr>
                <w:sz w:val="20"/>
              </w:rPr>
            </w:pPr>
            <w:r>
              <w:rPr>
                <w:sz w:val="20"/>
              </w:rPr>
              <w:t>Zenei szabványok, formátumok,</w:t>
            </w:r>
            <w:r>
              <w:rPr>
                <w:spacing w:val="-11"/>
                <w:sz w:val="20"/>
              </w:rPr>
              <w:t xml:space="preserve"> </w:t>
            </w:r>
            <w:r>
              <w:rPr>
                <w:sz w:val="20"/>
              </w:rPr>
              <w:t>digitá- lis dokumentáció készítésére</w:t>
            </w:r>
            <w:r>
              <w:rPr>
                <w:spacing w:val="-13"/>
                <w:sz w:val="20"/>
              </w:rPr>
              <w:t xml:space="preserve"> </w:t>
            </w:r>
            <w:r>
              <w:rPr>
                <w:sz w:val="20"/>
              </w:rPr>
              <w:t>alkalmas</w:t>
            </w:r>
          </w:p>
          <w:p w:rsidR="002476B3" w:rsidRDefault="00840E24">
            <w:pPr>
              <w:pStyle w:val="TableParagraph"/>
              <w:spacing w:line="209" w:lineRule="exact"/>
              <w:ind w:left="107"/>
              <w:rPr>
                <w:sz w:val="20"/>
              </w:rPr>
            </w:pPr>
            <w:r>
              <w:rPr>
                <w:sz w:val="20"/>
              </w:rPr>
              <w:t>szoftver</w:t>
            </w:r>
            <w:r>
              <w:rPr>
                <w:spacing w:val="-3"/>
                <w:sz w:val="20"/>
              </w:rPr>
              <w:t xml:space="preserve"> </w:t>
            </w:r>
            <w:r>
              <w:rPr>
                <w:spacing w:val="-2"/>
                <w:sz w:val="20"/>
              </w:rPr>
              <w:t>ismerete</w:t>
            </w:r>
          </w:p>
        </w:tc>
        <w:tc>
          <w:tcPr>
            <w:tcW w:w="1858" w:type="dxa"/>
          </w:tcPr>
          <w:p w:rsidR="002476B3" w:rsidRDefault="002476B3">
            <w:pPr>
              <w:pStyle w:val="TableParagraph"/>
              <w:rPr>
                <w:b/>
              </w:rPr>
            </w:pPr>
          </w:p>
          <w:p w:rsidR="002476B3" w:rsidRDefault="002476B3">
            <w:pPr>
              <w:pStyle w:val="TableParagraph"/>
              <w:spacing w:before="1"/>
              <w:rPr>
                <w:b/>
                <w:sz w:val="18"/>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vMerge/>
            <w:tcBorders>
              <w:top w:val="nil"/>
            </w:tcBorders>
          </w:tcPr>
          <w:p w:rsidR="002476B3" w:rsidRDefault="002476B3">
            <w:pPr>
              <w:rPr>
                <w:sz w:val="2"/>
                <w:szCs w:val="2"/>
              </w:rPr>
            </w:pPr>
          </w:p>
        </w:tc>
        <w:tc>
          <w:tcPr>
            <w:tcW w:w="1858" w:type="dxa"/>
          </w:tcPr>
          <w:p w:rsidR="002476B3" w:rsidRDefault="00840E24">
            <w:pPr>
              <w:pStyle w:val="TableParagraph"/>
              <w:spacing w:before="115"/>
              <w:ind w:left="106" w:right="185"/>
              <w:rPr>
                <w:sz w:val="20"/>
              </w:rPr>
            </w:pPr>
            <w:r>
              <w:rPr>
                <w:sz w:val="20"/>
              </w:rPr>
              <w:t>Digitális</w:t>
            </w:r>
            <w:r>
              <w:rPr>
                <w:spacing w:val="-13"/>
                <w:sz w:val="20"/>
              </w:rPr>
              <w:t xml:space="preserve"> </w:t>
            </w:r>
            <w:r>
              <w:rPr>
                <w:sz w:val="20"/>
              </w:rPr>
              <w:t xml:space="preserve">dokumen- táció készítésére alkalmas szoftver </w:t>
            </w:r>
            <w:r>
              <w:rPr>
                <w:spacing w:val="-2"/>
                <w:sz w:val="20"/>
              </w:rPr>
              <w:t>használata</w:t>
            </w:r>
          </w:p>
        </w:tc>
      </w:tr>
      <w:tr w:rsidR="002476B3">
        <w:trPr>
          <w:trHeight w:val="1151"/>
        </w:trPr>
        <w:tc>
          <w:tcPr>
            <w:tcW w:w="1858" w:type="dxa"/>
          </w:tcPr>
          <w:p w:rsidR="002476B3" w:rsidRDefault="002476B3">
            <w:pPr>
              <w:pStyle w:val="TableParagraph"/>
              <w:rPr>
                <w:b/>
                <w:sz w:val="30"/>
              </w:rPr>
            </w:pPr>
          </w:p>
          <w:p w:rsidR="002476B3" w:rsidRDefault="00840E24">
            <w:pPr>
              <w:pStyle w:val="TableParagraph"/>
              <w:spacing w:before="1"/>
              <w:ind w:left="107" w:right="152"/>
              <w:rPr>
                <w:sz w:val="20"/>
              </w:rPr>
            </w:pPr>
            <w:r>
              <w:rPr>
                <w:spacing w:val="-2"/>
                <w:sz w:val="20"/>
              </w:rPr>
              <w:t>Nyersanyagot archivál.</w:t>
            </w:r>
          </w:p>
        </w:tc>
        <w:tc>
          <w:tcPr>
            <w:tcW w:w="1858" w:type="dxa"/>
          </w:tcPr>
          <w:p w:rsidR="002476B3" w:rsidRDefault="00840E24">
            <w:pPr>
              <w:pStyle w:val="TableParagraph"/>
              <w:spacing w:line="230" w:lineRule="atLeast"/>
              <w:ind w:left="107" w:right="217"/>
              <w:rPr>
                <w:sz w:val="20"/>
              </w:rPr>
            </w:pPr>
            <w:r>
              <w:rPr>
                <w:sz w:val="20"/>
              </w:rPr>
              <w:t>Zenei</w:t>
            </w:r>
            <w:r>
              <w:rPr>
                <w:spacing w:val="-13"/>
                <w:sz w:val="20"/>
              </w:rPr>
              <w:t xml:space="preserve"> </w:t>
            </w:r>
            <w:r>
              <w:rPr>
                <w:sz w:val="20"/>
              </w:rPr>
              <w:t>szabványok, formátumok, a redundáns</w:t>
            </w:r>
            <w:r>
              <w:rPr>
                <w:spacing w:val="-13"/>
                <w:sz w:val="20"/>
              </w:rPr>
              <w:t xml:space="preserve"> </w:t>
            </w:r>
            <w:r>
              <w:rPr>
                <w:sz w:val="20"/>
              </w:rPr>
              <w:t>digitális archiválás</w:t>
            </w:r>
            <w:r>
              <w:rPr>
                <w:spacing w:val="-13"/>
                <w:sz w:val="20"/>
              </w:rPr>
              <w:t xml:space="preserve"> </w:t>
            </w:r>
            <w:r>
              <w:rPr>
                <w:sz w:val="20"/>
              </w:rPr>
              <w:t xml:space="preserve">követel- </w:t>
            </w:r>
            <w:r>
              <w:rPr>
                <w:spacing w:val="-2"/>
                <w:sz w:val="20"/>
              </w:rPr>
              <w:t>ményei</w:t>
            </w:r>
          </w:p>
        </w:tc>
        <w:tc>
          <w:tcPr>
            <w:tcW w:w="1858" w:type="dxa"/>
          </w:tcPr>
          <w:p w:rsidR="002476B3" w:rsidRDefault="002476B3">
            <w:pPr>
              <w:pStyle w:val="TableParagraph"/>
              <w:rPr>
                <w:b/>
              </w:rPr>
            </w:pPr>
          </w:p>
          <w:p w:rsidR="002476B3" w:rsidRDefault="002476B3">
            <w:pPr>
              <w:pStyle w:val="TableParagraph"/>
              <w:spacing w:before="1"/>
              <w:rPr>
                <w:b/>
                <w:sz w:val="18"/>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vMerge/>
            <w:tcBorders>
              <w:top w:val="nil"/>
            </w:tcBorders>
          </w:tcPr>
          <w:p w:rsidR="002476B3" w:rsidRDefault="002476B3">
            <w:pPr>
              <w:rPr>
                <w:sz w:val="2"/>
                <w:szCs w:val="2"/>
              </w:rPr>
            </w:pPr>
          </w:p>
        </w:tc>
        <w:tc>
          <w:tcPr>
            <w:tcW w:w="1858" w:type="dxa"/>
          </w:tcPr>
          <w:p w:rsidR="002476B3" w:rsidRDefault="002476B3">
            <w:pPr>
              <w:pStyle w:val="TableParagraph"/>
              <w:rPr>
                <w:b/>
                <w:sz w:val="30"/>
              </w:rPr>
            </w:pPr>
          </w:p>
          <w:p w:rsidR="002476B3" w:rsidRDefault="00840E24">
            <w:pPr>
              <w:pStyle w:val="TableParagraph"/>
              <w:spacing w:before="1"/>
              <w:ind w:left="106" w:right="151"/>
              <w:rPr>
                <w:sz w:val="20"/>
              </w:rPr>
            </w:pPr>
            <w:r>
              <w:rPr>
                <w:sz w:val="20"/>
              </w:rPr>
              <w:t>Redundáns</w:t>
            </w:r>
            <w:r>
              <w:rPr>
                <w:spacing w:val="-13"/>
                <w:sz w:val="20"/>
              </w:rPr>
              <w:t xml:space="preserve"> </w:t>
            </w:r>
            <w:r>
              <w:rPr>
                <w:sz w:val="20"/>
              </w:rPr>
              <w:t xml:space="preserve">digitális </w:t>
            </w:r>
            <w:r>
              <w:rPr>
                <w:spacing w:val="-2"/>
                <w:sz w:val="20"/>
              </w:rPr>
              <w:t>archiválás</w:t>
            </w:r>
          </w:p>
        </w:tc>
      </w:tr>
    </w:tbl>
    <w:p w:rsidR="002476B3" w:rsidRDefault="002476B3">
      <w:pPr>
        <w:pStyle w:val="Szvegtrzs"/>
        <w:rPr>
          <w:b/>
          <w:sz w:val="20"/>
        </w:rPr>
      </w:pPr>
    </w:p>
    <w:p w:rsidR="002476B3" w:rsidRDefault="002476B3">
      <w:pPr>
        <w:pStyle w:val="Szvegtrzs"/>
        <w:spacing w:before="9"/>
        <w:rPr>
          <w:b/>
          <w:sz w:val="21"/>
        </w:rPr>
      </w:pPr>
    </w:p>
    <w:p w:rsidR="002476B3" w:rsidRDefault="00840E24">
      <w:pPr>
        <w:pStyle w:val="Listaszerbekezds"/>
        <w:numPr>
          <w:ilvl w:val="3"/>
          <w:numId w:val="4"/>
        </w:numPr>
        <w:tabs>
          <w:tab w:val="left" w:pos="2731"/>
          <w:tab w:val="left" w:pos="2732"/>
        </w:tabs>
        <w:spacing w:before="90"/>
        <w:ind w:hanging="992"/>
        <w:rPr>
          <w:b/>
          <w:sz w:val="24"/>
        </w:rPr>
      </w:pPr>
      <w:r>
        <w:rPr>
          <w:b/>
          <w:sz w:val="24"/>
        </w:rPr>
        <w:t>A</w:t>
      </w:r>
      <w:r>
        <w:rPr>
          <w:b/>
          <w:spacing w:val="-3"/>
          <w:sz w:val="24"/>
        </w:rPr>
        <w:t xml:space="preserve"> </w:t>
      </w:r>
      <w:r>
        <w:rPr>
          <w:b/>
          <w:sz w:val="24"/>
        </w:rPr>
        <w:t>tantárgy</w:t>
      </w:r>
      <w:r>
        <w:rPr>
          <w:b/>
          <w:spacing w:val="-2"/>
          <w:sz w:val="24"/>
        </w:rPr>
        <w:t xml:space="preserve"> témakörei</w:t>
      </w:r>
    </w:p>
    <w:p w:rsidR="002476B3" w:rsidRDefault="002476B3">
      <w:pPr>
        <w:pStyle w:val="Szvegtrzs"/>
        <w:rPr>
          <w:b/>
        </w:rPr>
      </w:pPr>
    </w:p>
    <w:p w:rsidR="002476B3" w:rsidRDefault="00840E24">
      <w:pPr>
        <w:pStyle w:val="Listaszerbekezds"/>
        <w:numPr>
          <w:ilvl w:val="4"/>
          <w:numId w:val="4"/>
        </w:numPr>
        <w:tabs>
          <w:tab w:val="left" w:pos="3300"/>
          <w:tab w:val="left" w:pos="3301"/>
        </w:tabs>
        <w:ind w:hanging="1561"/>
        <w:rPr>
          <w:sz w:val="24"/>
        </w:rPr>
      </w:pPr>
      <w:r>
        <w:rPr>
          <w:spacing w:val="-2"/>
          <w:sz w:val="24"/>
        </w:rPr>
        <w:t>Stúdióakusztika</w:t>
      </w:r>
    </w:p>
    <w:p w:rsidR="002476B3" w:rsidRDefault="00840E24">
      <w:pPr>
        <w:pStyle w:val="Szvegtrzs"/>
        <w:ind w:left="1599" w:right="215"/>
      </w:pPr>
      <w:r>
        <w:t>Helyiségek alapvető akusztikai és ergonómiai követelményei, nyílászárók, abszorbensek, diffúzorok, basszuscsapda, lehallgatóhelyiség akusztikája, hangszórórendszerek típusai és beépítése, feljátszóhelyiségek akusztikája (dobszoba, akusztikushangszer-szoba) Hangstúdió műszaki kiépítésének alapkövetelményei, tápellátás, világítás, közösségi terek, hangtechnikai lánc, vizuális rendszer, földelési rendszer. Maszteringstúdió ideális akuszti- kája. Maszteringeszközök, -műszerek, masztering hangtechnikai lánc. Profi stúdiómonitor és -füles használata</w:t>
      </w:r>
    </w:p>
    <w:p w:rsidR="002476B3" w:rsidRDefault="002476B3">
      <w:pPr>
        <w:pStyle w:val="Szvegtrzs"/>
      </w:pPr>
    </w:p>
    <w:p w:rsidR="002476B3" w:rsidRDefault="00840E24">
      <w:pPr>
        <w:pStyle w:val="Listaszerbekezds"/>
        <w:numPr>
          <w:ilvl w:val="4"/>
          <w:numId w:val="4"/>
        </w:numPr>
        <w:tabs>
          <w:tab w:val="left" w:pos="3300"/>
          <w:tab w:val="left" w:pos="3301"/>
        </w:tabs>
        <w:ind w:hanging="1561"/>
        <w:jc w:val="both"/>
        <w:rPr>
          <w:sz w:val="24"/>
        </w:rPr>
      </w:pPr>
      <w:r>
        <w:rPr>
          <w:sz w:val="24"/>
        </w:rPr>
        <w:t>A</w:t>
      </w:r>
      <w:r>
        <w:rPr>
          <w:spacing w:val="-1"/>
          <w:sz w:val="24"/>
        </w:rPr>
        <w:t xml:space="preserve"> </w:t>
      </w:r>
      <w:r>
        <w:rPr>
          <w:sz w:val="24"/>
        </w:rPr>
        <w:t>stúdiótechnika</w:t>
      </w:r>
      <w:r>
        <w:rPr>
          <w:spacing w:val="-1"/>
          <w:sz w:val="24"/>
        </w:rPr>
        <w:t xml:space="preserve"> </w:t>
      </w:r>
      <w:r>
        <w:rPr>
          <w:sz w:val="24"/>
        </w:rPr>
        <w:t>analóg</w:t>
      </w:r>
      <w:r>
        <w:rPr>
          <w:spacing w:val="2"/>
          <w:sz w:val="24"/>
        </w:rPr>
        <w:t xml:space="preserve"> </w:t>
      </w:r>
      <w:r>
        <w:rPr>
          <w:sz w:val="24"/>
        </w:rPr>
        <w:t>és</w:t>
      </w:r>
      <w:r>
        <w:rPr>
          <w:spacing w:val="-1"/>
          <w:sz w:val="24"/>
        </w:rPr>
        <w:t xml:space="preserve"> </w:t>
      </w:r>
      <w:r>
        <w:rPr>
          <w:sz w:val="24"/>
        </w:rPr>
        <w:t xml:space="preserve">digitális </w:t>
      </w:r>
      <w:r>
        <w:rPr>
          <w:spacing w:val="-2"/>
          <w:sz w:val="24"/>
        </w:rPr>
        <w:t>eszközei</w:t>
      </w:r>
    </w:p>
    <w:p w:rsidR="002476B3" w:rsidRDefault="00840E24">
      <w:pPr>
        <w:pStyle w:val="Szvegtrzs"/>
        <w:ind w:left="1599" w:right="216"/>
        <w:jc w:val="both"/>
      </w:pPr>
      <w:r>
        <w:t>Stúdióspecifikus mikrofonok sajátosságai: kis és</w:t>
      </w:r>
      <w:r>
        <w:rPr>
          <w:spacing w:val="-2"/>
        </w:rPr>
        <w:t xml:space="preserve"> </w:t>
      </w:r>
      <w:r>
        <w:t>nagy membrános kondenzátormikrofonok (külsőleg és prepolarizált, RF- stb.), dinamikus mikrofonok (mozgótekercses és ribbon-). Mikrofon-előerősítők, hangmodulok, audio-interfészek</w:t>
      </w:r>
    </w:p>
    <w:p w:rsidR="002476B3" w:rsidRDefault="00840E24">
      <w:pPr>
        <w:pStyle w:val="Szvegtrzs"/>
        <w:spacing w:before="1"/>
        <w:ind w:left="1599"/>
      </w:pPr>
      <w:r>
        <w:rPr>
          <w:spacing w:val="-2"/>
        </w:rPr>
        <w:t>AD/DA-konverterek</w:t>
      </w:r>
    </w:p>
    <w:p w:rsidR="002476B3" w:rsidRDefault="00840E24">
      <w:pPr>
        <w:pStyle w:val="Szvegtrzs"/>
        <w:ind w:left="1599" w:right="216"/>
        <w:jc w:val="both"/>
      </w:pPr>
      <w:r>
        <w:t>Analóg és digitális keverőpultok, csatornamodulok (channel strip) a stúdióban. Fantomtáp, mikrofon- és vonalbemenet, mikrofon- és vonalpadolás, konzol blokkdiagramjai, útválasz- tás (routing), buszok, mátrix, solo, EQ-szekciók, sub-, master- és VCA-csoportos elrende- zések, fázis, méterhíd, fader, monitorszekció, csatornamodul.</w:t>
      </w:r>
    </w:p>
    <w:p w:rsidR="002476B3" w:rsidRDefault="00840E24">
      <w:pPr>
        <w:pStyle w:val="Szvegtrzs"/>
        <w:ind w:left="1599" w:right="212"/>
        <w:jc w:val="both"/>
      </w:pPr>
      <w:r>
        <w:t xml:space="preserve">Dinamikaprocesszorok (analóg és szoftveres), effektberendezések (analóg és szoftveres), fejhallgató-erősítők és fejhallgatók, stúdiómonitorok (sztereó és surround, immersive au- </w:t>
      </w:r>
      <w:r>
        <w:rPr>
          <w:spacing w:val="-2"/>
        </w:rPr>
        <w:t>diorendszerek)</w:t>
      </w:r>
    </w:p>
    <w:p w:rsidR="002476B3" w:rsidRDefault="00840E24">
      <w:pPr>
        <w:pStyle w:val="Szvegtrzs"/>
        <w:spacing w:line="275" w:lineRule="exact"/>
        <w:ind w:left="1599"/>
        <w:jc w:val="both"/>
      </w:pPr>
      <w:r>
        <w:t>A DAW</w:t>
      </w:r>
      <w:r>
        <w:rPr>
          <w:spacing w:val="-4"/>
        </w:rPr>
        <w:t xml:space="preserve"> </w:t>
      </w:r>
      <w:r>
        <w:t>hangstúdióra</w:t>
      </w:r>
      <w:r>
        <w:rPr>
          <w:spacing w:val="1"/>
        </w:rPr>
        <w:t xml:space="preserve"> </w:t>
      </w:r>
      <w:r>
        <w:t>specializált hardveres</w:t>
      </w:r>
      <w:r>
        <w:rPr>
          <w:spacing w:val="1"/>
        </w:rPr>
        <w:t xml:space="preserve"> </w:t>
      </w:r>
      <w:r>
        <w:t>és</w:t>
      </w:r>
      <w:r>
        <w:rPr>
          <w:spacing w:val="-3"/>
        </w:rPr>
        <w:t xml:space="preserve"> </w:t>
      </w:r>
      <w:r>
        <w:t>szoftveres</w:t>
      </w:r>
      <w:r>
        <w:rPr>
          <w:spacing w:val="-2"/>
        </w:rPr>
        <w:t xml:space="preserve"> követelményei</w:t>
      </w:r>
    </w:p>
    <w:p w:rsidR="002476B3" w:rsidRDefault="00840E24">
      <w:pPr>
        <w:pStyle w:val="Szvegtrzs"/>
        <w:ind w:left="1599" w:right="215"/>
        <w:jc w:val="both"/>
      </w:pPr>
      <w:r>
        <w:t>Digitális audioberendezéseket szinkronizáló eszközök, stúdió hangtechnikai láncának ki- építése különböző felvételi körülményeknek és igényeknek megfelelően. Otthoni, mobil felvételi stúdió</w:t>
      </w:r>
    </w:p>
    <w:p w:rsidR="002476B3" w:rsidRDefault="002476B3">
      <w:pPr>
        <w:jc w:val="both"/>
        <w:sectPr w:rsidR="002476B3">
          <w:type w:val="continuous"/>
          <w:pgSz w:w="11910" w:h="16840"/>
          <w:pgMar w:top="1380" w:right="1200" w:bottom="900" w:left="100" w:header="0" w:footer="714" w:gutter="0"/>
          <w:cols w:space="708"/>
        </w:sectPr>
      </w:pPr>
    </w:p>
    <w:p w:rsidR="002476B3" w:rsidRDefault="00840E24">
      <w:pPr>
        <w:pStyle w:val="Listaszerbekezds"/>
        <w:numPr>
          <w:ilvl w:val="4"/>
          <w:numId w:val="4"/>
        </w:numPr>
        <w:tabs>
          <w:tab w:val="left" w:pos="3300"/>
          <w:tab w:val="left" w:pos="3301"/>
        </w:tabs>
        <w:spacing w:before="72"/>
        <w:ind w:hanging="1561"/>
        <w:jc w:val="both"/>
        <w:rPr>
          <w:sz w:val="24"/>
        </w:rPr>
      </w:pPr>
      <w:r>
        <w:rPr>
          <w:sz w:val="24"/>
        </w:rPr>
        <w:lastRenderedPageBreak/>
        <w:t>Hardveres és</w:t>
      </w:r>
      <w:r>
        <w:rPr>
          <w:spacing w:val="-3"/>
          <w:sz w:val="24"/>
        </w:rPr>
        <w:t xml:space="preserve"> </w:t>
      </w:r>
      <w:r>
        <w:rPr>
          <w:sz w:val="24"/>
        </w:rPr>
        <w:t xml:space="preserve">szoftveres </w:t>
      </w:r>
      <w:r>
        <w:rPr>
          <w:spacing w:val="-2"/>
          <w:sz w:val="24"/>
        </w:rPr>
        <w:t>környezet</w:t>
      </w:r>
    </w:p>
    <w:p w:rsidR="002476B3" w:rsidRDefault="00840E24">
      <w:pPr>
        <w:pStyle w:val="Szvegtrzs"/>
        <w:ind w:left="1599" w:right="211"/>
        <w:jc w:val="both"/>
      </w:pPr>
      <w:r>
        <w:t>A DAW-szoftver konfigurálása, menürendszere, fájlstruktúrája. Hang bevitele/ importálá- sa, rögzítési paraméterek, mintavétel, bitmélység-, dinamikatartomány, fájlok könyvtárazá- sa. Az eredeti hang megőrzésének fontossága (archiválás). Felkészülés a felvételre a</w:t>
      </w:r>
      <w:r>
        <w:rPr>
          <w:spacing w:val="40"/>
        </w:rPr>
        <w:t xml:space="preserve"> </w:t>
      </w:r>
      <w:r>
        <w:t xml:space="preserve">DAW-on belül. Szükséges beállítások. MIDI- és audiosávok létrehozása a szoftverkörnye- zetben (mono, sztereo), bemenetek irányítása a hangforrásoktól a felügyeleti környezetig a szekvenszerben, szintek optimalizálása a hardveren és a szoftveren belül. Monitormix a </w:t>
      </w:r>
      <w:r>
        <w:rPr>
          <w:spacing w:val="-2"/>
        </w:rPr>
        <w:t>fejhallgatóba</w:t>
      </w:r>
    </w:p>
    <w:p w:rsidR="002476B3" w:rsidRDefault="00840E24">
      <w:pPr>
        <w:pStyle w:val="Szvegtrzs"/>
        <w:spacing w:before="1"/>
        <w:ind w:left="1599" w:right="214"/>
        <w:jc w:val="both"/>
      </w:pPr>
      <w:r>
        <w:t>Felvételi technikák, MIDI-szekvencia előállítása DAW segítségével. Szoftver és külső szintetizátorok csatlakoztatása. Hangminták előállítása és alkalmazása. Fejhallgató moni- torkeverésének beállítása</w:t>
      </w:r>
    </w:p>
    <w:p w:rsidR="002476B3" w:rsidRDefault="002476B3">
      <w:pPr>
        <w:pStyle w:val="Szvegtrzs"/>
      </w:pPr>
    </w:p>
    <w:p w:rsidR="002476B3" w:rsidRDefault="00840E24">
      <w:pPr>
        <w:pStyle w:val="Listaszerbekezds"/>
        <w:numPr>
          <w:ilvl w:val="4"/>
          <w:numId w:val="4"/>
        </w:numPr>
        <w:tabs>
          <w:tab w:val="left" w:pos="3300"/>
          <w:tab w:val="left" w:pos="3301"/>
        </w:tabs>
        <w:ind w:hanging="1561"/>
        <w:jc w:val="both"/>
        <w:rPr>
          <w:sz w:val="24"/>
        </w:rPr>
      </w:pPr>
      <w:r>
        <w:rPr>
          <w:spacing w:val="-2"/>
          <w:sz w:val="24"/>
        </w:rPr>
        <w:t>Mikrofonozás</w:t>
      </w:r>
    </w:p>
    <w:p w:rsidR="002476B3" w:rsidRDefault="00840E24">
      <w:pPr>
        <w:pStyle w:val="Szvegtrzs"/>
        <w:ind w:left="1599" w:right="213"/>
        <w:jc w:val="both"/>
      </w:pPr>
      <w:r>
        <w:t>Beszéd és ének mikrofonozása, felvétele és szerkesztése a munkaállomásban (az emberi beszéd akusztikája, helyes mikrofonválasztás, popfilter, kompresszálás, hangszínszabály- zás felvétel előtt és/vagy után). Dob mikrofonozása, felvétele és szerkesztése a munkaál- lomásban (a dobcsoport hangszereinek akusztikája, hangterjedelme, helyes mikrofonvá- lasztás a hangszercsoport tagjainak megfelelően, mikrofonok elhelyezése, over head mik- rofonozási</w:t>
      </w:r>
      <w:r>
        <w:rPr>
          <w:spacing w:val="-3"/>
        </w:rPr>
        <w:t xml:space="preserve"> </w:t>
      </w:r>
      <w:r>
        <w:t>technikák,</w:t>
      </w:r>
      <w:r>
        <w:rPr>
          <w:spacing w:val="-3"/>
        </w:rPr>
        <w:t xml:space="preserve"> </w:t>
      </w:r>
      <w:r>
        <w:t>teremmikrofonozás,</w:t>
      </w:r>
      <w:r>
        <w:rPr>
          <w:spacing w:val="-3"/>
        </w:rPr>
        <w:t xml:space="preserve"> </w:t>
      </w:r>
      <w:r>
        <w:t>kompresszálás,</w:t>
      </w:r>
      <w:r>
        <w:rPr>
          <w:spacing w:val="-3"/>
        </w:rPr>
        <w:t xml:space="preserve"> </w:t>
      </w:r>
      <w:r>
        <w:t>hangszínszabályzás</w:t>
      </w:r>
      <w:r>
        <w:rPr>
          <w:spacing w:val="-3"/>
        </w:rPr>
        <w:t xml:space="preserve"> </w:t>
      </w:r>
      <w:r>
        <w:t>felvétel</w:t>
      </w:r>
      <w:r>
        <w:rPr>
          <w:spacing w:val="-5"/>
        </w:rPr>
        <w:t xml:space="preserve"> </w:t>
      </w:r>
      <w:r>
        <w:t>előtt és/vagy után, a fázishelyzet elemzése és korrigálása felvétel előtt és után, a dobcsoporton belüli arányok beállítása és a hangszerek horizontális elhelyezése panorámázással, sztereó dobcsoport és párhuzamos [New York-i] kompresszálás). Basszusgitár felvétele és szer- kesztése a munkaállomásban (a basszusgitár, basszuserősítő és -hangfal akusztikai tulaj- donságai, hangterjedelme, felvétel készítése aszimmetrikus hangszer- vagy hangszeralap- kimenetről DI-boksz használatával, szimmetrikus hangszeralap-kimenetről, valamint mik- rofonozási technikákkal, fázisproblémák kezelése többsávos, egyidejű vonali és mikrofon- jelek esetén, kompresszálás, hangszínszabályzás felvétel előtt és/vagy után). Elektromos gitár mikrofonozása, felvétele és szerkesztése a munkaállomásban (az elektromos gitár, gi- tárerősítő és -hangfal akusztikai tulajdonságai, helyes mikrofonválasztás, hangterjedelme, mikrofonozási technikák, felvétel készítése aszimmetrikus hangszer- vagy hangszeralap kimenetről DI-boksz használatával, szimmetrikus hangszeralap-kimenetről, reamp- technika, fázisproblémák kezelése többsávos, egyidejű vonali és mikrofonjelek esetén, kompresszálás, hangszínszabályzás felvétel előtt és/vagy után). Akusztikus gitár mikrofo- nozása, felvétele és szerkesztése a munkaállomásban (az akusztikus gitár akusztikai tulaj- donságai, hangterjedelme, helyes mikrofonválasztás, mikrofonozási technikák, elektroa- kusztikus gitár felvétele DI-bokszon keresztül, fázisproblémák kezelése</w:t>
      </w:r>
      <w:r>
        <w:rPr>
          <w:spacing w:val="-1"/>
        </w:rPr>
        <w:t xml:space="preserve"> </w:t>
      </w:r>
      <w:r>
        <w:t>többsávos, egyide- jű</w:t>
      </w:r>
      <w:r>
        <w:rPr>
          <w:spacing w:val="-1"/>
        </w:rPr>
        <w:t xml:space="preserve"> </w:t>
      </w:r>
      <w:r>
        <w:t>vonali</w:t>
      </w:r>
      <w:r>
        <w:rPr>
          <w:spacing w:val="-1"/>
        </w:rPr>
        <w:t xml:space="preserve"> </w:t>
      </w:r>
      <w:r>
        <w:t>és</w:t>
      </w:r>
      <w:r>
        <w:rPr>
          <w:spacing w:val="-1"/>
        </w:rPr>
        <w:t xml:space="preserve"> </w:t>
      </w:r>
      <w:r>
        <w:t>mikrofonjelek</w:t>
      </w:r>
      <w:r>
        <w:rPr>
          <w:spacing w:val="-1"/>
        </w:rPr>
        <w:t xml:space="preserve"> </w:t>
      </w:r>
      <w:r>
        <w:t>esetén,</w:t>
      </w:r>
      <w:r>
        <w:rPr>
          <w:spacing w:val="-1"/>
        </w:rPr>
        <w:t xml:space="preserve"> </w:t>
      </w:r>
      <w:r>
        <w:t>kompresszálás, hangszínszabályzás</w:t>
      </w:r>
      <w:r>
        <w:rPr>
          <w:spacing w:val="-3"/>
        </w:rPr>
        <w:t xml:space="preserve"> </w:t>
      </w:r>
      <w:r>
        <w:t>felvétel</w:t>
      </w:r>
      <w:r>
        <w:rPr>
          <w:spacing w:val="-1"/>
        </w:rPr>
        <w:t xml:space="preserve"> </w:t>
      </w:r>
      <w:r>
        <w:t xml:space="preserve">előtt és/vagy után). Akusztikus zongora/pianínó mikrofonozása, felvétele és szerkesztése a munkaállo- másban (a zongora/pianínó akusztikai tulajdonságai, hangterjedelme, mikrofonozási tech- nikák, a 3:1 szabály, többmikrofonos, soksávos felvétel keverési arányának beállítása, hangszínszabályzó használata). Vonós, fafúvós és rézfúvós hangszerek mikrofonozása, felvétele és szerkesztése a munkaállomásban (a hangszerek akusztikája, hangterjedelme, mikrofonozási technikák, többmikrofonos, soksávos felvétel keverési arányának beállítása, kompresszálás, hangszínszabályzás). Elektronikus billentyűs hangszerek felvétele és szer- kesztése a munkaállomásban (DI-boksz alkalmazása). Egyéb hangszerek mikrofonozása és felvétele (harmonika, szájharmonika, hárfa, templomi orgona, speciális népi hangszerek </w:t>
      </w:r>
      <w:r>
        <w:rPr>
          <w:spacing w:val="-2"/>
        </w:rPr>
        <w:t>stb.)</w:t>
      </w:r>
    </w:p>
    <w:p w:rsidR="002476B3" w:rsidRDefault="002476B3">
      <w:pPr>
        <w:jc w:val="both"/>
        <w:sectPr w:rsidR="002476B3">
          <w:pgSz w:w="11910" w:h="16840"/>
          <w:pgMar w:top="1600" w:right="1200" w:bottom="900" w:left="100" w:header="0" w:footer="714" w:gutter="0"/>
          <w:cols w:space="708"/>
        </w:sectPr>
      </w:pPr>
    </w:p>
    <w:p w:rsidR="002476B3" w:rsidRDefault="00840E24">
      <w:pPr>
        <w:pStyle w:val="Listaszerbekezds"/>
        <w:numPr>
          <w:ilvl w:val="4"/>
          <w:numId w:val="4"/>
        </w:numPr>
        <w:tabs>
          <w:tab w:val="left" w:pos="3300"/>
          <w:tab w:val="left" w:pos="3301"/>
        </w:tabs>
        <w:spacing w:before="72"/>
        <w:ind w:hanging="1561"/>
        <w:jc w:val="both"/>
        <w:rPr>
          <w:sz w:val="24"/>
        </w:rPr>
      </w:pPr>
      <w:r>
        <w:rPr>
          <w:spacing w:val="-2"/>
          <w:sz w:val="24"/>
        </w:rPr>
        <w:lastRenderedPageBreak/>
        <w:t>Stúdiómunka</w:t>
      </w:r>
    </w:p>
    <w:p w:rsidR="002476B3" w:rsidRDefault="00840E24">
      <w:pPr>
        <w:pStyle w:val="Szvegtrzs"/>
        <w:ind w:left="1599" w:right="215"/>
        <w:jc w:val="both"/>
      </w:pPr>
      <w:r>
        <w:t>Soksávos könnyűzenei felvétel stúdióban (az együttes és a hangszerekénti felvételkészítés technikája). Hangszerek elhelyezése. Mikrofonválasztás és paravánozás az áthallás mini- malizálására. Szeparált feljátszóhelyiségek alkalmazása. Kommunikáció és fülmonitor ke- verése. Soksávos könnyűzenei felvétel élő hangosítással párhuzamosan. Felvételkészítés a hangosítás berendezéseinek használatával. Splittertípusok és használatuk analóg pult ese- tén. Digitális összekötés és szinkronizálás, digitális jel típusának megválasztása (mintavé- tel, bitmélység) a felvevőberendezéssel összhangban. Túlvezérlésvédelem.</w:t>
      </w:r>
      <w:r>
        <w:rPr>
          <w:spacing w:val="40"/>
        </w:rPr>
        <w:t xml:space="preserve"> </w:t>
      </w:r>
      <w:r>
        <w:t>Helyszíni mo- nitorozás (fejhallgató-/közeltéri monitor). Felvétel a hangosítórendszertől függetlenül (mo- bilstúdió eszközei és kiépítése: mikrofonok, kábelek, mikrofon- előerősítők, analóg vagy digitális keverő, AD/DA-konverter, DAW/HD recorder, WC szinkron eszköz, szünetmen- tes és túlfeszültségvédett tápegység, lehallgatási rendszer. Közönségmikrofon</w:t>
      </w:r>
    </w:p>
    <w:p w:rsidR="002476B3" w:rsidRDefault="002476B3">
      <w:pPr>
        <w:pStyle w:val="Szvegtrzs"/>
        <w:spacing w:before="1"/>
      </w:pPr>
    </w:p>
    <w:p w:rsidR="002476B3" w:rsidRDefault="00840E24">
      <w:pPr>
        <w:pStyle w:val="Listaszerbekezds"/>
        <w:numPr>
          <w:ilvl w:val="4"/>
          <w:numId w:val="4"/>
        </w:numPr>
        <w:tabs>
          <w:tab w:val="left" w:pos="3300"/>
          <w:tab w:val="left" w:pos="3301"/>
        </w:tabs>
        <w:ind w:hanging="1561"/>
        <w:jc w:val="both"/>
        <w:rPr>
          <w:sz w:val="24"/>
        </w:rPr>
      </w:pPr>
      <w:r>
        <w:rPr>
          <w:sz w:val="24"/>
        </w:rPr>
        <w:t>Sztereó</w:t>
      </w:r>
      <w:r>
        <w:rPr>
          <w:spacing w:val="-4"/>
          <w:sz w:val="24"/>
        </w:rPr>
        <w:t xml:space="preserve"> </w:t>
      </w:r>
      <w:r>
        <w:rPr>
          <w:sz w:val="24"/>
        </w:rPr>
        <w:t>felvételi</w:t>
      </w:r>
      <w:r>
        <w:rPr>
          <w:spacing w:val="2"/>
          <w:sz w:val="24"/>
        </w:rPr>
        <w:t xml:space="preserve"> </w:t>
      </w:r>
      <w:r>
        <w:rPr>
          <w:spacing w:val="-2"/>
          <w:sz w:val="24"/>
        </w:rPr>
        <w:t>technikák</w:t>
      </w:r>
    </w:p>
    <w:p w:rsidR="002476B3" w:rsidRDefault="00840E24">
      <w:pPr>
        <w:pStyle w:val="Szvegtrzs"/>
        <w:ind w:left="1599" w:right="216"/>
        <w:jc w:val="both"/>
      </w:pPr>
      <w:r>
        <w:t xml:space="preserve">Koincidens: XY, MS, Blumlein. Nem koincidens: AB, ORTF, NOS. Függönymikrofono- zás (Decca </w:t>
      </w:r>
      <w:proofErr w:type="gramStart"/>
      <w:r>
        <w:t>tree,</w:t>
      </w:r>
      <w:proofErr w:type="gramEnd"/>
      <w:r>
        <w:t xml:space="preserve"> stb.). Surround mikrofonozás (Surround Decca tree, Fukada tree, dupla</w:t>
      </w:r>
      <w:r>
        <w:rPr>
          <w:spacing w:val="40"/>
        </w:rPr>
        <w:t xml:space="preserve"> </w:t>
      </w:r>
      <w:r>
        <w:t>MS stb.). Kórus mikrofonozása, felvétele és szerkesztése a munkaállomásban (kórustípu- sok hangzásbéli sajátosságai, AB-sztereó, függöny, AB+XY sztereó+spotmikrofonozás stb.). Vonósnégyes, fúvósötös, klasszikus nagyzenekar mikrofonozása (ültetési lehetősé- gek, kórussal és orgonával kiegészített zenekar). Jazz big band mikrofonozása, felvétele és szerkesztése a munkaállomásban. Mikrofonozás szekciónként, hangszerenként. Szólista- mikrofon alkalmazása</w:t>
      </w:r>
    </w:p>
    <w:p w:rsidR="002476B3" w:rsidRDefault="002476B3">
      <w:pPr>
        <w:pStyle w:val="Szvegtrzs"/>
      </w:pPr>
    </w:p>
    <w:p w:rsidR="002476B3" w:rsidRDefault="00840E24">
      <w:pPr>
        <w:pStyle w:val="Listaszerbekezds"/>
        <w:numPr>
          <w:ilvl w:val="4"/>
          <w:numId w:val="4"/>
        </w:numPr>
        <w:tabs>
          <w:tab w:val="left" w:pos="3300"/>
          <w:tab w:val="left" w:pos="3301"/>
        </w:tabs>
        <w:ind w:hanging="1561"/>
        <w:jc w:val="both"/>
        <w:rPr>
          <w:sz w:val="24"/>
        </w:rPr>
      </w:pPr>
      <w:r>
        <w:rPr>
          <w:sz w:val="24"/>
        </w:rPr>
        <w:t>Felvételek</w:t>
      </w:r>
      <w:r>
        <w:rPr>
          <w:spacing w:val="-2"/>
          <w:sz w:val="24"/>
        </w:rPr>
        <w:t xml:space="preserve"> editálása</w:t>
      </w:r>
    </w:p>
    <w:p w:rsidR="002476B3" w:rsidRDefault="00840E24">
      <w:pPr>
        <w:pStyle w:val="Szvegtrzs"/>
        <w:ind w:left="1599" w:right="216"/>
        <w:jc w:val="both"/>
      </w:pPr>
      <w:r>
        <w:t>Sztereó vagy surround mix sáv létrehozása. FX aux és hangszercsoport-sávok, VCA- csoportok létrehozása a DAW master oldalán. Fájlimport/export, másolás mentése/ archi- válása szerkesztés előtt, a felvett anyag optimális jelszintjének beállítása sávonként (nor- malizálás), a sávok elnevezése, rendezése, csoportok létrehozása és hozzárendelése master oldalhoz, nem kívánt zajok eltávolítása, ritmushangszerek tempókorrekciója, szerkesztett, tisztázott audiofájl mentése. A soksávos keverés folyamata. Hangkép megtervezése, hang- források horizontális és mélységi elhelyezése. Arányok durva beállítása, dinamikaprocesz- szor, hangszínszabályzók, szűrők, effektek használata. Arányok finomhangolása, panorá- mázás, automatizálás</w:t>
      </w:r>
    </w:p>
    <w:p w:rsidR="002476B3" w:rsidRDefault="002476B3">
      <w:pPr>
        <w:pStyle w:val="Szvegtrzs"/>
      </w:pPr>
    </w:p>
    <w:p w:rsidR="002476B3" w:rsidRDefault="00840E24">
      <w:pPr>
        <w:pStyle w:val="Listaszerbekezds"/>
        <w:numPr>
          <w:ilvl w:val="4"/>
          <w:numId w:val="4"/>
        </w:numPr>
        <w:tabs>
          <w:tab w:val="left" w:pos="3300"/>
          <w:tab w:val="left" w:pos="3301"/>
        </w:tabs>
        <w:ind w:hanging="1561"/>
        <w:jc w:val="both"/>
        <w:rPr>
          <w:sz w:val="24"/>
        </w:rPr>
      </w:pPr>
      <w:r>
        <w:rPr>
          <w:spacing w:val="-2"/>
          <w:sz w:val="24"/>
        </w:rPr>
        <w:t>Maszterelés</w:t>
      </w:r>
    </w:p>
    <w:p w:rsidR="002476B3" w:rsidRDefault="00840E24">
      <w:pPr>
        <w:pStyle w:val="Szvegtrzs"/>
        <w:ind w:left="1599" w:right="212"/>
        <w:jc w:val="both"/>
      </w:pPr>
      <w:r>
        <w:t>Hangproblémák szűrése és kiküszöbölése. Digitális kattanások, zajok, torzítás, be- és ki- meneti fázis problémái, szintkülönbségek, áthallás, rossz kezdések, rossz végek, be- és ki- meneti problémák. Hangzásmegfigyelési technikák (</w:t>
      </w:r>
      <w:proofErr w:type="gramStart"/>
      <w:r>
        <w:t>mono-sztereó</w:t>
      </w:r>
      <w:proofErr w:type="gramEnd"/>
      <w:r>
        <w:t xml:space="preserve"> összehasonlítás, L-R összehasonlítás, A/B teszt, összehasonlítás referenciafelvételekkel). Masztering célja: archív felvétel javítása vagy modern anyag végső formába öntése (mély, közép, középma- gas, magas tartomány energiaarányainak beállítása, többsávos dinamikaprocesszorok al- kalmazása, MS/LR sztereó hangszínszabályozás lineáris fázisú EQ-val, MS/LR sztereó di- namikaprocesszálás, zengetés, Brickwall-limiter, műfajok szerinti hangossági ajánlások). Több kompozícióból álló kiadvány szerkesztése, létrehozása, egységes hangosság és hang- zás</w:t>
      </w:r>
      <w:r>
        <w:rPr>
          <w:spacing w:val="-1"/>
        </w:rPr>
        <w:t xml:space="preserve"> </w:t>
      </w:r>
      <w:r>
        <w:t>beállítása.</w:t>
      </w:r>
      <w:r>
        <w:rPr>
          <w:spacing w:val="-1"/>
        </w:rPr>
        <w:t xml:space="preserve"> </w:t>
      </w:r>
      <w:r>
        <w:t>CD Master, DVD Master,</w:t>
      </w:r>
      <w:r>
        <w:rPr>
          <w:spacing w:val="-1"/>
        </w:rPr>
        <w:t xml:space="preserve"> </w:t>
      </w:r>
      <w:r>
        <w:t>Vinyl master, Surround master, Digital</w:t>
      </w:r>
      <w:r>
        <w:rPr>
          <w:spacing w:val="-1"/>
        </w:rPr>
        <w:t xml:space="preserve"> </w:t>
      </w:r>
      <w:r>
        <w:t>Download Master,</w:t>
      </w:r>
      <w:r>
        <w:rPr>
          <w:spacing w:val="-5"/>
        </w:rPr>
        <w:t xml:space="preserve"> </w:t>
      </w:r>
      <w:r>
        <w:t>Download</w:t>
      </w:r>
      <w:r>
        <w:rPr>
          <w:spacing w:val="-3"/>
        </w:rPr>
        <w:t xml:space="preserve"> </w:t>
      </w:r>
      <w:r>
        <w:t>Master,</w:t>
      </w:r>
      <w:r>
        <w:rPr>
          <w:spacing w:val="-5"/>
        </w:rPr>
        <w:t xml:space="preserve"> </w:t>
      </w:r>
      <w:r>
        <w:t>Archive</w:t>
      </w:r>
      <w:r>
        <w:rPr>
          <w:spacing w:val="-5"/>
        </w:rPr>
        <w:t xml:space="preserve"> </w:t>
      </w:r>
      <w:r>
        <w:t>of</w:t>
      </w:r>
      <w:r>
        <w:rPr>
          <w:spacing w:val="-3"/>
        </w:rPr>
        <w:t xml:space="preserve"> </w:t>
      </w:r>
      <w:r>
        <w:t>Original</w:t>
      </w:r>
      <w:r>
        <w:rPr>
          <w:spacing w:val="-3"/>
        </w:rPr>
        <w:t xml:space="preserve"> </w:t>
      </w:r>
      <w:r>
        <w:t>Master,</w:t>
      </w:r>
      <w:r>
        <w:rPr>
          <w:spacing w:val="-3"/>
        </w:rPr>
        <w:t xml:space="preserve"> </w:t>
      </w:r>
      <w:r>
        <w:t>ideiglenes</w:t>
      </w:r>
      <w:r>
        <w:rPr>
          <w:spacing w:val="-1"/>
        </w:rPr>
        <w:t xml:space="preserve"> </w:t>
      </w:r>
      <w:r>
        <w:t>helyreállítási</w:t>
      </w:r>
      <w:r>
        <w:rPr>
          <w:spacing w:val="-1"/>
        </w:rPr>
        <w:t xml:space="preserve"> </w:t>
      </w:r>
      <w:r>
        <w:t>master,</w:t>
      </w:r>
      <w:r>
        <w:rPr>
          <w:spacing w:val="-3"/>
        </w:rPr>
        <w:t xml:space="preserve"> </w:t>
      </w:r>
      <w:r>
        <w:t>vö- rös könyv, DDP (lemezleírási protokoll), PCM 1630, CDR, CD-ROM, DVD-ROM, DDP- fájlok, PQ-listák, címkézés, biztonsági másolatok</w:t>
      </w:r>
    </w:p>
    <w:p w:rsidR="002476B3" w:rsidRDefault="002476B3">
      <w:pPr>
        <w:jc w:val="both"/>
        <w:sectPr w:rsidR="002476B3">
          <w:pgSz w:w="11910" w:h="16840"/>
          <w:pgMar w:top="1600" w:right="1200" w:bottom="900" w:left="100" w:header="0" w:footer="714" w:gutter="0"/>
          <w:cols w:space="708"/>
        </w:sectPr>
      </w:pPr>
    </w:p>
    <w:p w:rsidR="002476B3" w:rsidRDefault="00840E24">
      <w:pPr>
        <w:pStyle w:val="Listaszerbekezds"/>
        <w:numPr>
          <w:ilvl w:val="4"/>
          <w:numId w:val="4"/>
        </w:numPr>
        <w:tabs>
          <w:tab w:val="left" w:pos="3300"/>
          <w:tab w:val="left" w:pos="3301"/>
        </w:tabs>
        <w:spacing w:before="76"/>
        <w:ind w:hanging="1561"/>
        <w:jc w:val="both"/>
        <w:rPr>
          <w:sz w:val="24"/>
        </w:rPr>
      </w:pPr>
      <w:r>
        <w:rPr>
          <w:spacing w:val="-2"/>
          <w:sz w:val="24"/>
        </w:rPr>
        <w:lastRenderedPageBreak/>
        <w:t>Dokumentációkészítés</w:t>
      </w:r>
    </w:p>
    <w:p w:rsidR="002476B3" w:rsidRDefault="00840E24">
      <w:pPr>
        <w:pStyle w:val="Szvegtrzs"/>
        <w:ind w:left="1599"/>
        <w:jc w:val="both"/>
      </w:pPr>
      <w:r>
        <w:t>Felvételi</w:t>
      </w:r>
      <w:r>
        <w:rPr>
          <w:spacing w:val="-3"/>
        </w:rPr>
        <w:t xml:space="preserve"> </w:t>
      </w:r>
      <w:r>
        <w:t>jegyzőkönyv, helyszínrajz,</w:t>
      </w:r>
      <w:r>
        <w:rPr>
          <w:spacing w:val="-1"/>
        </w:rPr>
        <w:t xml:space="preserve"> </w:t>
      </w:r>
      <w:r>
        <w:t>blokkdiagram készítése,</w:t>
      </w:r>
      <w:r>
        <w:rPr>
          <w:spacing w:val="-3"/>
        </w:rPr>
        <w:t xml:space="preserve"> </w:t>
      </w:r>
      <w:r>
        <w:rPr>
          <w:spacing w:val="-2"/>
        </w:rPr>
        <w:t>értelmezése</w:t>
      </w:r>
    </w:p>
    <w:p w:rsidR="002476B3" w:rsidRDefault="002476B3">
      <w:pPr>
        <w:pStyle w:val="Szvegtrzs"/>
      </w:pPr>
    </w:p>
    <w:p w:rsidR="002476B3" w:rsidRDefault="00840E24">
      <w:pPr>
        <w:pStyle w:val="Listaszerbekezds"/>
        <w:numPr>
          <w:ilvl w:val="4"/>
          <w:numId w:val="4"/>
        </w:numPr>
        <w:tabs>
          <w:tab w:val="left" w:pos="3301"/>
        </w:tabs>
        <w:spacing w:before="1"/>
        <w:ind w:hanging="1561"/>
        <w:jc w:val="both"/>
        <w:rPr>
          <w:sz w:val="24"/>
        </w:rPr>
      </w:pPr>
      <w:r>
        <w:rPr>
          <w:spacing w:val="-2"/>
          <w:sz w:val="24"/>
        </w:rPr>
        <w:t>Stúdióetikett</w:t>
      </w:r>
    </w:p>
    <w:p w:rsidR="002476B3" w:rsidRDefault="00840E24">
      <w:pPr>
        <w:pStyle w:val="Szvegtrzs"/>
        <w:ind w:left="1599" w:right="218"/>
        <w:jc w:val="both"/>
      </w:pPr>
      <w:r>
        <w:t>A stúdióetikett szabályai, udvariasság, kapcsolattartás, segítőkészség, gyorsaság. A „látha- tatlan kéz”. A hangtechnikus jogi, technikai és művészeti felelőssége, a zenekarokkal való kommunikáció módja, a zenekar tagjai iránti általános hozzáállás és a műsor támogatása</w:t>
      </w:r>
    </w:p>
    <w:p w:rsidR="002476B3" w:rsidRDefault="002476B3">
      <w:pPr>
        <w:pStyle w:val="Szvegtrzs"/>
        <w:rPr>
          <w:sz w:val="26"/>
        </w:rPr>
      </w:pPr>
    </w:p>
    <w:p w:rsidR="002476B3" w:rsidRDefault="002476B3">
      <w:pPr>
        <w:pStyle w:val="Szvegtrzs"/>
        <w:spacing w:before="11"/>
        <w:rPr>
          <w:sz w:val="21"/>
        </w:rPr>
      </w:pPr>
    </w:p>
    <w:p w:rsidR="002476B3" w:rsidRDefault="00840E24">
      <w:pPr>
        <w:pStyle w:val="Cmsor1"/>
        <w:numPr>
          <w:ilvl w:val="2"/>
          <w:numId w:val="4"/>
        </w:numPr>
        <w:tabs>
          <w:tab w:val="left" w:pos="2168"/>
          <w:tab w:val="left" w:pos="9196"/>
        </w:tabs>
        <w:ind w:hanging="569"/>
      </w:pPr>
      <w:bookmarkStart w:id="15" w:name="_TOC_250002"/>
      <w:r>
        <w:t xml:space="preserve">Médiahang </w:t>
      </w:r>
      <w:r>
        <w:rPr>
          <w:spacing w:val="-2"/>
        </w:rPr>
        <w:t>tantárgy</w:t>
      </w:r>
      <w:r>
        <w:tab/>
        <w:t>12</w:t>
      </w:r>
      <w:r w:rsidR="00D2364D">
        <w:t>4</w:t>
      </w:r>
      <w:r>
        <w:t>/12</w:t>
      </w:r>
      <w:r w:rsidR="00D2364D">
        <w:t>4</w:t>
      </w:r>
      <w:r>
        <w:t xml:space="preserve"> </w:t>
      </w:r>
      <w:bookmarkEnd w:id="15"/>
      <w:r>
        <w:rPr>
          <w:spacing w:val="-5"/>
        </w:rPr>
        <w:t>óra</w:t>
      </w:r>
    </w:p>
    <w:p w:rsidR="002476B3" w:rsidRDefault="002476B3">
      <w:pPr>
        <w:pStyle w:val="Szvegtrzs"/>
        <w:rPr>
          <w:b/>
        </w:rPr>
      </w:pPr>
    </w:p>
    <w:p w:rsidR="002476B3" w:rsidRDefault="00840E24">
      <w:pPr>
        <w:pStyle w:val="Listaszerbekezds"/>
        <w:numPr>
          <w:ilvl w:val="3"/>
          <w:numId w:val="4"/>
        </w:numPr>
        <w:tabs>
          <w:tab w:val="left" w:pos="2732"/>
        </w:tabs>
        <w:ind w:hanging="992"/>
        <w:jc w:val="both"/>
        <w:rPr>
          <w:sz w:val="24"/>
        </w:rPr>
      </w:pPr>
      <w:r>
        <w:rPr>
          <w:sz w:val="24"/>
        </w:rPr>
        <w:t>A</w:t>
      </w:r>
      <w:r>
        <w:rPr>
          <w:spacing w:val="-1"/>
          <w:sz w:val="24"/>
        </w:rPr>
        <w:t xml:space="preserve"> </w:t>
      </w:r>
      <w:r>
        <w:rPr>
          <w:sz w:val="24"/>
        </w:rPr>
        <w:t>tantárgy</w:t>
      </w:r>
      <w:r>
        <w:rPr>
          <w:spacing w:val="-1"/>
          <w:sz w:val="24"/>
        </w:rPr>
        <w:t xml:space="preserve"> </w:t>
      </w:r>
      <w:r>
        <w:rPr>
          <w:sz w:val="24"/>
        </w:rPr>
        <w:t>tanításának</w:t>
      </w:r>
      <w:r>
        <w:rPr>
          <w:spacing w:val="-1"/>
          <w:sz w:val="24"/>
        </w:rPr>
        <w:t xml:space="preserve"> </w:t>
      </w:r>
      <w:r>
        <w:rPr>
          <w:sz w:val="24"/>
        </w:rPr>
        <w:t>fő</w:t>
      </w:r>
      <w:r>
        <w:rPr>
          <w:spacing w:val="2"/>
          <w:sz w:val="24"/>
        </w:rPr>
        <w:t xml:space="preserve"> </w:t>
      </w:r>
      <w:r>
        <w:rPr>
          <w:spacing w:val="-4"/>
          <w:sz w:val="24"/>
        </w:rPr>
        <w:t>célja</w:t>
      </w:r>
    </w:p>
    <w:p w:rsidR="002476B3" w:rsidRDefault="00840E24">
      <w:pPr>
        <w:pStyle w:val="Szvegtrzs"/>
        <w:ind w:left="1316" w:right="217"/>
        <w:jc w:val="both"/>
      </w:pPr>
      <w:r>
        <w:t>A tantárgy a média (tévé, rádió, internetes média) iránt érdeklődő tanulók ismereteinek bőví- tését, a hangtechnikai készségek fejlesztését, a médiatechnológia hangtechnikai ágában jártas szakemberek képzését, a karrierépítést szolgálja elméleti és gyakorlati szinten.</w:t>
      </w:r>
    </w:p>
    <w:p w:rsidR="002476B3" w:rsidRDefault="002476B3">
      <w:pPr>
        <w:pStyle w:val="Szvegtrzs"/>
      </w:pPr>
    </w:p>
    <w:p w:rsidR="002476B3" w:rsidRDefault="00840E24">
      <w:pPr>
        <w:pStyle w:val="Listaszerbekezds"/>
        <w:numPr>
          <w:ilvl w:val="3"/>
          <w:numId w:val="4"/>
        </w:numPr>
        <w:tabs>
          <w:tab w:val="left" w:pos="2731"/>
          <w:tab w:val="left" w:pos="2732"/>
        </w:tabs>
        <w:ind w:left="2309" w:right="217" w:hanging="569"/>
        <w:rPr>
          <w:sz w:val="24"/>
        </w:rPr>
      </w:pPr>
      <w:r>
        <w:rPr>
          <w:sz w:val="24"/>
        </w:rPr>
        <w:t>A</w:t>
      </w:r>
      <w:r>
        <w:rPr>
          <w:spacing w:val="40"/>
          <w:sz w:val="24"/>
        </w:rPr>
        <w:t xml:space="preserve"> </w:t>
      </w:r>
      <w:r>
        <w:rPr>
          <w:sz w:val="24"/>
        </w:rPr>
        <w:t>tantárgyat</w:t>
      </w:r>
      <w:r>
        <w:rPr>
          <w:spacing w:val="40"/>
          <w:sz w:val="24"/>
        </w:rPr>
        <w:t xml:space="preserve"> </w:t>
      </w:r>
      <w:r>
        <w:rPr>
          <w:sz w:val="24"/>
        </w:rPr>
        <w:t>oktató</w:t>
      </w:r>
      <w:r>
        <w:rPr>
          <w:spacing w:val="40"/>
          <w:sz w:val="24"/>
        </w:rPr>
        <w:t xml:space="preserve"> </w:t>
      </w:r>
      <w:r>
        <w:rPr>
          <w:sz w:val="24"/>
        </w:rPr>
        <w:t>végzettségére,</w:t>
      </w:r>
      <w:r>
        <w:rPr>
          <w:spacing w:val="40"/>
          <w:sz w:val="24"/>
        </w:rPr>
        <w:t xml:space="preserve"> </w:t>
      </w:r>
      <w:r>
        <w:rPr>
          <w:sz w:val="24"/>
        </w:rPr>
        <w:t>szakképesítésére,</w:t>
      </w:r>
      <w:r>
        <w:rPr>
          <w:spacing w:val="40"/>
          <w:sz w:val="24"/>
        </w:rPr>
        <w:t xml:space="preserve"> </w:t>
      </w:r>
      <w:r>
        <w:rPr>
          <w:sz w:val="24"/>
        </w:rPr>
        <w:t>munkatapasztalatára</w:t>
      </w:r>
      <w:r>
        <w:rPr>
          <w:spacing w:val="40"/>
          <w:sz w:val="24"/>
        </w:rPr>
        <w:t xml:space="preserve"> </w:t>
      </w:r>
      <w:r>
        <w:rPr>
          <w:sz w:val="24"/>
        </w:rPr>
        <w:t>vo- natkozó speciális elvárások</w:t>
      </w:r>
    </w:p>
    <w:p w:rsidR="002476B3" w:rsidRDefault="00840E24">
      <w:pPr>
        <w:pStyle w:val="Szvegtrzs"/>
        <w:ind w:left="1743"/>
      </w:pPr>
      <w:r>
        <w:t>Középfokú</w:t>
      </w:r>
      <w:r>
        <w:rPr>
          <w:spacing w:val="-1"/>
        </w:rPr>
        <w:t xml:space="preserve"> </w:t>
      </w:r>
      <w:r>
        <w:t>szakirányú</w:t>
      </w:r>
      <w:r>
        <w:rPr>
          <w:spacing w:val="-1"/>
        </w:rPr>
        <w:t xml:space="preserve"> </w:t>
      </w:r>
      <w:r>
        <w:t>végzettség</w:t>
      </w:r>
      <w:r>
        <w:rPr>
          <w:spacing w:val="-4"/>
        </w:rPr>
        <w:t xml:space="preserve"> </w:t>
      </w:r>
      <w:r>
        <w:t>és 5</w:t>
      </w:r>
      <w:r>
        <w:rPr>
          <w:spacing w:val="-1"/>
        </w:rPr>
        <w:t xml:space="preserve"> </w:t>
      </w:r>
      <w:r>
        <w:t>év</w:t>
      </w:r>
      <w:r>
        <w:rPr>
          <w:spacing w:val="-1"/>
        </w:rPr>
        <w:t xml:space="preserve"> </w:t>
      </w:r>
      <w:r>
        <w:t>szakmai</w:t>
      </w:r>
      <w:r>
        <w:rPr>
          <w:spacing w:val="2"/>
        </w:rPr>
        <w:t xml:space="preserve"> </w:t>
      </w:r>
      <w:r>
        <w:rPr>
          <w:spacing w:val="-2"/>
        </w:rPr>
        <w:t>gyakorlat</w:t>
      </w:r>
    </w:p>
    <w:p w:rsidR="002476B3" w:rsidRDefault="002476B3">
      <w:pPr>
        <w:pStyle w:val="Szvegtrzs"/>
      </w:pPr>
    </w:p>
    <w:p w:rsidR="002476B3" w:rsidRDefault="00840E24">
      <w:pPr>
        <w:pStyle w:val="Listaszerbekezds"/>
        <w:numPr>
          <w:ilvl w:val="3"/>
          <w:numId w:val="4"/>
        </w:numPr>
        <w:tabs>
          <w:tab w:val="left" w:pos="2732"/>
        </w:tabs>
        <w:ind w:left="1743" w:right="3677" w:hanging="3"/>
        <w:jc w:val="both"/>
        <w:rPr>
          <w:sz w:val="24"/>
        </w:rPr>
      </w:pPr>
      <w:r>
        <w:rPr>
          <w:sz w:val="24"/>
        </w:rPr>
        <w:t>Kapcsolódó közismereti, szakmai tartalmak Zenei alapismeretek, hangtechnikai alapismeretek</w:t>
      </w:r>
    </w:p>
    <w:p w:rsidR="002476B3" w:rsidRDefault="002476B3">
      <w:pPr>
        <w:pStyle w:val="Szvegtrzs"/>
      </w:pPr>
    </w:p>
    <w:p w:rsidR="002476B3" w:rsidRDefault="00840E24">
      <w:pPr>
        <w:pStyle w:val="Listaszerbekezds"/>
        <w:numPr>
          <w:ilvl w:val="3"/>
          <w:numId w:val="4"/>
        </w:numPr>
        <w:tabs>
          <w:tab w:val="left" w:pos="2731"/>
          <w:tab w:val="left" w:pos="2732"/>
        </w:tabs>
        <w:ind w:left="2309" w:right="215" w:hanging="569"/>
        <w:rPr>
          <w:sz w:val="24"/>
        </w:rPr>
      </w:pPr>
      <w:r>
        <w:rPr>
          <w:sz w:val="24"/>
        </w:rPr>
        <w:t>A</w:t>
      </w:r>
      <w:r>
        <w:rPr>
          <w:spacing w:val="80"/>
          <w:sz w:val="24"/>
        </w:rPr>
        <w:t xml:space="preserve"> </w:t>
      </w:r>
      <w:r>
        <w:rPr>
          <w:sz w:val="24"/>
        </w:rPr>
        <w:t>képzés</w:t>
      </w:r>
      <w:r>
        <w:rPr>
          <w:spacing w:val="80"/>
          <w:sz w:val="24"/>
        </w:rPr>
        <w:t xml:space="preserve"> </w:t>
      </w:r>
      <w:r>
        <w:rPr>
          <w:sz w:val="24"/>
        </w:rPr>
        <w:t>órakeretének</w:t>
      </w:r>
      <w:r>
        <w:rPr>
          <w:spacing w:val="80"/>
          <w:sz w:val="24"/>
        </w:rPr>
        <w:t xml:space="preserve"> </w:t>
      </w:r>
      <w:r>
        <w:rPr>
          <w:sz w:val="24"/>
        </w:rPr>
        <w:t>legalább</w:t>
      </w:r>
      <w:r>
        <w:rPr>
          <w:spacing w:val="80"/>
          <w:sz w:val="24"/>
        </w:rPr>
        <w:t xml:space="preserve"> </w:t>
      </w:r>
      <w:r>
        <w:rPr>
          <w:sz w:val="24"/>
        </w:rPr>
        <w:t>40%-át</w:t>
      </w:r>
      <w:r>
        <w:rPr>
          <w:spacing w:val="80"/>
          <w:sz w:val="24"/>
        </w:rPr>
        <w:t xml:space="preserve"> </w:t>
      </w:r>
      <w:r>
        <w:rPr>
          <w:sz w:val="24"/>
        </w:rPr>
        <w:t>gyakorlati</w:t>
      </w:r>
      <w:r>
        <w:rPr>
          <w:spacing w:val="80"/>
          <w:sz w:val="24"/>
        </w:rPr>
        <w:t xml:space="preserve"> </w:t>
      </w:r>
      <w:r>
        <w:rPr>
          <w:sz w:val="24"/>
        </w:rPr>
        <w:t>helyszínen</w:t>
      </w:r>
      <w:r>
        <w:rPr>
          <w:spacing w:val="74"/>
          <w:sz w:val="24"/>
        </w:rPr>
        <w:t xml:space="preserve"> </w:t>
      </w:r>
      <w:r>
        <w:rPr>
          <w:sz w:val="24"/>
        </w:rPr>
        <w:t>(tanműhely, üzem stb.) kell lebonyolítani.</w:t>
      </w:r>
    </w:p>
    <w:p w:rsidR="002476B3" w:rsidRDefault="002476B3">
      <w:pPr>
        <w:pStyle w:val="Szvegtrzs"/>
      </w:pPr>
    </w:p>
    <w:p w:rsidR="002476B3" w:rsidRDefault="00840E24">
      <w:pPr>
        <w:pStyle w:val="Cmsor1"/>
        <w:numPr>
          <w:ilvl w:val="3"/>
          <w:numId w:val="4"/>
        </w:numPr>
        <w:tabs>
          <w:tab w:val="left" w:pos="2731"/>
          <w:tab w:val="left" w:pos="2732"/>
        </w:tabs>
        <w:spacing w:before="1"/>
        <w:ind w:hanging="992"/>
      </w:pPr>
      <w:r>
        <w:t>A</w:t>
      </w:r>
      <w:r>
        <w:rPr>
          <w:spacing w:val="-2"/>
        </w:rPr>
        <w:t xml:space="preserve"> </w:t>
      </w:r>
      <w:r>
        <w:t>tantárgy</w:t>
      </w:r>
      <w:r>
        <w:rPr>
          <w:spacing w:val="-1"/>
        </w:rPr>
        <w:t xml:space="preserve"> </w:t>
      </w:r>
      <w:r>
        <w:t>oktatása</w:t>
      </w:r>
      <w:r>
        <w:rPr>
          <w:spacing w:val="-1"/>
        </w:rPr>
        <w:t xml:space="preserve"> </w:t>
      </w:r>
      <w:r>
        <w:t>során</w:t>
      </w:r>
      <w:r>
        <w:rPr>
          <w:spacing w:val="-1"/>
        </w:rPr>
        <w:t xml:space="preserve"> </w:t>
      </w:r>
      <w:r>
        <w:t>fejlesztendő</w:t>
      </w:r>
      <w:r>
        <w:rPr>
          <w:spacing w:val="-1"/>
        </w:rPr>
        <w:t xml:space="preserve"> </w:t>
      </w:r>
      <w:r>
        <w:rPr>
          <w:spacing w:val="-2"/>
        </w:rPr>
        <w:t>kompetenciák</w:t>
      </w:r>
    </w:p>
    <w:p w:rsidR="002476B3" w:rsidRDefault="002476B3">
      <w:pPr>
        <w:pStyle w:val="Szvegtrzs"/>
        <w:rPr>
          <w:b/>
        </w:rPr>
      </w:pPr>
    </w:p>
    <w:tbl>
      <w:tblPr>
        <w:tblStyle w:val="TableNormal"/>
        <w:tblW w:w="0" w:type="auto"/>
        <w:tblInd w:w="1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8"/>
        <w:gridCol w:w="1858"/>
        <w:gridCol w:w="1858"/>
        <w:gridCol w:w="1858"/>
        <w:gridCol w:w="1858"/>
      </w:tblGrid>
      <w:tr w:rsidR="002476B3">
        <w:trPr>
          <w:trHeight w:val="921"/>
        </w:trPr>
        <w:tc>
          <w:tcPr>
            <w:tcW w:w="1858" w:type="dxa"/>
          </w:tcPr>
          <w:p w:rsidR="002476B3" w:rsidRDefault="002476B3">
            <w:pPr>
              <w:pStyle w:val="TableParagraph"/>
              <w:rPr>
                <w:b/>
                <w:sz w:val="20"/>
              </w:rPr>
            </w:pPr>
          </w:p>
          <w:p w:rsidR="002476B3" w:rsidRDefault="00840E24">
            <w:pPr>
              <w:pStyle w:val="TableParagraph"/>
              <w:ind w:left="695" w:right="152" w:hanging="528"/>
              <w:rPr>
                <w:b/>
                <w:sz w:val="20"/>
              </w:rPr>
            </w:pPr>
            <w:r>
              <w:rPr>
                <w:b/>
                <w:sz w:val="20"/>
              </w:rPr>
              <w:t>Készségek,</w:t>
            </w:r>
            <w:r>
              <w:rPr>
                <w:b/>
                <w:spacing w:val="-13"/>
                <w:sz w:val="20"/>
              </w:rPr>
              <w:t xml:space="preserve"> </w:t>
            </w:r>
            <w:r>
              <w:rPr>
                <w:b/>
                <w:sz w:val="20"/>
              </w:rPr>
              <w:t xml:space="preserve">képes- </w:t>
            </w:r>
            <w:r>
              <w:rPr>
                <w:b/>
                <w:spacing w:val="-2"/>
                <w:sz w:val="20"/>
              </w:rPr>
              <w:t>ségek</w:t>
            </w:r>
          </w:p>
        </w:tc>
        <w:tc>
          <w:tcPr>
            <w:tcW w:w="1858" w:type="dxa"/>
          </w:tcPr>
          <w:p w:rsidR="002476B3" w:rsidRDefault="002476B3">
            <w:pPr>
              <w:pStyle w:val="TableParagraph"/>
              <w:rPr>
                <w:b/>
                <w:sz w:val="30"/>
              </w:rPr>
            </w:pPr>
          </w:p>
          <w:p w:rsidR="002476B3" w:rsidRDefault="00840E24">
            <w:pPr>
              <w:pStyle w:val="TableParagraph"/>
              <w:spacing w:before="1"/>
              <w:ind w:left="500"/>
              <w:rPr>
                <w:b/>
                <w:sz w:val="20"/>
              </w:rPr>
            </w:pPr>
            <w:r>
              <w:rPr>
                <w:b/>
                <w:spacing w:val="-2"/>
                <w:sz w:val="20"/>
              </w:rPr>
              <w:t>Ismeretek</w:t>
            </w:r>
          </w:p>
        </w:tc>
        <w:tc>
          <w:tcPr>
            <w:tcW w:w="1858" w:type="dxa"/>
          </w:tcPr>
          <w:p w:rsidR="002476B3" w:rsidRDefault="002476B3">
            <w:pPr>
              <w:pStyle w:val="TableParagraph"/>
              <w:rPr>
                <w:b/>
                <w:sz w:val="20"/>
              </w:rPr>
            </w:pPr>
          </w:p>
          <w:p w:rsidR="002476B3" w:rsidRDefault="00840E24">
            <w:pPr>
              <w:pStyle w:val="TableParagraph"/>
              <w:ind w:left="301" w:right="168" w:hanging="118"/>
              <w:rPr>
                <w:b/>
                <w:sz w:val="20"/>
              </w:rPr>
            </w:pPr>
            <w:r>
              <w:rPr>
                <w:b/>
                <w:sz w:val="20"/>
              </w:rPr>
              <w:t>Önállóság</w:t>
            </w:r>
            <w:r>
              <w:rPr>
                <w:b/>
                <w:spacing w:val="-13"/>
                <w:sz w:val="20"/>
              </w:rPr>
              <w:t xml:space="preserve"> </w:t>
            </w:r>
            <w:r>
              <w:rPr>
                <w:b/>
                <w:sz w:val="20"/>
              </w:rPr>
              <w:t>és</w:t>
            </w:r>
            <w:r>
              <w:rPr>
                <w:b/>
                <w:spacing w:val="-12"/>
                <w:sz w:val="20"/>
              </w:rPr>
              <w:t xml:space="preserve"> </w:t>
            </w:r>
            <w:r>
              <w:rPr>
                <w:b/>
                <w:sz w:val="20"/>
              </w:rPr>
              <w:t>fele- lősség mértéke</w:t>
            </w:r>
          </w:p>
        </w:tc>
        <w:tc>
          <w:tcPr>
            <w:tcW w:w="1858" w:type="dxa"/>
          </w:tcPr>
          <w:p w:rsidR="002476B3" w:rsidRDefault="002476B3">
            <w:pPr>
              <w:pStyle w:val="TableParagraph"/>
              <w:rPr>
                <w:b/>
                <w:sz w:val="20"/>
              </w:rPr>
            </w:pPr>
          </w:p>
          <w:p w:rsidR="002476B3" w:rsidRDefault="00840E24">
            <w:pPr>
              <w:pStyle w:val="TableParagraph"/>
              <w:ind w:left="188" w:right="156" w:hanging="20"/>
              <w:rPr>
                <w:b/>
                <w:sz w:val="20"/>
              </w:rPr>
            </w:pPr>
            <w:r>
              <w:rPr>
                <w:b/>
                <w:sz w:val="20"/>
              </w:rPr>
              <w:t>Elvárt</w:t>
            </w:r>
            <w:r>
              <w:rPr>
                <w:b/>
                <w:spacing w:val="-13"/>
                <w:sz w:val="20"/>
              </w:rPr>
              <w:t xml:space="preserve"> </w:t>
            </w:r>
            <w:r>
              <w:rPr>
                <w:b/>
                <w:sz w:val="20"/>
              </w:rPr>
              <w:t>viselkedés- módok,</w:t>
            </w:r>
            <w:r>
              <w:rPr>
                <w:b/>
                <w:spacing w:val="-5"/>
                <w:sz w:val="20"/>
              </w:rPr>
              <w:t xml:space="preserve"> </w:t>
            </w:r>
            <w:r>
              <w:rPr>
                <w:b/>
                <w:spacing w:val="-2"/>
                <w:sz w:val="20"/>
              </w:rPr>
              <w:t>attitűdök</w:t>
            </w:r>
          </w:p>
        </w:tc>
        <w:tc>
          <w:tcPr>
            <w:tcW w:w="1858" w:type="dxa"/>
          </w:tcPr>
          <w:p w:rsidR="002476B3" w:rsidRDefault="00840E24">
            <w:pPr>
              <w:pStyle w:val="TableParagraph"/>
              <w:spacing w:line="230" w:lineRule="atLeast"/>
              <w:ind w:left="99" w:right="90"/>
              <w:jc w:val="center"/>
              <w:rPr>
                <w:b/>
                <w:sz w:val="20"/>
              </w:rPr>
            </w:pPr>
            <w:r>
              <w:rPr>
                <w:b/>
                <w:sz w:val="20"/>
              </w:rPr>
              <w:t>Általános</w:t>
            </w:r>
            <w:r>
              <w:rPr>
                <w:b/>
                <w:spacing w:val="-13"/>
                <w:sz w:val="20"/>
              </w:rPr>
              <w:t xml:space="preserve"> </w:t>
            </w:r>
            <w:r>
              <w:rPr>
                <w:b/>
                <w:sz w:val="20"/>
              </w:rPr>
              <w:t>és</w:t>
            </w:r>
            <w:r>
              <w:rPr>
                <w:b/>
                <w:spacing w:val="-12"/>
                <w:sz w:val="20"/>
              </w:rPr>
              <w:t xml:space="preserve"> </w:t>
            </w:r>
            <w:r>
              <w:rPr>
                <w:b/>
                <w:sz w:val="20"/>
              </w:rPr>
              <w:t xml:space="preserve">szak- mához kötődő digitális kompe- </w:t>
            </w:r>
            <w:r>
              <w:rPr>
                <w:b/>
                <w:spacing w:val="-2"/>
                <w:sz w:val="20"/>
              </w:rPr>
              <w:t>tenciák</w:t>
            </w:r>
          </w:p>
        </w:tc>
      </w:tr>
      <w:tr w:rsidR="002476B3">
        <w:trPr>
          <w:trHeight w:val="918"/>
        </w:trPr>
        <w:tc>
          <w:tcPr>
            <w:tcW w:w="1858" w:type="dxa"/>
          </w:tcPr>
          <w:p w:rsidR="002476B3" w:rsidRDefault="00840E24">
            <w:pPr>
              <w:pStyle w:val="TableParagraph"/>
              <w:ind w:left="107" w:right="362"/>
              <w:rPr>
                <w:sz w:val="20"/>
              </w:rPr>
            </w:pPr>
            <w:r>
              <w:rPr>
                <w:spacing w:val="-2"/>
                <w:sz w:val="20"/>
              </w:rPr>
              <w:t xml:space="preserve">Hangtechnikát </w:t>
            </w:r>
            <w:r>
              <w:rPr>
                <w:sz w:val="20"/>
              </w:rPr>
              <w:t>működtet eltérő körülmények</w:t>
            </w:r>
            <w:r>
              <w:rPr>
                <w:spacing w:val="-13"/>
                <w:sz w:val="20"/>
              </w:rPr>
              <w:t xml:space="preserve"> </w:t>
            </w:r>
            <w:r>
              <w:rPr>
                <w:sz w:val="20"/>
              </w:rPr>
              <w:t>kö-</w:t>
            </w:r>
          </w:p>
          <w:p w:rsidR="002476B3" w:rsidRDefault="00840E24">
            <w:pPr>
              <w:pStyle w:val="TableParagraph"/>
              <w:spacing w:line="209" w:lineRule="exact"/>
              <w:ind w:left="107"/>
              <w:rPr>
                <w:sz w:val="20"/>
              </w:rPr>
            </w:pPr>
            <w:r>
              <w:rPr>
                <w:spacing w:val="-2"/>
                <w:sz w:val="20"/>
              </w:rPr>
              <w:t>zött.</w:t>
            </w:r>
          </w:p>
        </w:tc>
        <w:tc>
          <w:tcPr>
            <w:tcW w:w="1858" w:type="dxa"/>
          </w:tcPr>
          <w:p w:rsidR="002476B3" w:rsidRDefault="00840E24">
            <w:pPr>
              <w:pStyle w:val="TableParagraph"/>
              <w:ind w:left="107" w:right="104"/>
              <w:jc w:val="both"/>
              <w:rPr>
                <w:sz w:val="20"/>
              </w:rPr>
            </w:pPr>
            <w:r>
              <w:rPr>
                <w:sz w:val="20"/>
              </w:rPr>
              <w:t>Műszaki ismeretek, digitális berendezé- sek</w:t>
            </w:r>
            <w:r>
              <w:rPr>
                <w:spacing w:val="-3"/>
                <w:sz w:val="20"/>
              </w:rPr>
              <w:t xml:space="preserve"> </w:t>
            </w:r>
            <w:r>
              <w:rPr>
                <w:sz w:val="20"/>
              </w:rPr>
              <w:t>szoftveres</w:t>
            </w:r>
            <w:r>
              <w:rPr>
                <w:spacing w:val="-5"/>
                <w:sz w:val="20"/>
              </w:rPr>
              <w:t xml:space="preserve"> </w:t>
            </w:r>
            <w:r>
              <w:rPr>
                <w:spacing w:val="-2"/>
                <w:sz w:val="20"/>
              </w:rPr>
              <w:t>hátte-</w:t>
            </w:r>
          </w:p>
          <w:p w:rsidR="002476B3" w:rsidRDefault="00840E24">
            <w:pPr>
              <w:pStyle w:val="TableParagraph"/>
              <w:spacing w:line="209" w:lineRule="exact"/>
              <w:ind w:left="107"/>
              <w:jc w:val="both"/>
              <w:rPr>
                <w:sz w:val="20"/>
              </w:rPr>
            </w:pPr>
            <w:r>
              <w:rPr>
                <w:sz w:val="20"/>
              </w:rPr>
              <w:t>rének</w:t>
            </w:r>
            <w:r>
              <w:rPr>
                <w:spacing w:val="-1"/>
                <w:sz w:val="20"/>
              </w:rPr>
              <w:t xml:space="preserve"> </w:t>
            </w:r>
            <w:r>
              <w:rPr>
                <w:spacing w:val="-2"/>
                <w:sz w:val="20"/>
              </w:rPr>
              <w:t>ismerete</w:t>
            </w:r>
          </w:p>
        </w:tc>
        <w:tc>
          <w:tcPr>
            <w:tcW w:w="1858" w:type="dxa"/>
          </w:tcPr>
          <w:p w:rsidR="002476B3" w:rsidRDefault="002476B3">
            <w:pPr>
              <w:pStyle w:val="TableParagraph"/>
              <w:spacing w:before="9"/>
              <w:rPr>
                <w:b/>
                <w:sz w:val="19"/>
              </w:rPr>
            </w:pPr>
          </w:p>
          <w:p w:rsidR="002476B3" w:rsidRDefault="00840E24">
            <w:pPr>
              <w:pStyle w:val="TableParagraph"/>
              <w:ind w:left="106" w:right="296"/>
              <w:rPr>
                <w:sz w:val="20"/>
              </w:rPr>
            </w:pPr>
            <w:r>
              <w:rPr>
                <w:sz w:val="20"/>
              </w:rPr>
              <w:t>Instrukció</w:t>
            </w:r>
            <w:r>
              <w:rPr>
                <w:spacing w:val="-13"/>
                <w:sz w:val="20"/>
              </w:rPr>
              <w:t xml:space="preserve"> </w:t>
            </w:r>
            <w:r>
              <w:rPr>
                <w:sz w:val="20"/>
              </w:rPr>
              <w:t>alapján részben önállóan</w:t>
            </w:r>
          </w:p>
        </w:tc>
        <w:tc>
          <w:tcPr>
            <w:tcW w:w="1858" w:type="dxa"/>
            <w:tcBorders>
              <w:bottom w:val="nil"/>
            </w:tcBorders>
          </w:tcPr>
          <w:p w:rsidR="002476B3" w:rsidRDefault="002476B3">
            <w:pPr>
              <w:pStyle w:val="TableParagraph"/>
            </w:pPr>
          </w:p>
        </w:tc>
        <w:tc>
          <w:tcPr>
            <w:tcW w:w="1858" w:type="dxa"/>
          </w:tcPr>
          <w:p w:rsidR="002476B3" w:rsidRDefault="00840E24">
            <w:pPr>
              <w:pStyle w:val="TableParagraph"/>
              <w:spacing w:before="115"/>
              <w:ind w:left="106" w:right="119"/>
              <w:rPr>
                <w:sz w:val="20"/>
              </w:rPr>
            </w:pPr>
            <w:r>
              <w:rPr>
                <w:sz w:val="20"/>
              </w:rPr>
              <w:t>Digitális</w:t>
            </w:r>
            <w:r>
              <w:rPr>
                <w:spacing w:val="-13"/>
                <w:sz w:val="20"/>
              </w:rPr>
              <w:t xml:space="preserve"> </w:t>
            </w:r>
            <w:r>
              <w:rPr>
                <w:sz w:val="20"/>
              </w:rPr>
              <w:t xml:space="preserve">berendezé- sek szoftvereinek </w:t>
            </w:r>
            <w:r>
              <w:rPr>
                <w:spacing w:val="-2"/>
                <w:sz w:val="20"/>
              </w:rPr>
              <w:t>használata</w:t>
            </w:r>
          </w:p>
        </w:tc>
      </w:tr>
      <w:tr w:rsidR="002476B3">
        <w:trPr>
          <w:trHeight w:val="690"/>
        </w:trPr>
        <w:tc>
          <w:tcPr>
            <w:tcW w:w="1858" w:type="dxa"/>
          </w:tcPr>
          <w:p w:rsidR="002476B3" w:rsidRDefault="00840E24">
            <w:pPr>
              <w:pStyle w:val="TableParagraph"/>
              <w:spacing w:line="230" w:lineRule="atLeast"/>
              <w:ind w:left="107" w:right="173"/>
              <w:rPr>
                <w:sz w:val="20"/>
              </w:rPr>
            </w:pPr>
            <w:r>
              <w:rPr>
                <w:sz w:val="20"/>
              </w:rPr>
              <w:t>Audio- és vi- deorendszert</w:t>
            </w:r>
            <w:r>
              <w:rPr>
                <w:spacing w:val="-13"/>
                <w:sz w:val="20"/>
              </w:rPr>
              <w:t xml:space="preserve"> </w:t>
            </w:r>
            <w:r>
              <w:rPr>
                <w:sz w:val="20"/>
              </w:rPr>
              <w:t xml:space="preserve">szink- </w:t>
            </w:r>
            <w:r>
              <w:rPr>
                <w:spacing w:val="-2"/>
                <w:sz w:val="20"/>
              </w:rPr>
              <w:t>ronizál.</w:t>
            </w:r>
          </w:p>
        </w:tc>
        <w:tc>
          <w:tcPr>
            <w:tcW w:w="1858" w:type="dxa"/>
          </w:tcPr>
          <w:p w:rsidR="002476B3" w:rsidRDefault="00840E24">
            <w:pPr>
              <w:pStyle w:val="TableParagraph"/>
              <w:spacing w:before="115"/>
              <w:ind w:left="107" w:right="129"/>
              <w:rPr>
                <w:sz w:val="20"/>
              </w:rPr>
            </w:pPr>
            <w:r>
              <w:rPr>
                <w:sz w:val="20"/>
              </w:rPr>
              <w:t>Időkódalapú szink- ronizálási</w:t>
            </w:r>
            <w:r>
              <w:rPr>
                <w:spacing w:val="-13"/>
                <w:sz w:val="20"/>
              </w:rPr>
              <w:t xml:space="preserve"> </w:t>
            </w:r>
            <w:r>
              <w:rPr>
                <w:sz w:val="20"/>
              </w:rPr>
              <w:t>ismeretek</w:t>
            </w:r>
          </w:p>
        </w:tc>
        <w:tc>
          <w:tcPr>
            <w:tcW w:w="1858" w:type="dxa"/>
          </w:tcPr>
          <w:p w:rsidR="002476B3" w:rsidRDefault="002476B3">
            <w:pPr>
              <w:pStyle w:val="TableParagraph"/>
              <w:rPr>
                <w:b/>
                <w:sz w:val="20"/>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tcBorders>
              <w:top w:val="nil"/>
              <w:bottom w:val="nil"/>
            </w:tcBorders>
          </w:tcPr>
          <w:p w:rsidR="002476B3" w:rsidRDefault="002476B3">
            <w:pPr>
              <w:pStyle w:val="TableParagraph"/>
            </w:pPr>
          </w:p>
        </w:tc>
        <w:tc>
          <w:tcPr>
            <w:tcW w:w="1858" w:type="dxa"/>
          </w:tcPr>
          <w:p w:rsidR="002476B3" w:rsidRDefault="002476B3">
            <w:pPr>
              <w:pStyle w:val="TableParagraph"/>
            </w:pPr>
          </w:p>
        </w:tc>
      </w:tr>
      <w:tr w:rsidR="002476B3">
        <w:trPr>
          <w:trHeight w:val="918"/>
        </w:trPr>
        <w:tc>
          <w:tcPr>
            <w:tcW w:w="1858" w:type="dxa"/>
          </w:tcPr>
          <w:p w:rsidR="002476B3" w:rsidRDefault="00840E24">
            <w:pPr>
              <w:pStyle w:val="TableParagraph"/>
              <w:ind w:left="107" w:right="242"/>
              <w:jc w:val="both"/>
              <w:rPr>
                <w:sz w:val="20"/>
              </w:rPr>
            </w:pPr>
            <w:r>
              <w:rPr>
                <w:sz w:val="20"/>
              </w:rPr>
              <w:t>Vezeték</w:t>
            </w:r>
            <w:r>
              <w:rPr>
                <w:spacing w:val="-10"/>
                <w:sz w:val="20"/>
              </w:rPr>
              <w:t xml:space="preserve"> </w:t>
            </w:r>
            <w:r>
              <w:rPr>
                <w:sz w:val="20"/>
              </w:rPr>
              <w:t>nélküli</w:t>
            </w:r>
            <w:r>
              <w:rPr>
                <w:spacing w:val="-10"/>
                <w:sz w:val="20"/>
              </w:rPr>
              <w:t xml:space="preserve"> </w:t>
            </w:r>
            <w:r>
              <w:rPr>
                <w:sz w:val="20"/>
              </w:rPr>
              <w:t>és hagyományos</w:t>
            </w:r>
            <w:r>
              <w:rPr>
                <w:spacing w:val="-13"/>
                <w:sz w:val="20"/>
              </w:rPr>
              <w:t xml:space="preserve"> </w:t>
            </w:r>
            <w:r>
              <w:rPr>
                <w:sz w:val="20"/>
              </w:rPr>
              <w:t>esz- közökkel</w:t>
            </w:r>
            <w:r>
              <w:rPr>
                <w:spacing w:val="-5"/>
                <w:sz w:val="20"/>
              </w:rPr>
              <w:t xml:space="preserve"> </w:t>
            </w:r>
            <w:r>
              <w:rPr>
                <w:spacing w:val="-2"/>
                <w:sz w:val="20"/>
              </w:rPr>
              <w:t>mikrofo-</w:t>
            </w:r>
          </w:p>
          <w:p w:rsidR="002476B3" w:rsidRDefault="00840E24">
            <w:pPr>
              <w:pStyle w:val="TableParagraph"/>
              <w:spacing w:line="209" w:lineRule="exact"/>
              <w:ind w:left="107"/>
              <w:rPr>
                <w:sz w:val="20"/>
              </w:rPr>
            </w:pPr>
            <w:r>
              <w:rPr>
                <w:spacing w:val="-4"/>
                <w:sz w:val="20"/>
              </w:rPr>
              <w:t>noz.</w:t>
            </w:r>
          </w:p>
        </w:tc>
        <w:tc>
          <w:tcPr>
            <w:tcW w:w="1858" w:type="dxa"/>
          </w:tcPr>
          <w:p w:rsidR="002476B3" w:rsidRDefault="002476B3">
            <w:pPr>
              <w:pStyle w:val="TableParagraph"/>
              <w:rPr>
                <w:b/>
                <w:sz w:val="20"/>
              </w:rPr>
            </w:pPr>
          </w:p>
          <w:p w:rsidR="002476B3" w:rsidRDefault="00840E24">
            <w:pPr>
              <w:pStyle w:val="TableParagraph"/>
              <w:ind w:left="107" w:right="118"/>
              <w:rPr>
                <w:sz w:val="20"/>
              </w:rPr>
            </w:pPr>
            <w:r>
              <w:rPr>
                <w:sz w:val="20"/>
              </w:rPr>
              <w:t>Hangtechnikai</w:t>
            </w:r>
            <w:r>
              <w:rPr>
                <w:spacing w:val="-13"/>
                <w:sz w:val="20"/>
              </w:rPr>
              <w:t xml:space="preserve"> </w:t>
            </w:r>
            <w:r>
              <w:rPr>
                <w:sz w:val="20"/>
              </w:rPr>
              <w:t xml:space="preserve">alap- </w:t>
            </w:r>
            <w:r>
              <w:rPr>
                <w:spacing w:val="-2"/>
                <w:sz w:val="20"/>
              </w:rPr>
              <w:t>ismeretek</w:t>
            </w:r>
          </w:p>
        </w:tc>
        <w:tc>
          <w:tcPr>
            <w:tcW w:w="1858" w:type="dxa"/>
          </w:tcPr>
          <w:p w:rsidR="002476B3" w:rsidRDefault="002476B3">
            <w:pPr>
              <w:pStyle w:val="TableParagraph"/>
              <w:spacing w:before="10"/>
              <w:rPr>
                <w:b/>
                <w:sz w:val="29"/>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vMerge w:val="restart"/>
            <w:tcBorders>
              <w:top w:val="nil"/>
              <w:bottom w:val="nil"/>
            </w:tcBorders>
          </w:tcPr>
          <w:p w:rsidR="002476B3" w:rsidRDefault="00840E24">
            <w:pPr>
              <w:pStyle w:val="TableParagraph"/>
              <w:spacing w:before="120"/>
              <w:ind w:left="106" w:right="146"/>
              <w:rPr>
                <w:sz w:val="20"/>
              </w:rPr>
            </w:pPr>
            <w:r>
              <w:rPr>
                <w:sz w:val="20"/>
              </w:rPr>
              <w:t>Kreativitás,</w:t>
            </w:r>
            <w:r>
              <w:rPr>
                <w:spacing w:val="-13"/>
                <w:sz w:val="20"/>
              </w:rPr>
              <w:t xml:space="preserve"> </w:t>
            </w:r>
            <w:r>
              <w:rPr>
                <w:sz w:val="20"/>
              </w:rPr>
              <w:t xml:space="preserve">precizi- tás, problémameg- oldás, önképzés, jó </w:t>
            </w:r>
            <w:r>
              <w:rPr>
                <w:spacing w:val="-2"/>
                <w:sz w:val="20"/>
              </w:rPr>
              <w:t>kommunikációs készség</w:t>
            </w:r>
          </w:p>
        </w:tc>
        <w:tc>
          <w:tcPr>
            <w:tcW w:w="1858" w:type="dxa"/>
          </w:tcPr>
          <w:p w:rsidR="002476B3" w:rsidRDefault="002476B3">
            <w:pPr>
              <w:pStyle w:val="TableParagraph"/>
              <w:rPr>
                <w:b/>
                <w:sz w:val="20"/>
              </w:rPr>
            </w:pPr>
          </w:p>
          <w:p w:rsidR="002476B3" w:rsidRDefault="00840E24">
            <w:pPr>
              <w:pStyle w:val="TableParagraph"/>
              <w:ind w:left="106" w:right="108"/>
              <w:rPr>
                <w:sz w:val="20"/>
              </w:rPr>
            </w:pPr>
            <w:r>
              <w:rPr>
                <w:sz w:val="20"/>
              </w:rPr>
              <w:t>Digitális au- dioszoftver</w:t>
            </w:r>
            <w:r>
              <w:rPr>
                <w:spacing w:val="-13"/>
                <w:sz w:val="20"/>
              </w:rPr>
              <w:t xml:space="preserve"> </w:t>
            </w:r>
            <w:r>
              <w:rPr>
                <w:sz w:val="20"/>
              </w:rPr>
              <w:t>kezelése</w:t>
            </w:r>
          </w:p>
        </w:tc>
      </w:tr>
      <w:tr w:rsidR="002476B3">
        <w:trPr>
          <w:trHeight w:val="690"/>
        </w:trPr>
        <w:tc>
          <w:tcPr>
            <w:tcW w:w="1858" w:type="dxa"/>
          </w:tcPr>
          <w:p w:rsidR="002476B3" w:rsidRDefault="00840E24">
            <w:pPr>
              <w:pStyle w:val="TableParagraph"/>
              <w:spacing w:line="230" w:lineRule="atLeast"/>
              <w:ind w:left="107" w:right="195"/>
              <w:rPr>
                <w:sz w:val="20"/>
              </w:rPr>
            </w:pPr>
            <w:r>
              <w:rPr>
                <w:sz w:val="20"/>
              </w:rPr>
              <w:t>Felvételt készít a telepített</w:t>
            </w:r>
            <w:r>
              <w:rPr>
                <w:spacing w:val="-13"/>
                <w:sz w:val="20"/>
              </w:rPr>
              <w:t xml:space="preserve"> </w:t>
            </w:r>
            <w:r>
              <w:rPr>
                <w:sz w:val="20"/>
              </w:rPr>
              <w:t>hangtech- nikai rendszerrel.</w:t>
            </w:r>
          </w:p>
        </w:tc>
        <w:tc>
          <w:tcPr>
            <w:tcW w:w="1858" w:type="dxa"/>
          </w:tcPr>
          <w:p w:rsidR="002476B3" w:rsidRDefault="00840E24">
            <w:pPr>
              <w:pStyle w:val="TableParagraph"/>
              <w:spacing w:before="115"/>
              <w:ind w:left="107" w:right="362"/>
              <w:rPr>
                <w:sz w:val="20"/>
              </w:rPr>
            </w:pPr>
            <w:r>
              <w:rPr>
                <w:sz w:val="20"/>
              </w:rPr>
              <w:t>Keverők,</w:t>
            </w:r>
            <w:r>
              <w:rPr>
                <w:spacing w:val="-13"/>
                <w:sz w:val="20"/>
              </w:rPr>
              <w:t xml:space="preserve"> </w:t>
            </w:r>
            <w:r>
              <w:rPr>
                <w:sz w:val="20"/>
              </w:rPr>
              <w:t xml:space="preserve">szűrők, </w:t>
            </w:r>
            <w:r>
              <w:rPr>
                <w:spacing w:val="-2"/>
                <w:sz w:val="20"/>
              </w:rPr>
              <w:t>processzorok</w:t>
            </w:r>
          </w:p>
        </w:tc>
        <w:tc>
          <w:tcPr>
            <w:tcW w:w="1858" w:type="dxa"/>
          </w:tcPr>
          <w:p w:rsidR="002476B3" w:rsidRDefault="002476B3">
            <w:pPr>
              <w:pStyle w:val="TableParagraph"/>
              <w:rPr>
                <w:b/>
                <w:sz w:val="20"/>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vMerge/>
            <w:tcBorders>
              <w:top w:val="nil"/>
              <w:bottom w:val="nil"/>
            </w:tcBorders>
          </w:tcPr>
          <w:p w:rsidR="002476B3" w:rsidRDefault="002476B3">
            <w:pPr>
              <w:rPr>
                <w:sz w:val="2"/>
                <w:szCs w:val="2"/>
              </w:rPr>
            </w:pPr>
          </w:p>
        </w:tc>
        <w:tc>
          <w:tcPr>
            <w:tcW w:w="1858" w:type="dxa"/>
          </w:tcPr>
          <w:p w:rsidR="002476B3" w:rsidRDefault="002476B3">
            <w:pPr>
              <w:pStyle w:val="TableParagraph"/>
            </w:pPr>
          </w:p>
        </w:tc>
      </w:tr>
      <w:tr w:rsidR="002476B3">
        <w:trPr>
          <w:trHeight w:val="229"/>
        </w:trPr>
        <w:tc>
          <w:tcPr>
            <w:tcW w:w="1858" w:type="dxa"/>
            <w:tcBorders>
              <w:bottom w:val="nil"/>
            </w:tcBorders>
          </w:tcPr>
          <w:p w:rsidR="002476B3" w:rsidRDefault="00840E24">
            <w:pPr>
              <w:pStyle w:val="TableParagraph"/>
              <w:spacing w:line="210" w:lineRule="exact"/>
              <w:ind w:left="107"/>
              <w:rPr>
                <w:sz w:val="20"/>
              </w:rPr>
            </w:pPr>
            <w:r>
              <w:rPr>
                <w:sz w:val="20"/>
              </w:rPr>
              <w:t>Állandó</w:t>
            </w:r>
            <w:r>
              <w:rPr>
                <w:spacing w:val="-3"/>
                <w:sz w:val="20"/>
              </w:rPr>
              <w:t xml:space="preserve"> </w:t>
            </w:r>
            <w:r>
              <w:rPr>
                <w:spacing w:val="-2"/>
                <w:sz w:val="20"/>
              </w:rPr>
              <w:t>minőségel-</w:t>
            </w:r>
          </w:p>
        </w:tc>
        <w:tc>
          <w:tcPr>
            <w:tcW w:w="1858" w:type="dxa"/>
            <w:vMerge w:val="restart"/>
          </w:tcPr>
          <w:p w:rsidR="002476B3" w:rsidRDefault="00840E24">
            <w:pPr>
              <w:pStyle w:val="TableParagraph"/>
              <w:spacing w:before="115"/>
              <w:ind w:left="107"/>
              <w:rPr>
                <w:sz w:val="20"/>
              </w:rPr>
            </w:pPr>
            <w:r>
              <w:rPr>
                <w:spacing w:val="-2"/>
                <w:sz w:val="20"/>
              </w:rPr>
              <w:t>Szabványok</w:t>
            </w:r>
          </w:p>
        </w:tc>
        <w:tc>
          <w:tcPr>
            <w:tcW w:w="1858" w:type="dxa"/>
            <w:vMerge w:val="restart"/>
          </w:tcPr>
          <w:p w:rsidR="002476B3" w:rsidRDefault="00840E24">
            <w:pPr>
              <w:pStyle w:val="TableParagraph"/>
              <w:spacing w:before="115"/>
              <w:ind w:left="106"/>
              <w:rPr>
                <w:sz w:val="20"/>
              </w:rPr>
            </w:pPr>
            <w:r>
              <w:rPr>
                <w:sz w:val="20"/>
              </w:rPr>
              <w:t>Teljesen</w:t>
            </w:r>
            <w:r>
              <w:rPr>
                <w:spacing w:val="-6"/>
                <w:sz w:val="20"/>
              </w:rPr>
              <w:t xml:space="preserve"> </w:t>
            </w:r>
            <w:r>
              <w:rPr>
                <w:spacing w:val="-2"/>
                <w:sz w:val="20"/>
              </w:rPr>
              <w:t>önállóan</w:t>
            </w:r>
          </w:p>
        </w:tc>
        <w:tc>
          <w:tcPr>
            <w:tcW w:w="1858" w:type="dxa"/>
            <w:tcBorders>
              <w:top w:val="nil"/>
              <w:bottom w:val="nil"/>
            </w:tcBorders>
          </w:tcPr>
          <w:p w:rsidR="002476B3" w:rsidRDefault="002476B3">
            <w:pPr>
              <w:pStyle w:val="TableParagraph"/>
              <w:rPr>
                <w:sz w:val="16"/>
              </w:rPr>
            </w:pPr>
          </w:p>
        </w:tc>
        <w:tc>
          <w:tcPr>
            <w:tcW w:w="1858" w:type="dxa"/>
            <w:vMerge w:val="restart"/>
          </w:tcPr>
          <w:p w:rsidR="002476B3" w:rsidRDefault="002476B3">
            <w:pPr>
              <w:pStyle w:val="TableParagraph"/>
            </w:pPr>
          </w:p>
        </w:tc>
      </w:tr>
      <w:tr w:rsidR="002476B3">
        <w:trPr>
          <w:trHeight w:val="220"/>
        </w:trPr>
        <w:tc>
          <w:tcPr>
            <w:tcW w:w="1858" w:type="dxa"/>
            <w:tcBorders>
              <w:top w:val="nil"/>
            </w:tcBorders>
          </w:tcPr>
          <w:p w:rsidR="002476B3" w:rsidRDefault="00840E24">
            <w:pPr>
              <w:pStyle w:val="TableParagraph"/>
              <w:spacing w:line="200" w:lineRule="exact"/>
              <w:ind w:left="107"/>
              <w:rPr>
                <w:sz w:val="20"/>
              </w:rPr>
            </w:pPr>
            <w:r>
              <w:rPr>
                <w:sz w:val="20"/>
              </w:rPr>
              <w:t>lenőrzést</w:t>
            </w:r>
            <w:r>
              <w:rPr>
                <w:spacing w:val="-5"/>
                <w:sz w:val="20"/>
              </w:rPr>
              <w:t xml:space="preserve"> </w:t>
            </w:r>
            <w:r>
              <w:rPr>
                <w:spacing w:val="-2"/>
                <w:sz w:val="20"/>
              </w:rPr>
              <w:t>végez.</w:t>
            </w:r>
          </w:p>
        </w:tc>
        <w:tc>
          <w:tcPr>
            <w:tcW w:w="1858" w:type="dxa"/>
            <w:vMerge/>
            <w:tcBorders>
              <w:top w:val="nil"/>
            </w:tcBorders>
          </w:tcPr>
          <w:p w:rsidR="002476B3" w:rsidRDefault="002476B3">
            <w:pPr>
              <w:rPr>
                <w:sz w:val="2"/>
                <w:szCs w:val="2"/>
              </w:rPr>
            </w:pPr>
          </w:p>
        </w:tc>
        <w:tc>
          <w:tcPr>
            <w:tcW w:w="1858" w:type="dxa"/>
            <w:vMerge/>
            <w:tcBorders>
              <w:top w:val="nil"/>
            </w:tcBorders>
          </w:tcPr>
          <w:p w:rsidR="002476B3" w:rsidRDefault="002476B3">
            <w:pPr>
              <w:rPr>
                <w:sz w:val="2"/>
                <w:szCs w:val="2"/>
              </w:rPr>
            </w:pPr>
          </w:p>
        </w:tc>
        <w:tc>
          <w:tcPr>
            <w:tcW w:w="1858" w:type="dxa"/>
            <w:tcBorders>
              <w:top w:val="nil"/>
              <w:bottom w:val="nil"/>
            </w:tcBorders>
          </w:tcPr>
          <w:p w:rsidR="002476B3" w:rsidRDefault="002476B3">
            <w:pPr>
              <w:pStyle w:val="TableParagraph"/>
              <w:rPr>
                <w:sz w:val="14"/>
              </w:rPr>
            </w:pPr>
          </w:p>
        </w:tc>
        <w:tc>
          <w:tcPr>
            <w:tcW w:w="1858" w:type="dxa"/>
            <w:vMerge/>
            <w:tcBorders>
              <w:top w:val="nil"/>
            </w:tcBorders>
          </w:tcPr>
          <w:p w:rsidR="002476B3" w:rsidRDefault="002476B3">
            <w:pPr>
              <w:rPr>
                <w:sz w:val="2"/>
                <w:szCs w:val="2"/>
              </w:rPr>
            </w:pPr>
          </w:p>
        </w:tc>
      </w:tr>
      <w:tr w:rsidR="002476B3">
        <w:trPr>
          <w:trHeight w:val="918"/>
        </w:trPr>
        <w:tc>
          <w:tcPr>
            <w:tcW w:w="1858" w:type="dxa"/>
          </w:tcPr>
          <w:p w:rsidR="002476B3" w:rsidRDefault="00840E24">
            <w:pPr>
              <w:pStyle w:val="TableParagraph"/>
              <w:ind w:left="107" w:right="174"/>
              <w:rPr>
                <w:sz w:val="20"/>
              </w:rPr>
            </w:pPr>
            <w:r>
              <w:rPr>
                <w:sz w:val="20"/>
              </w:rPr>
              <w:t>Betartja</w:t>
            </w:r>
            <w:r>
              <w:rPr>
                <w:spacing w:val="-13"/>
                <w:sz w:val="20"/>
              </w:rPr>
              <w:t xml:space="preserve"> </w:t>
            </w:r>
            <w:r>
              <w:rPr>
                <w:sz w:val="20"/>
              </w:rPr>
              <w:t>és</w:t>
            </w:r>
            <w:r>
              <w:rPr>
                <w:spacing w:val="-12"/>
                <w:sz w:val="20"/>
              </w:rPr>
              <w:t xml:space="preserve"> </w:t>
            </w:r>
            <w:r>
              <w:rPr>
                <w:sz w:val="20"/>
              </w:rPr>
              <w:t>betartat- ja a baleseti, mun- ka- és vagyonvé-</w:t>
            </w:r>
          </w:p>
          <w:p w:rsidR="002476B3" w:rsidRDefault="00840E24">
            <w:pPr>
              <w:pStyle w:val="TableParagraph"/>
              <w:spacing w:line="209" w:lineRule="exact"/>
              <w:ind w:left="107"/>
              <w:rPr>
                <w:sz w:val="20"/>
              </w:rPr>
            </w:pPr>
            <w:r>
              <w:rPr>
                <w:sz w:val="20"/>
              </w:rPr>
              <w:t>delmi</w:t>
            </w:r>
            <w:r>
              <w:rPr>
                <w:spacing w:val="-4"/>
                <w:sz w:val="20"/>
              </w:rPr>
              <w:t xml:space="preserve"> </w:t>
            </w:r>
            <w:r>
              <w:rPr>
                <w:spacing w:val="-2"/>
                <w:sz w:val="20"/>
              </w:rPr>
              <w:t>szabályokat.</w:t>
            </w:r>
          </w:p>
        </w:tc>
        <w:tc>
          <w:tcPr>
            <w:tcW w:w="1858" w:type="dxa"/>
          </w:tcPr>
          <w:p w:rsidR="002476B3" w:rsidRDefault="00840E24">
            <w:pPr>
              <w:pStyle w:val="TableParagraph"/>
              <w:spacing w:before="115"/>
              <w:ind w:left="107" w:right="152"/>
              <w:rPr>
                <w:sz w:val="20"/>
              </w:rPr>
            </w:pPr>
            <w:r>
              <w:rPr>
                <w:sz w:val="20"/>
              </w:rPr>
              <w:t>Baleseti,</w:t>
            </w:r>
            <w:r>
              <w:rPr>
                <w:spacing w:val="-13"/>
                <w:sz w:val="20"/>
              </w:rPr>
              <w:t xml:space="preserve"> </w:t>
            </w:r>
            <w:r>
              <w:rPr>
                <w:sz w:val="20"/>
              </w:rPr>
              <w:t>munka-</w:t>
            </w:r>
            <w:r>
              <w:rPr>
                <w:spacing w:val="-12"/>
                <w:sz w:val="20"/>
              </w:rPr>
              <w:t xml:space="preserve"> </w:t>
            </w:r>
            <w:r>
              <w:rPr>
                <w:sz w:val="20"/>
              </w:rPr>
              <w:t xml:space="preserve">és </w:t>
            </w:r>
            <w:r>
              <w:rPr>
                <w:spacing w:val="-2"/>
                <w:sz w:val="20"/>
              </w:rPr>
              <w:t>vagyonvédelmi szabályok</w:t>
            </w:r>
          </w:p>
        </w:tc>
        <w:tc>
          <w:tcPr>
            <w:tcW w:w="1858" w:type="dxa"/>
          </w:tcPr>
          <w:p w:rsidR="002476B3" w:rsidRDefault="002476B3">
            <w:pPr>
              <w:pStyle w:val="TableParagraph"/>
              <w:spacing w:before="10"/>
              <w:rPr>
                <w:b/>
                <w:sz w:val="29"/>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tcBorders>
              <w:top w:val="nil"/>
            </w:tcBorders>
          </w:tcPr>
          <w:p w:rsidR="002476B3" w:rsidRDefault="002476B3">
            <w:pPr>
              <w:pStyle w:val="TableParagraph"/>
            </w:pPr>
          </w:p>
        </w:tc>
        <w:tc>
          <w:tcPr>
            <w:tcW w:w="1858" w:type="dxa"/>
          </w:tcPr>
          <w:p w:rsidR="002476B3" w:rsidRDefault="002476B3">
            <w:pPr>
              <w:pStyle w:val="TableParagraph"/>
            </w:pPr>
          </w:p>
        </w:tc>
      </w:tr>
    </w:tbl>
    <w:p w:rsidR="002476B3" w:rsidRDefault="002476B3">
      <w:pPr>
        <w:sectPr w:rsidR="002476B3">
          <w:pgSz w:w="11910" w:h="16840"/>
          <w:pgMar w:top="1320" w:right="1200" w:bottom="900" w:left="100" w:header="0" w:footer="714" w:gutter="0"/>
          <w:cols w:space="708"/>
        </w:sectPr>
      </w:pPr>
    </w:p>
    <w:p w:rsidR="002476B3" w:rsidRDefault="00840E24">
      <w:pPr>
        <w:pStyle w:val="Listaszerbekezds"/>
        <w:numPr>
          <w:ilvl w:val="3"/>
          <w:numId w:val="4"/>
        </w:numPr>
        <w:tabs>
          <w:tab w:val="left" w:pos="2732"/>
        </w:tabs>
        <w:spacing w:before="76"/>
        <w:ind w:hanging="992"/>
        <w:jc w:val="both"/>
        <w:rPr>
          <w:b/>
          <w:sz w:val="24"/>
        </w:rPr>
      </w:pPr>
      <w:r>
        <w:rPr>
          <w:b/>
          <w:sz w:val="24"/>
        </w:rPr>
        <w:lastRenderedPageBreak/>
        <w:t>A</w:t>
      </w:r>
      <w:r>
        <w:rPr>
          <w:b/>
          <w:spacing w:val="-3"/>
          <w:sz w:val="24"/>
        </w:rPr>
        <w:t xml:space="preserve"> </w:t>
      </w:r>
      <w:r>
        <w:rPr>
          <w:b/>
          <w:sz w:val="24"/>
        </w:rPr>
        <w:t>tantárgy</w:t>
      </w:r>
      <w:r>
        <w:rPr>
          <w:b/>
          <w:spacing w:val="-2"/>
          <w:sz w:val="24"/>
        </w:rPr>
        <w:t xml:space="preserve"> témakörei</w:t>
      </w:r>
    </w:p>
    <w:p w:rsidR="002476B3" w:rsidRDefault="002476B3">
      <w:pPr>
        <w:pStyle w:val="Szvegtrzs"/>
        <w:rPr>
          <w:b/>
        </w:rPr>
      </w:pPr>
    </w:p>
    <w:p w:rsidR="002476B3" w:rsidRDefault="00840E24">
      <w:pPr>
        <w:pStyle w:val="Listaszerbekezds"/>
        <w:numPr>
          <w:ilvl w:val="4"/>
          <w:numId w:val="4"/>
        </w:numPr>
        <w:tabs>
          <w:tab w:val="left" w:pos="3300"/>
          <w:tab w:val="left" w:pos="3301"/>
        </w:tabs>
        <w:ind w:hanging="1561"/>
        <w:jc w:val="both"/>
        <w:rPr>
          <w:sz w:val="24"/>
        </w:rPr>
      </w:pPr>
      <w:r>
        <w:rPr>
          <w:sz w:val="24"/>
        </w:rPr>
        <w:t>Médiatechnikai</w:t>
      </w:r>
      <w:r>
        <w:rPr>
          <w:spacing w:val="-4"/>
          <w:sz w:val="24"/>
        </w:rPr>
        <w:t xml:space="preserve"> </w:t>
      </w:r>
      <w:r>
        <w:rPr>
          <w:spacing w:val="-2"/>
          <w:sz w:val="24"/>
        </w:rPr>
        <w:t>alapismeretek</w:t>
      </w:r>
    </w:p>
    <w:p w:rsidR="002476B3" w:rsidRDefault="00840E24">
      <w:pPr>
        <w:pStyle w:val="Szvegtrzs"/>
        <w:spacing w:before="1"/>
        <w:ind w:left="1599" w:right="215"/>
        <w:jc w:val="both"/>
      </w:pPr>
      <w:r>
        <w:t>Szabványok, eljárások, EBU R128 szabvány, hangossági ajánlások és törvényi előírás, SMPTE</w:t>
      </w:r>
      <w:r>
        <w:rPr>
          <w:spacing w:val="-2"/>
        </w:rPr>
        <w:t xml:space="preserve"> </w:t>
      </w:r>
      <w:r>
        <w:t>time-code</w:t>
      </w:r>
      <w:r>
        <w:rPr>
          <w:spacing w:val="-2"/>
        </w:rPr>
        <w:t xml:space="preserve"> </w:t>
      </w:r>
      <w:r>
        <w:t>típusai,</w:t>
      </w:r>
      <w:r>
        <w:rPr>
          <w:spacing w:val="-2"/>
        </w:rPr>
        <w:t xml:space="preserve"> </w:t>
      </w:r>
      <w:r>
        <w:t>kvízhang</w:t>
      </w:r>
      <w:r>
        <w:rPr>
          <w:spacing w:val="-2"/>
        </w:rPr>
        <w:t xml:space="preserve"> </w:t>
      </w:r>
      <w:r>
        <w:t>(n-1)</w:t>
      </w:r>
      <w:r>
        <w:rPr>
          <w:spacing w:val="-2"/>
        </w:rPr>
        <w:t xml:space="preserve"> </w:t>
      </w:r>
      <w:r>
        <w:t>fogalma,</w:t>
      </w:r>
      <w:r>
        <w:rPr>
          <w:spacing w:val="-2"/>
        </w:rPr>
        <w:t xml:space="preserve"> </w:t>
      </w:r>
      <w:r>
        <w:t>átviteli</w:t>
      </w:r>
      <w:r>
        <w:rPr>
          <w:spacing w:val="-2"/>
        </w:rPr>
        <w:t xml:space="preserve"> </w:t>
      </w:r>
      <w:r>
        <w:t>rendszerek</w:t>
      </w:r>
      <w:r>
        <w:rPr>
          <w:spacing w:val="-2"/>
        </w:rPr>
        <w:t xml:space="preserve"> </w:t>
      </w:r>
      <w:r>
        <w:t>(optika,</w:t>
      </w:r>
      <w:r>
        <w:rPr>
          <w:spacing w:val="-2"/>
        </w:rPr>
        <w:t xml:space="preserve"> </w:t>
      </w:r>
      <w:r>
        <w:t>műhold,</w:t>
      </w:r>
      <w:r>
        <w:rPr>
          <w:spacing w:val="-2"/>
        </w:rPr>
        <w:t xml:space="preserve"> </w:t>
      </w:r>
      <w:r>
        <w:t>IP- audio, ISDN, telefonhibrid), embeddált audio, szinkronitási kérdések (hang-kép, eszköz- eszköz, word-clock), az analóg és a digitális átvitel problémaforrásai, optikai és IP-alapú átvitel (csatlakozó- és kábeltípusok), MADI</w:t>
      </w:r>
    </w:p>
    <w:p w:rsidR="002476B3" w:rsidRDefault="00840E24">
      <w:pPr>
        <w:pStyle w:val="Szvegtrzs"/>
        <w:ind w:left="1599" w:right="216"/>
        <w:jc w:val="both"/>
      </w:pPr>
      <w:r>
        <w:t>Alapvető tudnivalók a képalkotásról, képformátumok és az azokhoz kapcsolódó hangfor- mátumok, műsorszóró rendszerek (FM, DAB, DVB-T/C/S, streaming), digitalizálás, digi- tális hangformátumok, archiválási megfontolások, archívum felépítése, adáslebonyolító rendszer (rádiós, televíziós) felépítése, részegységei, utasítórendszer, felvevő- és hangrög- zítő</w:t>
      </w:r>
      <w:r>
        <w:rPr>
          <w:spacing w:val="-3"/>
        </w:rPr>
        <w:t xml:space="preserve"> </w:t>
      </w:r>
      <w:r>
        <w:t>eszközök,</w:t>
      </w:r>
      <w:r>
        <w:rPr>
          <w:spacing w:val="-3"/>
        </w:rPr>
        <w:t xml:space="preserve"> </w:t>
      </w:r>
      <w:r>
        <w:t>a</w:t>
      </w:r>
      <w:r>
        <w:rPr>
          <w:spacing w:val="-2"/>
        </w:rPr>
        <w:t xml:space="preserve"> </w:t>
      </w:r>
      <w:r>
        <w:t>televíziós</w:t>
      </w:r>
      <w:r>
        <w:rPr>
          <w:spacing w:val="-1"/>
        </w:rPr>
        <w:t xml:space="preserve"> </w:t>
      </w:r>
      <w:r>
        <w:t>stúdió</w:t>
      </w:r>
      <w:r>
        <w:rPr>
          <w:spacing w:val="-3"/>
        </w:rPr>
        <w:t xml:space="preserve"> </w:t>
      </w:r>
      <w:r>
        <w:t>és</w:t>
      </w:r>
      <w:r>
        <w:rPr>
          <w:spacing w:val="-3"/>
        </w:rPr>
        <w:t xml:space="preserve"> </w:t>
      </w:r>
      <w:r>
        <w:t>vezérlőrészeinek</w:t>
      </w:r>
      <w:r>
        <w:rPr>
          <w:spacing w:val="-3"/>
        </w:rPr>
        <w:t xml:space="preserve"> </w:t>
      </w:r>
      <w:r>
        <w:t>felépítése.</w:t>
      </w:r>
      <w:r>
        <w:rPr>
          <w:spacing w:val="-3"/>
        </w:rPr>
        <w:t xml:space="preserve"> </w:t>
      </w:r>
      <w:r>
        <w:t>Stáb</w:t>
      </w:r>
      <w:r>
        <w:rPr>
          <w:spacing w:val="-1"/>
        </w:rPr>
        <w:t xml:space="preserve"> </w:t>
      </w:r>
      <w:r>
        <w:t>szerkezete,</w:t>
      </w:r>
      <w:r>
        <w:rPr>
          <w:spacing w:val="-6"/>
        </w:rPr>
        <w:t xml:space="preserve"> </w:t>
      </w:r>
      <w:r>
        <w:t>munkakö- rök, közvetítőkocsi és mobilstúdió felépítése</w:t>
      </w:r>
    </w:p>
    <w:p w:rsidR="002476B3" w:rsidRDefault="002476B3">
      <w:pPr>
        <w:pStyle w:val="Szvegtrzs"/>
      </w:pPr>
    </w:p>
    <w:p w:rsidR="002476B3" w:rsidRDefault="00840E24">
      <w:pPr>
        <w:pStyle w:val="Listaszerbekezds"/>
        <w:numPr>
          <w:ilvl w:val="4"/>
          <w:numId w:val="4"/>
        </w:numPr>
        <w:tabs>
          <w:tab w:val="left" w:pos="3300"/>
          <w:tab w:val="left" w:pos="3301"/>
        </w:tabs>
        <w:ind w:hanging="1561"/>
        <w:jc w:val="both"/>
        <w:rPr>
          <w:sz w:val="24"/>
        </w:rPr>
      </w:pPr>
      <w:r>
        <w:rPr>
          <w:sz w:val="24"/>
        </w:rPr>
        <w:t xml:space="preserve">Műsortípusok, </w:t>
      </w:r>
      <w:r>
        <w:rPr>
          <w:spacing w:val="-2"/>
          <w:sz w:val="24"/>
        </w:rPr>
        <w:t>műfajok</w:t>
      </w:r>
    </w:p>
    <w:p w:rsidR="002476B3" w:rsidRDefault="00840E24">
      <w:pPr>
        <w:pStyle w:val="Szvegtrzs"/>
        <w:ind w:left="1599" w:right="217"/>
        <w:jc w:val="both"/>
      </w:pPr>
      <w:r>
        <w:t>Rádiós</w:t>
      </w:r>
      <w:r>
        <w:rPr>
          <w:spacing w:val="-1"/>
        </w:rPr>
        <w:t xml:space="preserve"> </w:t>
      </w:r>
      <w:r>
        <w:t>műfajok</w:t>
      </w:r>
      <w:r>
        <w:rPr>
          <w:spacing w:val="-1"/>
        </w:rPr>
        <w:t xml:space="preserve"> </w:t>
      </w:r>
      <w:r>
        <w:t>és azok akusztikai</w:t>
      </w:r>
      <w:r>
        <w:rPr>
          <w:spacing w:val="-1"/>
        </w:rPr>
        <w:t xml:space="preserve"> </w:t>
      </w:r>
      <w:r>
        <w:t>jellemzői</w:t>
      </w:r>
      <w:r>
        <w:rPr>
          <w:spacing w:val="-1"/>
        </w:rPr>
        <w:t xml:space="preserve"> </w:t>
      </w:r>
      <w:r>
        <w:t>(hírolvasó,</w:t>
      </w:r>
      <w:r>
        <w:rPr>
          <w:spacing w:val="-1"/>
        </w:rPr>
        <w:t xml:space="preserve"> </w:t>
      </w:r>
      <w:r>
        <w:t>zenei,</w:t>
      </w:r>
      <w:r>
        <w:rPr>
          <w:spacing w:val="-1"/>
        </w:rPr>
        <w:t xml:space="preserve"> </w:t>
      </w:r>
      <w:r>
        <w:t>hangjáték, egyszemélyes),</w:t>
      </w:r>
      <w:r>
        <w:rPr>
          <w:spacing w:val="-3"/>
        </w:rPr>
        <w:t xml:space="preserve"> </w:t>
      </w:r>
      <w:r>
        <w:t>a rádiós hangtechnikai lánc (mikrofonok, mikrofonozás a különböző elvárások szerint, rádi- óstúdiók keverőpultjai [telco] stúdiófajták szerint, DAW, adáslebonyolító rendszer, az archiválás törvényei). Monitorrendszer és adásfigyelés</w:t>
      </w:r>
    </w:p>
    <w:p w:rsidR="002476B3" w:rsidRDefault="00840E24">
      <w:pPr>
        <w:pStyle w:val="Szvegtrzs"/>
        <w:ind w:left="1599" w:right="215"/>
        <w:jc w:val="both"/>
      </w:pPr>
      <w:r>
        <w:t>Televíziós műfajok (híradó, kvíz- és talkshow, koncertközvetítés, sportközvetítés, való- ságshow stb.) akusztikai feltételei, a beszéd érthetősége, technikai feltételek, televíziós mikrofonozási eljárások, telefonos külső kapcsolat, atmoszféra</w:t>
      </w:r>
    </w:p>
    <w:p w:rsidR="002476B3" w:rsidRDefault="002476B3">
      <w:pPr>
        <w:pStyle w:val="Szvegtrzs"/>
        <w:rPr>
          <w:sz w:val="26"/>
        </w:rPr>
      </w:pPr>
    </w:p>
    <w:p w:rsidR="002476B3" w:rsidRDefault="002476B3">
      <w:pPr>
        <w:pStyle w:val="Szvegtrzs"/>
        <w:rPr>
          <w:sz w:val="22"/>
        </w:rPr>
      </w:pPr>
    </w:p>
    <w:p w:rsidR="002476B3" w:rsidRDefault="00840E24">
      <w:pPr>
        <w:pStyle w:val="Cmsor1"/>
        <w:numPr>
          <w:ilvl w:val="2"/>
          <w:numId w:val="4"/>
        </w:numPr>
        <w:tabs>
          <w:tab w:val="left" w:pos="2168"/>
          <w:tab w:val="left" w:pos="9194"/>
        </w:tabs>
        <w:ind w:hanging="569"/>
      </w:pPr>
      <w:bookmarkStart w:id="16" w:name="_TOC_250001"/>
      <w:r>
        <w:t>Filmhang</w:t>
      </w:r>
      <w:r>
        <w:rPr>
          <w:spacing w:val="-1"/>
        </w:rPr>
        <w:t xml:space="preserve"> </w:t>
      </w:r>
      <w:r>
        <w:rPr>
          <w:spacing w:val="-2"/>
        </w:rPr>
        <w:t>tantárgy</w:t>
      </w:r>
      <w:r>
        <w:tab/>
        <w:t>12</w:t>
      </w:r>
      <w:r w:rsidR="00D2364D">
        <w:t>4</w:t>
      </w:r>
      <w:r>
        <w:t>/12</w:t>
      </w:r>
      <w:r w:rsidR="00D2364D">
        <w:t>4</w:t>
      </w:r>
      <w:r>
        <w:rPr>
          <w:spacing w:val="2"/>
        </w:rPr>
        <w:t xml:space="preserve"> </w:t>
      </w:r>
      <w:bookmarkEnd w:id="16"/>
      <w:r>
        <w:rPr>
          <w:spacing w:val="-5"/>
        </w:rPr>
        <w:t>óra</w:t>
      </w:r>
    </w:p>
    <w:p w:rsidR="002476B3" w:rsidRDefault="002476B3">
      <w:pPr>
        <w:pStyle w:val="Szvegtrzs"/>
        <w:rPr>
          <w:b/>
        </w:rPr>
      </w:pPr>
    </w:p>
    <w:p w:rsidR="002476B3" w:rsidRDefault="00840E24">
      <w:pPr>
        <w:pStyle w:val="Listaszerbekezds"/>
        <w:numPr>
          <w:ilvl w:val="3"/>
          <w:numId w:val="4"/>
        </w:numPr>
        <w:tabs>
          <w:tab w:val="left" w:pos="2732"/>
        </w:tabs>
        <w:ind w:hanging="992"/>
        <w:jc w:val="both"/>
        <w:rPr>
          <w:sz w:val="24"/>
        </w:rPr>
      </w:pPr>
      <w:r>
        <w:rPr>
          <w:sz w:val="24"/>
        </w:rPr>
        <w:t>A</w:t>
      </w:r>
      <w:r>
        <w:rPr>
          <w:spacing w:val="-1"/>
          <w:sz w:val="24"/>
        </w:rPr>
        <w:t xml:space="preserve"> </w:t>
      </w:r>
      <w:r>
        <w:rPr>
          <w:sz w:val="24"/>
        </w:rPr>
        <w:t>tantárgy</w:t>
      </w:r>
      <w:r>
        <w:rPr>
          <w:spacing w:val="-1"/>
          <w:sz w:val="24"/>
        </w:rPr>
        <w:t xml:space="preserve"> </w:t>
      </w:r>
      <w:r>
        <w:rPr>
          <w:sz w:val="24"/>
        </w:rPr>
        <w:t>tanításának</w:t>
      </w:r>
      <w:r>
        <w:rPr>
          <w:spacing w:val="-1"/>
          <w:sz w:val="24"/>
        </w:rPr>
        <w:t xml:space="preserve"> </w:t>
      </w:r>
      <w:r>
        <w:rPr>
          <w:sz w:val="24"/>
        </w:rPr>
        <w:t>fő</w:t>
      </w:r>
      <w:r>
        <w:rPr>
          <w:spacing w:val="2"/>
          <w:sz w:val="24"/>
        </w:rPr>
        <w:t xml:space="preserve"> </w:t>
      </w:r>
      <w:r>
        <w:rPr>
          <w:spacing w:val="-4"/>
          <w:sz w:val="24"/>
        </w:rPr>
        <w:t>célja</w:t>
      </w:r>
    </w:p>
    <w:p w:rsidR="002476B3" w:rsidRDefault="00840E24">
      <w:pPr>
        <w:pStyle w:val="Szvegtrzs"/>
        <w:ind w:left="1316" w:right="215"/>
        <w:jc w:val="both"/>
      </w:pPr>
      <w:r>
        <w:t>A tantárgy a mozgóképi hangkészítés ismereteinek oktatását, a hangtechnikai kompetenciák továbbfejlesztését, a mozgókép hangtechnikai ágában jártas szakemberek képzését, a karrier- építést szolgálja elméleti és gyakorlati szinten.</w:t>
      </w:r>
    </w:p>
    <w:p w:rsidR="002476B3" w:rsidRDefault="002476B3">
      <w:pPr>
        <w:pStyle w:val="Szvegtrzs"/>
      </w:pPr>
    </w:p>
    <w:p w:rsidR="002476B3" w:rsidRDefault="00840E24">
      <w:pPr>
        <w:pStyle w:val="Listaszerbekezds"/>
        <w:numPr>
          <w:ilvl w:val="3"/>
          <w:numId w:val="4"/>
        </w:numPr>
        <w:tabs>
          <w:tab w:val="left" w:pos="2731"/>
          <w:tab w:val="left" w:pos="2732"/>
        </w:tabs>
        <w:ind w:left="2309" w:right="217" w:hanging="569"/>
        <w:rPr>
          <w:sz w:val="24"/>
        </w:rPr>
      </w:pPr>
      <w:r>
        <w:rPr>
          <w:sz w:val="24"/>
        </w:rPr>
        <w:t>A</w:t>
      </w:r>
      <w:r>
        <w:rPr>
          <w:spacing w:val="40"/>
          <w:sz w:val="24"/>
        </w:rPr>
        <w:t xml:space="preserve"> </w:t>
      </w:r>
      <w:r>
        <w:rPr>
          <w:sz w:val="24"/>
        </w:rPr>
        <w:t>tantárgyat</w:t>
      </w:r>
      <w:r>
        <w:rPr>
          <w:spacing w:val="40"/>
          <w:sz w:val="24"/>
        </w:rPr>
        <w:t xml:space="preserve"> </w:t>
      </w:r>
      <w:r>
        <w:rPr>
          <w:sz w:val="24"/>
        </w:rPr>
        <w:t>oktató</w:t>
      </w:r>
      <w:r>
        <w:rPr>
          <w:spacing w:val="40"/>
          <w:sz w:val="24"/>
        </w:rPr>
        <w:t xml:space="preserve"> </w:t>
      </w:r>
      <w:r>
        <w:rPr>
          <w:sz w:val="24"/>
        </w:rPr>
        <w:t>végzettségére,</w:t>
      </w:r>
      <w:r>
        <w:rPr>
          <w:spacing w:val="40"/>
          <w:sz w:val="24"/>
        </w:rPr>
        <w:t xml:space="preserve"> </w:t>
      </w:r>
      <w:r>
        <w:rPr>
          <w:sz w:val="24"/>
        </w:rPr>
        <w:t>szakképesítésére,</w:t>
      </w:r>
      <w:r>
        <w:rPr>
          <w:spacing w:val="40"/>
          <w:sz w:val="24"/>
        </w:rPr>
        <w:t xml:space="preserve"> </w:t>
      </w:r>
      <w:r>
        <w:rPr>
          <w:sz w:val="24"/>
        </w:rPr>
        <w:t>munkatapasztalatára</w:t>
      </w:r>
      <w:r>
        <w:rPr>
          <w:spacing w:val="40"/>
          <w:sz w:val="24"/>
        </w:rPr>
        <w:t xml:space="preserve"> </w:t>
      </w:r>
      <w:r>
        <w:rPr>
          <w:sz w:val="24"/>
        </w:rPr>
        <w:t>vo- natkozó speciális elvárások</w:t>
      </w:r>
    </w:p>
    <w:p w:rsidR="002476B3" w:rsidRDefault="00840E24">
      <w:pPr>
        <w:pStyle w:val="Szvegtrzs"/>
        <w:ind w:left="1743"/>
      </w:pPr>
      <w:r>
        <w:t>Középfokú</w:t>
      </w:r>
      <w:r>
        <w:rPr>
          <w:spacing w:val="-1"/>
        </w:rPr>
        <w:t xml:space="preserve"> </w:t>
      </w:r>
      <w:r>
        <w:t>szakirányú</w:t>
      </w:r>
      <w:r>
        <w:rPr>
          <w:spacing w:val="-1"/>
        </w:rPr>
        <w:t xml:space="preserve"> </w:t>
      </w:r>
      <w:r>
        <w:t>végzettség</w:t>
      </w:r>
      <w:r>
        <w:rPr>
          <w:spacing w:val="-4"/>
        </w:rPr>
        <w:t xml:space="preserve"> </w:t>
      </w:r>
      <w:r>
        <w:t>és 5</w:t>
      </w:r>
      <w:r>
        <w:rPr>
          <w:spacing w:val="-1"/>
        </w:rPr>
        <w:t xml:space="preserve"> </w:t>
      </w:r>
      <w:r>
        <w:t>év</w:t>
      </w:r>
      <w:r>
        <w:rPr>
          <w:spacing w:val="-1"/>
        </w:rPr>
        <w:t xml:space="preserve"> </w:t>
      </w:r>
      <w:r>
        <w:t>szakmai</w:t>
      </w:r>
      <w:r>
        <w:rPr>
          <w:spacing w:val="2"/>
        </w:rPr>
        <w:t xml:space="preserve"> </w:t>
      </w:r>
      <w:r>
        <w:rPr>
          <w:spacing w:val="-2"/>
        </w:rPr>
        <w:t>gyakorlat</w:t>
      </w:r>
    </w:p>
    <w:p w:rsidR="002476B3" w:rsidRDefault="002476B3">
      <w:pPr>
        <w:pStyle w:val="Szvegtrzs"/>
      </w:pPr>
    </w:p>
    <w:p w:rsidR="002476B3" w:rsidRDefault="00840E24">
      <w:pPr>
        <w:pStyle w:val="Listaszerbekezds"/>
        <w:numPr>
          <w:ilvl w:val="3"/>
          <w:numId w:val="4"/>
        </w:numPr>
        <w:tabs>
          <w:tab w:val="left" w:pos="2731"/>
          <w:tab w:val="left" w:pos="2732"/>
        </w:tabs>
        <w:ind w:left="1743" w:right="3677" w:hanging="3"/>
        <w:rPr>
          <w:sz w:val="24"/>
        </w:rPr>
      </w:pPr>
      <w:r>
        <w:rPr>
          <w:sz w:val="24"/>
        </w:rPr>
        <w:t>Kapcsolódó közismereti, szakmai tartalmak Zenei alapismeretek, hangtechnikai alapismeretek</w:t>
      </w:r>
    </w:p>
    <w:p w:rsidR="002476B3" w:rsidRDefault="002476B3">
      <w:pPr>
        <w:pStyle w:val="Szvegtrzs"/>
      </w:pPr>
    </w:p>
    <w:p w:rsidR="002476B3" w:rsidRDefault="00840E24">
      <w:pPr>
        <w:pStyle w:val="Listaszerbekezds"/>
        <w:numPr>
          <w:ilvl w:val="3"/>
          <w:numId w:val="4"/>
        </w:numPr>
        <w:tabs>
          <w:tab w:val="left" w:pos="2731"/>
          <w:tab w:val="left" w:pos="2732"/>
        </w:tabs>
        <w:ind w:left="2309" w:right="215" w:hanging="569"/>
        <w:rPr>
          <w:sz w:val="24"/>
        </w:rPr>
      </w:pPr>
      <w:r>
        <w:rPr>
          <w:sz w:val="24"/>
        </w:rPr>
        <w:t>A</w:t>
      </w:r>
      <w:r>
        <w:rPr>
          <w:spacing w:val="80"/>
          <w:sz w:val="24"/>
        </w:rPr>
        <w:t xml:space="preserve"> </w:t>
      </w:r>
      <w:r>
        <w:rPr>
          <w:sz w:val="24"/>
        </w:rPr>
        <w:t>képzés</w:t>
      </w:r>
      <w:r>
        <w:rPr>
          <w:spacing w:val="80"/>
          <w:sz w:val="24"/>
        </w:rPr>
        <w:t xml:space="preserve"> </w:t>
      </w:r>
      <w:r>
        <w:rPr>
          <w:sz w:val="24"/>
        </w:rPr>
        <w:t>órakeretének</w:t>
      </w:r>
      <w:r>
        <w:rPr>
          <w:spacing w:val="80"/>
          <w:sz w:val="24"/>
        </w:rPr>
        <w:t xml:space="preserve"> </w:t>
      </w:r>
      <w:r>
        <w:rPr>
          <w:sz w:val="24"/>
        </w:rPr>
        <w:t>legalább</w:t>
      </w:r>
      <w:r>
        <w:rPr>
          <w:spacing w:val="80"/>
          <w:sz w:val="24"/>
        </w:rPr>
        <w:t xml:space="preserve"> </w:t>
      </w:r>
      <w:r>
        <w:rPr>
          <w:sz w:val="24"/>
        </w:rPr>
        <w:t>40%-át</w:t>
      </w:r>
      <w:r>
        <w:rPr>
          <w:spacing w:val="80"/>
          <w:sz w:val="24"/>
        </w:rPr>
        <w:t xml:space="preserve"> </w:t>
      </w:r>
      <w:r>
        <w:rPr>
          <w:sz w:val="24"/>
        </w:rPr>
        <w:t>gyakorlati</w:t>
      </w:r>
      <w:r>
        <w:rPr>
          <w:spacing w:val="80"/>
          <w:sz w:val="24"/>
        </w:rPr>
        <w:t xml:space="preserve"> </w:t>
      </w:r>
      <w:r>
        <w:rPr>
          <w:sz w:val="24"/>
        </w:rPr>
        <w:t>helyszínen</w:t>
      </w:r>
      <w:r>
        <w:rPr>
          <w:spacing w:val="74"/>
          <w:sz w:val="24"/>
        </w:rPr>
        <w:t xml:space="preserve"> </w:t>
      </w:r>
      <w:r>
        <w:rPr>
          <w:sz w:val="24"/>
        </w:rPr>
        <w:t>(tanműhely, üzem stb.) kell lebonyolítani.</w:t>
      </w:r>
    </w:p>
    <w:p w:rsidR="002476B3" w:rsidRDefault="002476B3">
      <w:pPr>
        <w:rPr>
          <w:sz w:val="24"/>
        </w:rPr>
        <w:sectPr w:rsidR="002476B3">
          <w:pgSz w:w="11910" w:h="16840"/>
          <w:pgMar w:top="1320" w:right="1200" w:bottom="900" w:left="100" w:header="0" w:footer="714" w:gutter="0"/>
          <w:cols w:space="708"/>
        </w:sectPr>
      </w:pPr>
    </w:p>
    <w:p w:rsidR="002476B3" w:rsidRDefault="00840E24">
      <w:pPr>
        <w:pStyle w:val="Cmsor1"/>
        <w:numPr>
          <w:ilvl w:val="3"/>
          <w:numId w:val="4"/>
        </w:numPr>
        <w:tabs>
          <w:tab w:val="left" w:pos="2732"/>
        </w:tabs>
        <w:spacing w:before="72"/>
        <w:ind w:hanging="992"/>
        <w:jc w:val="both"/>
      </w:pPr>
      <w:r>
        <w:lastRenderedPageBreak/>
        <w:t>A</w:t>
      </w:r>
      <w:r>
        <w:rPr>
          <w:spacing w:val="-2"/>
        </w:rPr>
        <w:t xml:space="preserve"> </w:t>
      </w:r>
      <w:r>
        <w:t>tantárgy</w:t>
      </w:r>
      <w:r>
        <w:rPr>
          <w:spacing w:val="-1"/>
        </w:rPr>
        <w:t xml:space="preserve"> </w:t>
      </w:r>
      <w:r>
        <w:t>oktatása</w:t>
      </w:r>
      <w:r>
        <w:rPr>
          <w:spacing w:val="-1"/>
        </w:rPr>
        <w:t xml:space="preserve"> </w:t>
      </w:r>
      <w:r>
        <w:t>során</w:t>
      </w:r>
      <w:r>
        <w:rPr>
          <w:spacing w:val="-1"/>
        </w:rPr>
        <w:t xml:space="preserve"> </w:t>
      </w:r>
      <w:r>
        <w:t>fejlesztendő</w:t>
      </w:r>
      <w:r>
        <w:rPr>
          <w:spacing w:val="-1"/>
        </w:rPr>
        <w:t xml:space="preserve"> </w:t>
      </w:r>
      <w:r>
        <w:rPr>
          <w:spacing w:val="-2"/>
        </w:rPr>
        <w:t>kompetenciák</w:t>
      </w:r>
    </w:p>
    <w:p w:rsidR="002476B3" w:rsidRDefault="002476B3">
      <w:pPr>
        <w:pStyle w:val="Szvegtrzs"/>
        <w:spacing w:before="1"/>
        <w:rPr>
          <w:b/>
        </w:rPr>
      </w:pPr>
    </w:p>
    <w:tbl>
      <w:tblPr>
        <w:tblStyle w:val="TableNormal"/>
        <w:tblW w:w="0" w:type="auto"/>
        <w:tblInd w:w="1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8"/>
        <w:gridCol w:w="1858"/>
        <w:gridCol w:w="1858"/>
        <w:gridCol w:w="1858"/>
        <w:gridCol w:w="1858"/>
      </w:tblGrid>
      <w:tr w:rsidR="002476B3">
        <w:trPr>
          <w:trHeight w:val="921"/>
        </w:trPr>
        <w:tc>
          <w:tcPr>
            <w:tcW w:w="1858" w:type="dxa"/>
          </w:tcPr>
          <w:p w:rsidR="002476B3" w:rsidRDefault="002476B3">
            <w:pPr>
              <w:pStyle w:val="TableParagraph"/>
              <w:rPr>
                <w:b/>
                <w:sz w:val="20"/>
              </w:rPr>
            </w:pPr>
          </w:p>
          <w:p w:rsidR="002476B3" w:rsidRDefault="00840E24">
            <w:pPr>
              <w:pStyle w:val="TableParagraph"/>
              <w:ind w:left="695" w:right="152" w:hanging="528"/>
              <w:rPr>
                <w:b/>
                <w:sz w:val="20"/>
              </w:rPr>
            </w:pPr>
            <w:r>
              <w:rPr>
                <w:b/>
                <w:sz w:val="20"/>
              </w:rPr>
              <w:t>Készségek,</w:t>
            </w:r>
            <w:r>
              <w:rPr>
                <w:b/>
                <w:spacing w:val="-13"/>
                <w:sz w:val="20"/>
              </w:rPr>
              <w:t xml:space="preserve"> </w:t>
            </w:r>
            <w:r>
              <w:rPr>
                <w:b/>
                <w:sz w:val="20"/>
              </w:rPr>
              <w:t xml:space="preserve">képes- </w:t>
            </w:r>
            <w:r>
              <w:rPr>
                <w:b/>
                <w:spacing w:val="-2"/>
                <w:sz w:val="20"/>
              </w:rPr>
              <w:t>ségek</w:t>
            </w:r>
          </w:p>
        </w:tc>
        <w:tc>
          <w:tcPr>
            <w:tcW w:w="1858" w:type="dxa"/>
          </w:tcPr>
          <w:p w:rsidR="002476B3" w:rsidRDefault="002476B3">
            <w:pPr>
              <w:pStyle w:val="TableParagraph"/>
              <w:rPr>
                <w:b/>
                <w:sz w:val="30"/>
              </w:rPr>
            </w:pPr>
          </w:p>
          <w:p w:rsidR="002476B3" w:rsidRDefault="00840E24">
            <w:pPr>
              <w:pStyle w:val="TableParagraph"/>
              <w:spacing w:before="1"/>
              <w:ind w:left="500"/>
              <w:rPr>
                <w:b/>
                <w:sz w:val="20"/>
              </w:rPr>
            </w:pPr>
            <w:r>
              <w:rPr>
                <w:b/>
                <w:spacing w:val="-2"/>
                <w:sz w:val="20"/>
              </w:rPr>
              <w:t>Ismeretek</w:t>
            </w:r>
          </w:p>
        </w:tc>
        <w:tc>
          <w:tcPr>
            <w:tcW w:w="1858" w:type="dxa"/>
          </w:tcPr>
          <w:p w:rsidR="002476B3" w:rsidRDefault="002476B3">
            <w:pPr>
              <w:pStyle w:val="TableParagraph"/>
              <w:rPr>
                <w:b/>
                <w:sz w:val="20"/>
              </w:rPr>
            </w:pPr>
          </w:p>
          <w:p w:rsidR="002476B3" w:rsidRDefault="00840E24">
            <w:pPr>
              <w:pStyle w:val="TableParagraph"/>
              <w:ind w:left="301" w:right="168" w:hanging="118"/>
              <w:rPr>
                <w:b/>
                <w:sz w:val="20"/>
              </w:rPr>
            </w:pPr>
            <w:r>
              <w:rPr>
                <w:b/>
                <w:sz w:val="20"/>
              </w:rPr>
              <w:t>Önállóság</w:t>
            </w:r>
            <w:r>
              <w:rPr>
                <w:b/>
                <w:spacing w:val="-13"/>
                <w:sz w:val="20"/>
              </w:rPr>
              <w:t xml:space="preserve"> </w:t>
            </w:r>
            <w:r>
              <w:rPr>
                <w:b/>
                <w:sz w:val="20"/>
              </w:rPr>
              <w:t>és</w:t>
            </w:r>
            <w:r>
              <w:rPr>
                <w:b/>
                <w:spacing w:val="-12"/>
                <w:sz w:val="20"/>
              </w:rPr>
              <w:t xml:space="preserve"> </w:t>
            </w:r>
            <w:r>
              <w:rPr>
                <w:b/>
                <w:sz w:val="20"/>
              </w:rPr>
              <w:t>fele- lősség mértéke</w:t>
            </w:r>
          </w:p>
        </w:tc>
        <w:tc>
          <w:tcPr>
            <w:tcW w:w="1858" w:type="dxa"/>
          </w:tcPr>
          <w:p w:rsidR="002476B3" w:rsidRDefault="002476B3">
            <w:pPr>
              <w:pStyle w:val="TableParagraph"/>
              <w:rPr>
                <w:b/>
                <w:sz w:val="20"/>
              </w:rPr>
            </w:pPr>
          </w:p>
          <w:p w:rsidR="002476B3" w:rsidRDefault="00840E24">
            <w:pPr>
              <w:pStyle w:val="TableParagraph"/>
              <w:ind w:left="188" w:right="156" w:hanging="20"/>
              <w:rPr>
                <w:b/>
                <w:sz w:val="20"/>
              </w:rPr>
            </w:pPr>
            <w:r>
              <w:rPr>
                <w:b/>
                <w:sz w:val="20"/>
              </w:rPr>
              <w:t>Elvárt</w:t>
            </w:r>
            <w:r>
              <w:rPr>
                <w:b/>
                <w:spacing w:val="-13"/>
                <w:sz w:val="20"/>
              </w:rPr>
              <w:t xml:space="preserve"> </w:t>
            </w:r>
            <w:r>
              <w:rPr>
                <w:b/>
                <w:sz w:val="20"/>
              </w:rPr>
              <w:t>viselkedés- módok,</w:t>
            </w:r>
            <w:r>
              <w:rPr>
                <w:b/>
                <w:spacing w:val="-5"/>
                <w:sz w:val="20"/>
              </w:rPr>
              <w:t xml:space="preserve"> </w:t>
            </w:r>
            <w:r>
              <w:rPr>
                <w:b/>
                <w:spacing w:val="-2"/>
                <w:sz w:val="20"/>
              </w:rPr>
              <w:t>attitűdök</w:t>
            </w:r>
          </w:p>
        </w:tc>
        <w:tc>
          <w:tcPr>
            <w:tcW w:w="1858" w:type="dxa"/>
          </w:tcPr>
          <w:p w:rsidR="002476B3" w:rsidRDefault="00840E24">
            <w:pPr>
              <w:pStyle w:val="TableParagraph"/>
              <w:spacing w:line="230" w:lineRule="atLeast"/>
              <w:ind w:left="99" w:right="90"/>
              <w:jc w:val="center"/>
              <w:rPr>
                <w:b/>
                <w:sz w:val="20"/>
              </w:rPr>
            </w:pPr>
            <w:r>
              <w:rPr>
                <w:b/>
                <w:sz w:val="20"/>
              </w:rPr>
              <w:t>Általános</w:t>
            </w:r>
            <w:r>
              <w:rPr>
                <w:b/>
                <w:spacing w:val="-13"/>
                <w:sz w:val="20"/>
              </w:rPr>
              <w:t xml:space="preserve"> </w:t>
            </w:r>
            <w:r>
              <w:rPr>
                <w:b/>
                <w:sz w:val="20"/>
              </w:rPr>
              <w:t>és</w:t>
            </w:r>
            <w:r>
              <w:rPr>
                <w:b/>
                <w:spacing w:val="-12"/>
                <w:sz w:val="20"/>
              </w:rPr>
              <w:t xml:space="preserve"> </w:t>
            </w:r>
            <w:r>
              <w:rPr>
                <w:b/>
                <w:sz w:val="20"/>
              </w:rPr>
              <w:t xml:space="preserve">szak- mához kötődő digitális kompe- </w:t>
            </w:r>
            <w:r>
              <w:rPr>
                <w:b/>
                <w:spacing w:val="-2"/>
                <w:sz w:val="20"/>
              </w:rPr>
              <w:t>tenciák</w:t>
            </w:r>
          </w:p>
        </w:tc>
      </w:tr>
      <w:tr w:rsidR="002476B3">
        <w:trPr>
          <w:trHeight w:val="918"/>
        </w:trPr>
        <w:tc>
          <w:tcPr>
            <w:tcW w:w="1858" w:type="dxa"/>
          </w:tcPr>
          <w:p w:rsidR="002476B3" w:rsidRDefault="00840E24">
            <w:pPr>
              <w:pStyle w:val="TableParagraph"/>
              <w:spacing w:before="115"/>
              <w:ind w:left="107" w:right="262"/>
              <w:rPr>
                <w:sz w:val="20"/>
              </w:rPr>
            </w:pPr>
            <w:r>
              <w:rPr>
                <w:spacing w:val="-2"/>
                <w:sz w:val="20"/>
              </w:rPr>
              <w:t xml:space="preserve">Hangrendszer- </w:t>
            </w:r>
            <w:r>
              <w:rPr>
                <w:sz w:val="20"/>
              </w:rPr>
              <w:t>összeállítási</w:t>
            </w:r>
            <w:r>
              <w:rPr>
                <w:spacing w:val="-13"/>
                <w:sz w:val="20"/>
              </w:rPr>
              <w:t xml:space="preserve"> </w:t>
            </w:r>
            <w:r>
              <w:rPr>
                <w:sz w:val="20"/>
              </w:rPr>
              <w:t xml:space="preserve">tervet </w:t>
            </w:r>
            <w:r>
              <w:rPr>
                <w:spacing w:val="-2"/>
                <w:sz w:val="20"/>
              </w:rPr>
              <w:t>készít.</w:t>
            </w:r>
          </w:p>
        </w:tc>
        <w:tc>
          <w:tcPr>
            <w:tcW w:w="1858" w:type="dxa"/>
          </w:tcPr>
          <w:p w:rsidR="002476B3" w:rsidRDefault="00840E24">
            <w:pPr>
              <w:pStyle w:val="TableParagraph"/>
              <w:ind w:left="107"/>
              <w:rPr>
                <w:sz w:val="20"/>
              </w:rPr>
            </w:pPr>
            <w:r>
              <w:rPr>
                <w:sz w:val="20"/>
              </w:rPr>
              <w:t>Műszaki ismeretek, digitális</w:t>
            </w:r>
            <w:r>
              <w:rPr>
                <w:spacing w:val="-6"/>
                <w:sz w:val="20"/>
              </w:rPr>
              <w:t xml:space="preserve"> </w:t>
            </w:r>
            <w:r>
              <w:rPr>
                <w:spacing w:val="-2"/>
                <w:sz w:val="20"/>
              </w:rPr>
              <w:t>berendezé-</w:t>
            </w:r>
          </w:p>
          <w:p w:rsidR="002476B3" w:rsidRDefault="00840E24">
            <w:pPr>
              <w:pStyle w:val="TableParagraph"/>
              <w:spacing w:line="230" w:lineRule="exact"/>
              <w:ind w:left="107"/>
              <w:rPr>
                <w:sz w:val="20"/>
              </w:rPr>
            </w:pPr>
            <w:r>
              <w:rPr>
                <w:sz w:val="20"/>
              </w:rPr>
              <w:t>sek</w:t>
            </w:r>
            <w:r>
              <w:rPr>
                <w:spacing w:val="-13"/>
                <w:sz w:val="20"/>
              </w:rPr>
              <w:t xml:space="preserve"> </w:t>
            </w:r>
            <w:r>
              <w:rPr>
                <w:sz w:val="20"/>
              </w:rPr>
              <w:t>szoftveres</w:t>
            </w:r>
            <w:r>
              <w:rPr>
                <w:spacing w:val="-12"/>
                <w:sz w:val="20"/>
              </w:rPr>
              <w:t xml:space="preserve"> </w:t>
            </w:r>
            <w:r>
              <w:rPr>
                <w:sz w:val="20"/>
              </w:rPr>
              <w:t>hátte- rének ismerete</w:t>
            </w:r>
          </w:p>
        </w:tc>
        <w:tc>
          <w:tcPr>
            <w:tcW w:w="1858" w:type="dxa"/>
          </w:tcPr>
          <w:p w:rsidR="002476B3" w:rsidRDefault="002476B3">
            <w:pPr>
              <w:pStyle w:val="TableParagraph"/>
              <w:rPr>
                <w:b/>
                <w:sz w:val="30"/>
              </w:rPr>
            </w:pPr>
          </w:p>
          <w:p w:rsidR="002476B3" w:rsidRDefault="00840E24">
            <w:pPr>
              <w:pStyle w:val="TableParagraph"/>
              <w:spacing w:before="1"/>
              <w:ind w:left="106"/>
              <w:rPr>
                <w:sz w:val="20"/>
              </w:rPr>
            </w:pPr>
            <w:r>
              <w:rPr>
                <w:sz w:val="20"/>
              </w:rPr>
              <w:t>Teljesen</w:t>
            </w:r>
            <w:r>
              <w:rPr>
                <w:spacing w:val="-5"/>
                <w:sz w:val="20"/>
              </w:rPr>
              <w:t xml:space="preserve"> </w:t>
            </w:r>
            <w:r>
              <w:rPr>
                <w:spacing w:val="-2"/>
                <w:sz w:val="20"/>
              </w:rPr>
              <w:t>önállóan</w:t>
            </w:r>
          </w:p>
        </w:tc>
        <w:tc>
          <w:tcPr>
            <w:tcW w:w="1858" w:type="dxa"/>
            <w:tcBorders>
              <w:bottom w:val="nil"/>
            </w:tcBorders>
          </w:tcPr>
          <w:p w:rsidR="002476B3" w:rsidRDefault="002476B3">
            <w:pPr>
              <w:pStyle w:val="TableParagraph"/>
              <w:rPr>
                <w:sz w:val="20"/>
              </w:rPr>
            </w:pPr>
          </w:p>
        </w:tc>
        <w:tc>
          <w:tcPr>
            <w:tcW w:w="1858" w:type="dxa"/>
          </w:tcPr>
          <w:p w:rsidR="002476B3" w:rsidRDefault="00840E24">
            <w:pPr>
              <w:pStyle w:val="TableParagraph"/>
              <w:spacing w:before="115"/>
              <w:ind w:left="106" w:right="119"/>
              <w:rPr>
                <w:sz w:val="20"/>
              </w:rPr>
            </w:pPr>
            <w:r>
              <w:rPr>
                <w:sz w:val="20"/>
              </w:rPr>
              <w:t>Digitális</w:t>
            </w:r>
            <w:r>
              <w:rPr>
                <w:spacing w:val="-13"/>
                <w:sz w:val="20"/>
              </w:rPr>
              <w:t xml:space="preserve"> </w:t>
            </w:r>
            <w:r>
              <w:rPr>
                <w:sz w:val="20"/>
              </w:rPr>
              <w:t xml:space="preserve">berendezé- sek szoftvereinek </w:t>
            </w:r>
            <w:r>
              <w:rPr>
                <w:spacing w:val="-2"/>
                <w:sz w:val="20"/>
              </w:rPr>
              <w:t>használata</w:t>
            </w:r>
          </w:p>
        </w:tc>
      </w:tr>
      <w:tr w:rsidR="002476B3">
        <w:trPr>
          <w:trHeight w:val="228"/>
        </w:trPr>
        <w:tc>
          <w:tcPr>
            <w:tcW w:w="1858" w:type="dxa"/>
            <w:tcBorders>
              <w:bottom w:val="nil"/>
            </w:tcBorders>
          </w:tcPr>
          <w:p w:rsidR="002476B3" w:rsidRDefault="00840E24">
            <w:pPr>
              <w:pStyle w:val="TableParagraph"/>
              <w:spacing w:line="209" w:lineRule="exact"/>
              <w:ind w:left="107"/>
              <w:rPr>
                <w:sz w:val="20"/>
              </w:rPr>
            </w:pPr>
            <w:r>
              <w:rPr>
                <w:sz w:val="20"/>
              </w:rPr>
              <w:t>Mobil</w:t>
            </w:r>
            <w:r>
              <w:rPr>
                <w:spacing w:val="-2"/>
                <w:sz w:val="20"/>
              </w:rPr>
              <w:t xml:space="preserve"> hangtechni-</w:t>
            </w:r>
          </w:p>
        </w:tc>
        <w:tc>
          <w:tcPr>
            <w:tcW w:w="1858" w:type="dxa"/>
            <w:tcBorders>
              <w:bottom w:val="nil"/>
            </w:tcBorders>
          </w:tcPr>
          <w:p w:rsidR="002476B3" w:rsidRDefault="00840E24">
            <w:pPr>
              <w:pStyle w:val="TableParagraph"/>
              <w:spacing w:line="209" w:lineRule="exact"/>
              <w:ind w:left="107"/>
              <w:rPr>
                <w:sz w:val="20"/>
              </w:rPr>
            </w:pPr>
            <w:r>
              <w:rPr>
                <w:sz w:val="20"/>
              </w:rPr>
              <w:t>Hangtechnikai</w:t>
            </w:r>
            <w:r>
              <w:rPr>
                <w:spacing w:val="-5"/>
                <w:sz w:val="20"/>
              </w:rPr>
              <w:t xml:space="preserve"> </w:t>
            </w:r>
            <w:r>
              <w:rPr>
                <w:spacing w:val="-4"/>
                <w:sz w:val="20"/>
              </w:rPr>
              <w:t>alap-</w:t>
            </w:r>
          </w:p>
        </w:tc>
        <w:tc>
          <w:tcPr>
            <w:tcW w:w="1858" w:type="dxa"/>
            <w:vMerge w:val="restart"/>
          </w:tcPr>
          <w:p w:rsidR="002476B3" w:rsidRDefault="00840E24">
            <w:pPr>
              <w:pStyle w:val="TableParagraph"/>
              <w:spacing w:before="114"/>
              <w:ind w:left="106"/>
              <w:rPr>
                <w:sz w:val="20"/>
              </w:rPr>
            </w:pPr>
            <w:r>
              <w:rPr>
                <w:sz w:val="20"/>
              </w:rPr>
              <w:t>Teljesen</w:t>
            </w:r>
            <w:r>
              <w:rPr>
                <w:spacing w:val="-5"/>
                <w:sz w:val="20"/>
              </w:rPr>
              <w:t xml:space="preserve"> </w:t>
            </w:r>
            <w:r>
              <w:rPr>
                <w:spacing w:val="-2"/>
                <w:sz w:val="20"/>
              </w:rPr>
              <w:t>önállóan</w:t>
            </w:r>
          </w:p>
        </w:tc>
        <w:tc>
          <w:tcPr>
            <w:tcW w:w="1858" w:type="dxa"/>
            <w:tcBorders>
              <w:top w:val="nil"/>
              <w:bottom w:val="nil"/>
            </w:tcBorders>
          </w:tcPr>
          <w:p w:rsidR="002476B3" w:rsidRDefault="002476B3">
            <w:pPr>
              <w:pStyle w:val="TableParagraph"/>
              <w:rPr>
                <w:sz w:val="16"/>
              </w:rPr>
            </w:pPr>
          </w:p>
        </w:tc>
        <w:tc>
          <w:tcPr>
            <w:tcW w:w="1858" w:type="dxa"/>
            <w:vMerge w:val="restart"/>
          </w:tcPr>
          <w:p w:rsidR="002476B3" w:rsidRDefault="002476B3">
            <w:pPr>
              <w:pStyle w:val="TableParagraph"/>
              <w:rPr>
                <w:sz w:val="20"/>
              </w:rPr>
            </w:pPr>
          </w:p>
        </w:tc>
      </w:tr>
      <w:tr w:rsidR="002476B3">
        <w:trPr>
          <w:trHeight w:val="220"/>
        </w:trPr>
        <w:tc>
          <w:tcPr>
            <w:tcW w:w="1858" w:type="dxa"/>
            <w:tcBorders>
              <w:top w:val="nil"/>
            </w:tcBorders>
          </w:tcPr>
          <w:p w:rsidR="002476B3" w:rsidRDefault="00840E24">
            <w:pPr>
              <w:pStyle w:val="TableParagraph"/>
              <w:spacing w:line="200" w:lineRule="exact"/>
              <w:ind w:left="107"/>
              <w:rPr>
                <w:sz w:val="20"/>
              </w:rPr>
            </w:pPr>
            <w:r>
              <w:rPr>
                <w:sz w:val="20"/>
              </w:rPr>
              <w:t>kát</w:t>
            </w:r>
            <w:r>
              <w:rPr>
                <w:spacing w:val="-2"/>
                <w:sz w:val="20"/>
              </w:rPr>
              <w:t xml:space="preserve"> alkalmaz.</w:t>
            </w:r>
          </w:p>
        </w:tc>
        <w:tc>
          <w:tcPr>
            <w:tcW w:w="1858" w:type="dxa"/>
            <w:tcBorders>
              <w:top w:val="nil"/>
            </w:tcBorders>
          </w:tcPr>
          <w:p w:rsidR="002476B3" w:rsidRDefault="00840E24">
            <w:pPr>
              <w:pStyle w:val="TableParagraph"/>
              <w:spacing w:line="200" w:lineRule="exact"/>
              <w:ind w:left="107"/>
              <w:rPr>
                <w:sz w:val="20"/>
              </w:rPr>
            </w:pPr>
            <w:r>
              <w:rPr>
                <w:spacing w:val="-2"/>
                <w:sz w:val="20"/>
              </w:rPr>
              <w:t>ismeretek</w:t>
            </w:r>
          </w:p>
        </w:tc>
        <w:tc>
          <w:tcPr>
            <w:tcW w:w="1858" w:type="dxa"/>
            <w:vMerge/>
            <w:tcBorders>
              <w:top w:val="nil"/>
            </w:tcBorders>
          </w:tcPr>
          <w:p w:rsidR="002476B3" w:rsidRDefault="002476B3">
            <w:pPr>
              <w:rPr>
                <w:sz w:val="2"/>
                <w:szCs w:val="2"/>
              </w:rPr>
            </w:pPr>
          </w:p>
        </w:tc>
        <w:tc>
          <w:tcPr>
            <w:tcW w:w="1858" w:type="dxa"/>
            <w:tcBorders>
              <w:top w:val="nil"/>
              <w:bottom w:val="nil"/>
            </w:tcBorders>
          </w:tcPr>
          <w:p w:rsidR="002476B3" w:rsidRDefault="002476B3">
            <w:pPr>
              <w:pStyle w:val="TableParagraph"/>
              <w:rPr>
                <w:sz w:val="14"/>
              </w:rPr>
            </w:pPr>
          </w:p>
        </w:tc>
        <w:tc>
          <w:tcPr>
            <w:tcW w:w="1858" w:type="dxa"/>
            <w:vMerge/>
            <w:tcBorders>
              <w:top w:val="nil"/>
            </w:tcBorders>
          </w:tcPr>
          <w:p w:rsidR="002476B3" w:rsidRDefault="002476B3">
            <w:pPr>
              <w:rPr>
                <w:sz w:val="2"/>
                <w:szCs w:val="2"/>
              </w:rPr>
            </w:pPr>
          </w:p>
        </w:tc>
      </w:tr>
      <w:tr w:rsidR="002476B3">
        <w:trPr>
          <w:trHeight w:val="690"/>
        </w:trPr>
        <w:tc>
          <w:tcPr>
            <w:tcW w:w="1858" w:type="dxa"/>
          </w:tcPr>
          <w:p w:rsidR="002476B3" w:rsidRDefault="00840E24">
            <w:pPr>
              <w:pStyle w:val="TableParagraph"/>
              <w:spacing w:line="230" w:lineRule="atLeast"/>
              <w:ind w:left="107" w:right="152"/>
              <w:rPr>
                <w:sz w:val="20"/>
              </w:rPr>
            </w:pPr>
            <w:r>
              <w:rPr>
                <w:sz w:val="20"/>
              </w:rPr>
              <w:t>Vezetékes</w:t>
            </w:r>
            <w:r>
              <w:rPr>
                <w:spacing w:val="-13"/>
                <w:sz w:val="20"/>
              </w:rPr>
              <w:t xml:space="preserve"> </w:t>
            </w:r>
            <w:r>
              <w:rPr>
                <w:sz w:val="20"/>
              </w:rPr>
              <w:t>és</w:t>
            </w:r>
            <w:r>
              <w:rPr>
                <w:spacing w:val="-12"/>
                <w:sz w:val="20"/>
              </w:rPr>
              <w:t xml:space="preserve"> </w:t>
            </w:r>
            <w:r>
              <w:rPr>
                <w:sz w:val="20"/>
              </w:rPr>
              <w:t>veze- ték nélküli mikro- fonokkal</w:t>
            </w:r>
            <w:r>
              <w:rPr>
                <w:spacing w:val="-13"/>
                <w:sz w:val="20"/>
              </w:rPr>
              <w:t xml:space="preserve"> </w:t>
            </w:r>
            <w:r>
              <w:rPr>
                <w:sz w:val="20"/>
              </w:rPr>
              <w:t>dolgozik.</w:t>
            </w:r>
          </w:p>
        </w:tc>
        <w:tc>
          <w:tcPr>
            <w:tcW w:w="1858" w:type="dxa"/>
          </w:tcPr>
          <w:p w:rsidR="002476B3" w:rsidRDefault="00840E24">
            <w:pPr>
              <w:pStyle w:val="TableParagraph"/>
              <w:spacing w:before="115"/>
              <w:ind w:left="107" w:right="118"/>
              <w:rPr>
                <w:sz w:val="20"/>
              </w:rPr>
            </w:pPr>
            <w:r>
              <w:rPr>
                <w:sz w:val="20"/>
              </w:rPr>
              <w:t>Hangtechnikai</w:t>
            </w:r>
            <w:r>
              <w:rPr>
                <w:spacing w:val="-13"/>
                <w:sz w:val="20"/>
              </w:rPr>
              <w:t xml:space="preserve"> </w:t>
            </w:r>
            <w:r>
              <w:rPr>
                <w:sz w:val="20"/>
              </w:rPr>
              <w:t xml:space="preserve">alap- </w:t>
            </w:r>
            <w:r>
              <w:rPr>
                <w:spacing w:val="-2"/>
                <w:sz w:val="20"/>
              </w:rPr>
              <w:t>ismeretek</w:t>
            </w:r>
          </w:p>
        </w:tc>
        <w:tc>
          <w:tcPr>
            <w:tcW w:w="1858" w:type="dxa"/>
          </w:tcPr>
          <w:p w:rsidR="002476B3" w:rsidRDefault="002476B3">
            <w:pPr>
              <w:pStyle w:val="TableParagraph"/>
              <w:rPr>
                <w:b/>
                <w:sz w:val="20"/>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tcBorders>
              <w:top w:val="nil"/>
              <w:bottom w:val="nil"/>
            </w:tcBorders>
          </w:tcPr>
          <w:p w:rsidR="002476B3" w:rsidRDefault="002476B3">
            <w:pPr>
              <w:pStyle w:val="TableParagraph"/>
              <w:rPr>
                <w:sz w:val="20"/>
              </w:rPr>
            </w:pPr>
          </w:p>
        </w:tc>
        <w:tc>
          <w:tcPr>
            <w:tcW w:w="1858" w:type="dxa"/>
          </w:tcPr>
          <w:p w:rsidR="002476B3" w:rsidRDefault="002476B3">
            <w:pPr>
              <w:pStyle w:val="TableParagraph"/>
              <w:rPr>
                <w:sz w:val="20"/>
              </w:rPr>
            </w:pPr>
          </w:p>
        </w:tc>
      </w:tr>
      <w:tr w:rsidR="002476B3">
        <w:trPr>
          <w:trHeight w:val="688"/>
        </w:trPr>
        <w:tc>
          <w:tcPr>
            <w:tcW w:w="1858" w:type="dxa"/>
          </w:tcPr>
          <w:p w:rsidR="002476B3" w:rsidRDefault="00840E24">
            <w:pPr>
              <w:pStyle w:val="TableParagraph"/>
              <w:ind w:left="107"/>
              <w:rPr>
                <w:sz w:val="20"/>
              </w:rPr>
            </w:pPr>
            <w:r>
              <w:rPr>
                <w:spacing w:val="-2"/>
                <w:sz w:val="20"/>
              </w:rPr>
              <w:t>Szinkronstúdióban</w:t>
            </w:r>
          </w:p>
          <w:p w:rsidR="002476B3" w:rsidRDefault="00840E24">
            <w:pPr>
              <w:pStyle w:val="TableParagraph"/>
              <w:spacing w:line="228" w:lineRule="exact"/>
              <w:ind w:left="107" w:right="152"/>
              <w:rPr>
                <w:sz w:val="20"/>
              </w:rPr>
            </w:pPr>
            <w:r>
              <w:rPr>
                <w:spacing w:val="-2"/>
                <w:sz w:val="20"/>
              </w:rPr>
              <w:t>beszédfelvételt készít.</w:t>
            </w:r>
          </w:p>
        </w:tc>
        <w:tc>
          <w:tcPr>
            <w:tcW w:w="1858" w:type="dxa"/>
          </w:tcPr>
          <w:p w:rsidR="002476B3" w:rsidRDefault="00840E24">
            <w:pPr>
              <w:pStyle w:val="TableParagraph"/>
              <w:spacing w:before="115"/>
              <w:ind w:left="107" w:right="152"/>
              <w:rPr>
                <w:sz w:val="20"/>
              </w:rPr>
            </w:pPr>
            <w:r>
              <w:rPr>
                <w:sz w:val="20"/>
              </w:rPr>
              <w:t>Az</w:t>
            </w:r>
            <w:r>
              <w:rPr>
                <w:spacing w:val="-13"/>
                <w:sz w:val="20"/>
              </w:rPr>
              <w:t xml:space="preserve"> </w:t>
            </w:r>
            <w:r>
              <w:rPr>
                <w:sz w:val="20"/>
              </w:rPr>
              <w:t>emberi</w:t>
            </w:r>
            <w:r>
              <w:rPr>
                <w:spacing w:val="-12"/>
                <w:sz w:val="20"/>
              </w:rPr>
              <w:t xml:space="preserve"> </w:t>
            </w:r>
            <w:r>
              <w:rPr>
                <w:sz w:val="20"/>
              </w:rPr>
              <w:t xml:space="preserve">beszéd </w:t>
            </w:r>
            <w:r>
              <w:rPr>
                <w:spacing w:val="-2"/>
                <w:sz w:val="20"/>
              </w:rPr>
              <w:t>akusztikája</w:t>
            </w:r>
          </w:p>
        </w:tc>
        <w:tc>
          <w:tcPr>
            <w:tcW w:w="1858" w:type="dxa"/>
          </w:tcPr>
          <w:p w:rsidR="002476B3" w:rsidRDefault="002476B3">
            <w:pPr>
              <w:pStyle w:val="TableParagraph"/>
              <w:rPr>
                <w:b/>
                <w:sz w:val="20"/>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tcBorders>
              <w:top w:val="nil"/>
              <w:bottom w:val="nil"/>
            </w:tcBorders>
          </w:tcPr>
          <w:p w:rsidR="002476B3" w:rsidRDefault="002476B3">
            <w:pPr>
              <w:pStyle w:val="TableParagraph"/>
              <w:rPr>
                <w:sz w:val="20"/>
              </w:rPr>
            </w:pPr>
          </w:p>
        </w:tc>
        <w:tc>
          <w:tcPr>
            <w:tcW w:w="1858" w:type="dxa"/>
          </w:tcPr>
          <w:p w:rsidR="002476B3" w:rsidRDefault="002476B3">
            <w:pPr>
              <w:pStyle w:val="TableParagraph"/>
              <w:rPr>
                <w:sz w:val="20"/>
              </w:rPr>
            </w:pPr>
          </w:p>
        </w:tc>
      </w:tr>
      <w:tr w:rsidR="002476B3">
        <w:trPr>
          <w:trHeight w:val="229"/>
        </w:trPr>
        <w:tc>
          <w:tcPr>
            <w:tcW w:w="1858" w:type="dxa"/>
            <w:tcBorders>
              <w:bottom w:val="nil"/>
            </w:tcBorders>
          </w:tcPr>
          <w:p w:rsidR="002476B3" w:rsidRDefault="00840E24">
            <w:pPr>
              <w:pStyle w:val="TableParagraph"/>
              <w:spacing w:line="210" w:lineRule="exact"/>
              <w:ind w:left="107"/>
              <w:rPr>
                <w:sz w:val="20"/>
              </w:rPr>
            </w:pPr>
            <w:r>
              <w:rPr>
                <w:sz w:val="20"/>
              </w:rPr>
              <w:t>Mozgóképhez</w:t>
            </w:r>
            <w:r>
              <w:rPr>
                <w:spacing w:val="-5"/>
                <w:sz w:val="20"/>
              </w:rPr>
              <w:t xml:space="preserve"> be-</w:t>
            </w:r>
          </w:p>
        </w:tc>
        <w:tc>
          <w:tcPr>
            <w:tcW w:w="1858" w:type="dxa"/>
            <w:tcBorders>
              <w:bottom w:val="nil"/>
            </w:tcBorders>
          </w:tcPr>
          <w:p w:rsidR="002476B3" w:rsidRDefault="00840E24">
            <w:pPr>
              <w:pStyle w:val="TableParagraph"/>
              <w:spacing w:line="210" w:lineRule="exact"/>
              <w:ind w:left="107"/>
              <w:rPr>
                <w:sz w:val="20"/>
              </w:rPr>
            </w:pPr>
            <w:r>
              <w:rPr>
                <w:sz w:val="20"/>
              </w:rPr>
              <w:t>Az</w:t>
            </w:r>
            <w:r>
              <w:rPr>
                <w:spacing w:val="-1"/>
                <w:sz w:val="20"/>
              </w:rPr>
              <w:t xml:space="preserve"> </w:t>
            </w:r>
            <w:r>
              <w:rPr>
                <w:sz w:val="20"/>
              </w:rPr>
              <w:t>emberi</w:t>
            </w:r>
            <w:r>
              <w:rPr>
                <w:spacing w:val="-2"/>
                <w:sz w:val="20"/>
              </w:rPr>
              <w:t xml:space="preserve"> beszéd</w:t>
            </w:r>
          </w:p>
        </w:tc>
        <w:tc>
          <w:tcPr>
            <w:tcW w:w="1858" w:type="dxa"/>
            <w:vMerge w:val="restart"/>
          </w:tcPr>
          <w:p w:rsidR="002476B3" w:rsidRDefault="00840E24">
            <w:pPr>
              <w:pStyle w:val="TableParagraph"/>
              <w:spacing w:before="115"/>
              <w:ind w:left="106"/>
              <w:rPr>
                <w:sz w:val="20"/>
              </w:rPr>
            </w:pPr>
            <w:r>
              <w:rPr>
                <w:sz w:val="20"/>
              </w:rPr>
              <w:t>Teljesen</w:t>
            </w:r>
            <w:r>
              <w:rPr>
                <w:spacing w:val="-5"/>
                <w:sz w:val="20"/>
              </w:rPr>
              <w:t xml:space="preserve"> </w:t>
            </w:r>
            <w:r>
              <w:rPr>
                <w:spacing w:val="-2"/>
                <w:sz w:val="20"/>
              </w:rPr>
              <w:t>önállóan</w:t>
            </w:r>
          </w:p>
        </w:tc>
        <w:tc>
          <w:tcPr>
            <w:tcW w:w="1858" w:type="dxa"/>
            <w:tcBorders>
              <w:top w:val="nil"/>
              <w:bottom w:val="nil"/>
            </w:tcBorders>
          </w:tcPr>
          <w:p w:rsidR="002476B3" w:rsidRDefault="002476B3">
            <w:pPr>
              <w:pStyle w:val="TableParagraph"/>
              <w:rPr>
                <w:sz w:val="16"/>
              </w:rPr>
            </w:pPr>
          </w:p>
        </w:tc>
        <w:tc>
          <w:tcPr>
            <w:tcW w:w="1858" w:type="dxa"/>
            <w:vMerge w:val="restart"/>
          </w:tcPr>
          <w:p w:rsidR="002476B3" w:rsidRDefault="002476B3">
            <w:pPr>
              <w:pStyle w:val="TableParagraph"/>
              <w:rPr>
                <w:sz w:val="20"/>
              </w:rPr>
            </w:pPr>
          </w:p>
        </w:tc>
      </w:tr>
      <w:tr w:rsidR="002476B3">
        <w:trPr>
          <w:trHeight w:val="220"/>
        </w:trPr>
        <w:tc>
          <w:tcPr>
            <w:tcW w:w="1858" w:type="dxa"/>
            <w:tcBorders>
              <w:top w:val="nil"/>
            </w:tcBorders>
          </w:tcPr>
          <w:p w:rsidR="002476B3" w:rsidRDefault="00840E24">
            <w:pPr>
              <w:pStyle w:val="TableParagraph"/>
              <w:spacing w:line="200" w:lineRule="exact"/>
              <w:ind w:left="107"/>
              <w:rPr>
                <w:sz w:val="20"/>
              </w:rPr>
            </w:pPr>
            <w:r>
              <w:rPr>
                <w:sz w:val="20"/>
              </w:rPr>
              <w:t>szédet</w:t>
            </w:r>
            <w:r>
              <w:rPr>
                <w:spacing w:val="-4"/>
                <w:sz w:val="20"/>
              </w:rPr>
              <w:t xml:space="preserve"> </w:t>
            </w:r>
            <w:r>
              <w:rPr>
                <w:spacing w:val="-2"/>
                <w:sz w:val="20"/>
              </w:rPr>
              <w:t>szinkronizál.</w:t>
            </w:r>
          </w:p>
        </w:tc>
        <w:tc>
          <w:tcPr>
            <w:tcW w:w="1858" w:type="dxa"/>
            <w:tcBorders>
              <w:top w:val="nil"/>
            </w:tcBorders>
          </w:tcPr>
          <w:p w:rsidR="002476B3" w:rsidRDefault="00840E24">
            <w:pPr>
              <w:pStyle w:val="TableParagraph"/>
              <w:spacing w:line="200" w:lineRule="exact"/>
              <w:ind w:left="107"/>
              <w:rPr>
                <w:sz w:val="20"/>
              </w:rPr>
            </w:pPr>
            <w:r>
              <w:rPr>
                <w:spacing w:val="-2"/>
                <w:sz w:val="20"/>
              </w:rPr>
              <w:t>akusztikája</w:t>
            </w:r>
          </w:p>
        </w:tc>
        <w:tc>
          <w:tcPr>
            <w:tcW w:w="1858" w:type="dxa"/>
            <w:vMerge/>
            <w:tcBorders>
              <w:top w:val="nil"/>
            </w:tcBorders>
          </w:tcPr>
          <w:p w:rsidR="002476B3" w:rsidRDefault="002476B3">
            <w:pPr>
              <w:rPr>
                <w:sz w:val="2"/>
                <w:szCs w:val="2"/>
              </w:rPr>
            </w:pPr>
          </w:p>
        </w:tc>
        <w:tc>
          <w:tcPr>
            <w:tcW w:w="1858" w:type="dxa"/>
            <w:tcBorders>
              <w:top w:val="nil"/>
              <w:bottom w:val="nil"/>
            </w:tcBorders>
          </w:tcPr>
          <w:p w:rsidR="002476B3" w:rsidRDefault="002476B3">
            <w:pPr>
              <w:pStyle w:val="TableParagraph"/>
              <w:rPr>
                <w:sz w:val="14"/>
              </w:rPr>
            </w:pPr>
          </w:p>
        </w:tc>
        <w:tc>
          <w:tcPr>
            <w:tcW w:w="1858" w:type="dxa"/>
            <w:vMerge/>
            <w:tcBorders>
              <w:top w:val="nil"/>
            </w:tcBorders>
          </w:tcPr>
          <w:p w:rsidR="002476B3" w:rsidRDefault="002476B3">
            <w:pPr>
              <w:rPr>
                <w:sz w:val="2"/>
                <w:szCs w:val="2"/>
              </w:rPr>
            </w:pPr>
          </w:p>
        </w:tc>
      </w:tr>
      <w:tr w:rsidR="002476B3">
        <w:trPr>
          <w:trHeight w:val="229"/>
        </w:trPr>
        <w:tc>
          <w:tcPr>
            <w:tcW w:w="1858" w:type="dxa"/>
            <w:tcBorders>
              <w:bottom w:val="nil"/>
            </w:tcBorders>
          </w:tcPr>
          <w:p w:rsidR="002476B3" w:rsidRDefault="00840E24">
            <w:pPr>
              <w:pStyle w:val="TableParagraph"/>
              <w:spacing w:line="210" w:lineRule="exact"/>
              <w:ind w:left="107"/>
              <w:rPr>
                <w:sz w:val="20"/>
              </w:rPr>
            </w:pPr>
            <w:r>
              <w:rPr>
                <w:sz w:val="20"/>
              </w:rPr>
              <w:t>Zárt</w:t>
            </w:r>
            <w:r>
              <w:rPr>
                <w:spacing w:val="-2"/>
                <w:sz w:val="20"/>
              </w:rPr>
              <w:t xml:space="preserve"> </w:t>
            </w:r>
            <w:r>
              <w:rPr>
                <w:sz w:val="20"/>
              </w:rPr>
              <w:t>és</w:t>
            </w:r>
            <w:r>
              <w:rPr>
                <w:spacing w:val="-2"/>
                <w:sz w:val="20"/>
              </w:rPr>
              <w:t xml:space="preserve"> szabadtéri</w:t>
            </w:r>
          </w:p>
        </w:tc>
        <w:tc>
          <w:tcPr>
            <w:tcW w:w="1858" w:type="dxa"/>
            <w:tcBorders>
              <w:bottom w:val="nil"/>
            </w:tcBorders>
          </w:tcPr>
          <w:p w:rsidR="002476B3" w:rsidRDefault="00840E24">
            <w:pPr>
              <w:pStyle w:val="TableParagraph"/>
              <w:spacing w:line="210" w:lineRule="exact"/>
              <w:ind w:left="107"/>
              <w:rPr>
                <w:sz w:val="20"/>
              </w:rPr>
            </w:pPr>
            <w:r>
              <w:rPr>
                <w:sz w:val="20"/>
              </w:rPr>
              <w:t>Sztereó</w:t>
            </w:r>
            <w:r>
              <w:rPr>
                <w:spacing w:val="-4"/>
                <w:sz w:val="20"/>
              </w:rPr>
              <w:t xml:space="preserve"> </w:t>
            </w:r>
            <w:r>
              <w:rPr>
                <w:sz w:val="20"/>
              </w:rPr>
              <w:t>és</w:t>
            </w:r>
            <w:r>
              <w:rPr>
                <w:spacing w:val="-4"/>
                <w:sz w:val="20"/>
              </w:rPr>
              <w:t xml:space="preserve"> </w:t>
            </w:r>
            <w:r>
              <w:rPr>
                <w:spacing w:val="-2"/>
                <w:sz w:val="20"/>
              </w:rPr>
              <w:t>surround</w:t>
            </w:r>
          </w:p>
        </w:tc>
        <w:tc>
          <w:tcPr>
            <w:tcW w:w="1858" w:type="dxa"/>
            <w:vMerge w:val="restart"/>
          </w:tcPr>
          <w:p w:rsidR="002476B3" w:rsidRDefault="00840E24">
            <w:pPr>
              <w:pStyle w:val="TableParagraph"/>
              <w:spacing w:before="115"/>
              <w:ind w:left="106"/>
              <w:rPr>
                <w:sz w:val="20"/>
              </w:rPr>
            </w:pPr>
            <w:r>
              <w:rPr>
                <w:sz w:val="20"/>
              </w:rPr>
              <w:t>Teljesen</w:t>
            </w:r>
            <w:r>
              <w:rPr>
                <w:spacing w:val="-5"/>
                <w:sz w:val="20"/>
              </w:rPr>
              <w:t xml:space="preserve"> </w:t>
            </w:r>
            <w:r>
              <w:rPr>
                <w:spacing w:val="-2"/>
                <w:sz w:val="20"/>
              </w:rPr>
              <w:t>önállóan</w:t>
            </w:r>
          </w:p>
        </w:tc>
        <w:tc>
          <w:tcPr>
            <w:tcW w:w="1858" w:type="dxa"/>
            <w:tcBorders>
              <w:top w:val="nil"/>
              <w:bottom w:val="nil"/>
            </w:tcBorders>
          </w:tcPr>
          <w:p w:rsidR="002476B3" w:rsidRDefault="002476B3">
            <w:pPr>
              <w:pStyle w:val="TableParagraph"/>
              <w:rPr>
                <w:sz w:val="16"/>
              </w:rPr>
            </w:pPr>
          </w:p>
        </w:tc>
        <w:tc>
          <w:tcPr>
            <w:tcW w:w="1858" w:type="dxa"/>
            <w:vMerge w:val="restart"/>
          </w:tcPr>
          <w:p w:rsidR="002476B3" w:rsidRDefault="002476B3">
            <w:pPr>
              <w:pStyle w:val="TableParagraph"/>
              <w:rPr>
                <w:sz w:val="20"/>
              </w:rPr>
            </w:pPr>
          </w:p>
        </w:tc>
      </w:tr>
      <w:tr w:rsidR="002476B3">
        <w:trPr>
          <w:trHeight w:val="220"/>
        </w:trPr>
        <w:tc>
          <w:tcPr>
            <w:tcW w:w="1858" w:type="dxa"/>
            <w:tcBorders>
              <w:top w:val="nil"/>
            </w:tcBorders>
          </w:tcPr>
          <w:p w:rsidR="002476B3" w:rsidRDefault="00840E24">
            <w:pPr>
              <w:pStyle w:val="TableParagraph"/>
              <w:spacing w:line="200" w:lineRule="exact"/>
              <w:ind w:left="107"/>
              <w:rPr>
                <w:sz w:val="20"/>
              </w:rPr>
            </w:pPr>
            <w:r>
              <w:rPr>
                <w:sz w:val="20"/>
              </w:rPr>
              <w:t>atmoszférát</w:t>
            </w:r>
            <w:r>
              <w:rPr>
                <w:spacing w:val="-8"/>
                <w:sz w:val="20"/>
              </w:rPr>
              <w:t xml:space="preserve"> </w:t>
            </w:r>
            <w:r>
              <w:rPr>
                <w:spacing w:val="-2"/>
                <w:sz w:val="20"/>
              </w:rPr>
              <w:t>rögzít.</w:t>
            </w:r>
          </w:p>
        </w:tc>
        <w:tc>
          <w:tcPr>
            <w:tcW w:w="1858" w:type="dxa"/>
            <w:tcBorders>
              <w:top w:val="nil"/>
            </w:tcBorders>
          </w:tcPr>
          <w:p w:rsidR="002476B3" w:rsidRDefault="00840E24">
            <w:pPr>
              <w:pStyle w:val="TableParagraph"/>
              <w:spacing w:line="200" w:lineRule="exact"/>
              <w:ind w:left="107"/>
              <w:rPr>
                <w:sz w:val="20"/>
              </w:rPr>
            </w:pPr>
            <w:r>
              <w:rPr>
                <w:spacing w:val="-2"/>
                <w:sz w:val="20"/>
              </w:rPr>
              <w:t>mikrofonozások</w:t>
            </w:r>
          </w:p>
        </w:tc>
        <w:tc>
          <w:tcPr>
            <w:tcW w:w="1858" w:type="dxa"/>
            <w:vMerge/>
            <w:tcBorders>
              <w:top w:val="nil"/>
            </w:tcBorders>
          </w:tcPr>
          <w:p w:rsidR="002476B3" w:rsidRDefault="002476B3">
            <w:pPr>
              <w:rPr>
                <w:sz w:val="2"/>
                <w:szCs w:val="2"/>
              </w:rPr>
            </w:pPr>
          </w:p>
        </w:tc>
        <w:tc>
          <w:tcPr>
            <w:tcW w:w="1858" w:type="dxa"/>
            <w:vMerge w:val="restart"/>
            <w:tcBorders>
              <w:top w:val="nil"/>
              <w:bottom w:val="nil"/>
            </w:tcBorders>
          </w:tcPr>
          <w:p w:rsidR="002476B3" w:rsidRDefault="00840E24">
            <w:pPr>
              <w:pStyle w:val="TableParagraph"/>
              <w:spacing w:before="101"/>
              <w:ind w:left="106" w:right="146"/>
              <w:rPr>
                <w:sz w:val="20"/>
              </w:rPr>
            </w:pPr>
            <w:r>
              <w:rPr>
                <w:sz w:val="20"/>
              </w:rPr>
              <w:t>Kreativitás,</w:t>
            </w:r>
            <w:r>
              <w:rPr>
                <w:spacing w:val="-13"/>
                <w:sz w:val="20"/>
              </w:rPr>
              <w:t xml:space="preserve"> </w:t>
            </w:r>
            <w:r>
              <w:rPr>
                <w:sz w:val="20"/>
              </w:rPr>
              <w:t xml:space="preserve">precizi- tás, problémameg- oldás, önképzés, jó </w:t>
            </w:r>
            <w:r>
              <w:rPr>
                <w:spacing w:val="-2"/>
                <w:sz w:val="20"/>
              </w:rPr>
              <w:t>kommunikációs készség</w:t>
            </w:r>
          </w:p>
        </w:tc>
        <w:tc>
          <w:tcPr>
            <w:tcW w:w="1858" w:type="dxa"/>
            <w:vMerge/>
            <w:tcBorders>
              <w:top w:val="nil"/>
            </w:tcBorders>
          </w:tcPr>
          <w:p w:rsidR="002476B3" w:rsidRDefault="002476B3">
            <w:pPr>
              <w:rPr>
                <w:sz w:val="2"/>
                <w:szCs w:val="2"/>
              </w:rPr>
            </w:pPr>
          </w:p>
        </w:tc>
      </w:tr>
      <w:tr w:rsidR="002476B3">
        <w:trPr>
          <w:trHeight w:val="1154"/>
        </w:trPr>
        <w:tc>
          <w:tcPr>
            <w:tcW w:w="1858" w:type="dxa"/>
            <w:tcBorders>
              <w:bottom w:val="nil"/>
            </w:tcBorders>
          </w:tcPr>
          <w:p w:rsidR="002476B3" w:rsidRDefault="002476B3">
            <w:pPr>
              <w:pStyle w:val="TableParagraph"/>
              <w:rPr>
                <w:b/>
              </w:rPr>
            </w:pPr>
          </w:p>
          <w:p w:rsidR="002476B3" w:rsidRDefault="002476B3">
            <w:pPr>
              <w:pStyle w:val="TableParagraph"/>
              <w:spacing w:before="1"/>
              <w:rPr>
                <w:b/>
                <w:sz w:val="18"/>
              </w:rPr>
            </w:pPr>
          </w:p>
          <w:p w:rsidR="002476B3" w:rsidRDefault="00840E24">
            <w:pPr>
              <w:pStyle w:val="TableParagraph"/>
              <w:ind w:left="107" w:right="140"/>
              <w:rPr>
                <w:sz w:val="20"/>
              </w:rPr>
            </w:pPr>
            <w:r>
              <w:rPr>
                <w:sz w:val="20"/>
              </w:rPr>
              <w:t>Hangeffekteket</w:t>
            </w:r>
            <w:r>
              <w:rPr>
                <w:spacing w:val="-13"/>
                <w:sz w:val="20"/>
              </w:rPr>
              <w:t xml:space="preserve"> </w:t>
            </w:r>
            <w:r>
              <w:rPr>
                <w:sz w:val="20"/>
              </w:rPr>
              <w:t xml:space="preserve">állít </w:t>
            </w:r>
            <w:r>
              <w:rPr>
                <w:spacing w:val="-4"/>
                <w:sz w:val="20"/>
              </w:rPr>
              <w:t>elő.</w:t>
            </w:r>
          </w:p>
        </w:tc>
        <w:tc>
          <w:tcPr>
            <w:tcW w:w="1858" w:type="dxa"/>
            <w:tcBorders>
              <w:bottom w:val="nil"/>
            </w:tcBorders>
          </w:tcPr>
          <w:p w:rsidR="002476B3" w:rsidRDefault="00840E24">
            <w:pPr>
              <w:pStyle w:val="TableParagraph"/>
              <w:ind w:left="107" w:right="317"/>
              <w:jc w:val="both"/>
              <w:rPr>
                <w:sz w:val="20"/>
              </w:rPr>
            </w:pPr>
            <w:r>
              <w:rPr>
                <w:sz w:val="20"/>
              </w:rPr>
              <w:t>Hangtan</w:t>
            </w:r>
            <w:r>
              <w:rPr>
                <w:spacing w:val="-8"/>
                <w:sz w:val="20"/>
              </w:rPr>
              <w:t xml:space="preserve"> </w:t>
            </w:r>
            <w:r>
              <w:rPr>
                <w:sz w:val="20"/>
              </w:rPr>
              <w:t>és</w:t>
            </w:r>
            <w:r>
              <w:rPr>
                <w:spacing w:val="-9"/>
                <w:sz w:val="20"/>
              </w:rPr>
              <w:t xml:space="preserve"> </w:t>
            </w:r>
            <w:r>
              <w:rPr>
                <w:sz w:val="20"/>
              </w:rPr>
              <w:t>hang- technika,</w:t>
            </w:r>
            <w:r>
              <w:rPr>
                <w:spacing w:val="-13"/>
                <w:sz w:val="20"/>
              </w:rPr>
              <w:t xml:space="preserve"> </w:t>
            </w:r>
            <w:r>
              <w:rPr>
                <w:sz w:val="20"/>
              </w:rPr>
              <w:t xml:space="preserve">digitális </w:t>
            </w:r>
            <w:r>
              <w:rPr>
                <w:spacing w:val="-2"/>
                <w:sz w:val="20"/>
              </w:rPr>
              <w:t>munkaállomás</w:t>
            </w:r>
          </w:p>
          <w:p w:rsidR="002476B3" w:rsidRDefault="00840E24">
            <w:pPr>
              <w:pStyle w:val="TableParagraph"/>
              <w:spacing w:line="228" w:lineRule="exact"/>
              <w:ind w:left="107" w:right="221"/>
              <w:jc w:val="both"/>
              <w:rPr>
                <w:sz w:val="20"/>
              </w:rPr>
            </w:pPr>
            <w:r>
              <w:rPr>
                <w:spacing w:val="-2"/>
                <w:sz w:val="20"/>
              </w:rPr>
              <w:t xml:space="preserve">hangszerkesztő </w:t>
            </w:r>
            <w:r>
              <w:rPr>
                <w:sz w:val="20"/>
              </w:rPr>
              <w:t>szoftverének</w:t>
            </w:r>
            <w:r>
              <w:rPr>
                <w:spacing w:val="-13"/>
                <w:sz w:val="20"/>
              </w:rPr>
              <w:t xml:space="preserve"> </w:t>
            </w:r>
            <w:r>
              <w:rPr>
                <w:sz w:val="20"/>
              </w:rPr>
              <w:t>isme-</w:t>
            </w:r>
          </w:p>
        </w:tc>
        <w:tc>
          <w:tcPr>
            <w:tcW w:w="1858" w:type="dxa"/>
            <w:tcBorders>
              <w:bottom w:val="nil"/>
            </w:tcBorders>
          </w:tcPr>
          <w:p w:rsidR="002476B3" w:rsidRDefault="002476B3">
            <w:pPr>
              <w:pStyle w:val="TableParagraph"/>
              <w:rPr>
                <w:b/>
              </w:rPr>
            </w:pPr>
          </w:p>
          <w:p w:rsidR="002476B3" w:rsidRDefault="002476B3">
            <w:pPr>
              <w:pStyle w:val="TableParagraph"/>
              <w:spacing w:before="1"/>
              <w:rPr>
                <w:b/>
                <w:sz w:val="28"/>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vMerge/>
            <w:tcBorders>
              <w:top w:val="nil"/>
              <w:bottom w:val="nil"/>
            </w:tcBorders>
          </w:tcPr>
          <w:p w:rsidR="002476B3" w:rsidRDefault="002476B3">
            <w:pPr>
              <w:rPr>
                <w:sz w:val="2"/>
                <w:szCs w:val="2"/>
              </w:rPr>
            </w:pPr>
          </w:p>
        </w:tc>
        <w:tc>
          <w:tcPr>
            <w:tcW w:w="1858" w:type="dxa"/>
            <w:tcBorders>
              <w:bottom w:val="nil"/>
            </w:tcBorders>
          </w:tcPr>
          <w:p w:rsidR="002476B3" w:rsidRDefault="002476B3">
            <w:pPr>
              <w:pStyle w:val="TableParagraph"/>
              <w:rPr>
                <w:b/>
                <w:sz w:val="20"/>
              </w:rPr>
            </w:pPr>
          </w:p>
          <w:p w:rsidR="002476B3" w:rsidRDefault="00840E24">
            <w:pPr>
              <w:pStyle w:val="TableParagraph"/>
              <w:ind w:left="106" w:right="152"/>
              <w:rPr>
                <w:sz w:val="20"/>
              </w:rPr>
            </w:pPr>
            <w:r>
              <w:rPr>
                <w:sz w:val="20"/>
              </w:rPr>
              <w:t>Digitális munkaál- lomás hangszer-</w:t>
            </w:r>
          </w:p>
          <w:p w:rsidR="002476B3" w:rsidRDefault="00840E24">
            <w:pPr>
              <w:pStyle w:val="TableParagraph"/>
              <w:spacing w:line="228" w:lineRule="exact"/>
              <w:ind w:left="106" w:right="152"/>
              <w:rPr>
                <w:sz w:val="20"/>
              </w:rPr>
            </w:pPr>
            <w:r>
              <w:rPr>
                <w:sz w:val="20"/>
              </w:rPr>
              <w:t>kesztő</w:t>
            </w:r>
            <w:r>
              <w:rPr>
                <w:spacing w:val="-13"/>
                <w:sz w:val="20"/>
              </w:rPr>
              <w:t xml:space="preserve"> </w:t>
            </w:r>
            <w:r>
              <w:rPr>
                <w:sz w:val="20"/>
              </w:rPr>
              <w:t xml:space="preserve">szoftverének </w:t>
            </w:r>
            <w:r>
              <w:rPr>
                <w:spacing w:val="-2"/>
                <w:sz w:val="20"/>
              </w:rPr>
              <w:t>használata</w:t>
            </w:r>
          </w:p>
        </w:tc>
      </w:tr>
      <w:tr w:rsidR="002476B3">
        <w:trPr>
          <w:trHeight w:val="225"/>
        </w:trPr>
        <w:tc>
          <w:tcPr>
            <w:tcW w:w="1858" w:type="dxa"/>
            <w:tcBorders>
              <w:top w:val="nil"/>
            </w:tcBorders>
          </w:tcPr>
          <w:p w:rsidR="002476B3" w:rsidRDefault="002476B3">
            <w:pPr>
              <w:pStyle w:val="TableParagraph"/>
              <w:rPr>
                <w:sz w:val="16"/>
              </w:rPr>
            </w:pPr>
          </w:p>
        </w:tc>
        <w:tc>
          <w:tcPr>
            <w:tcW w:w="1858" w:type="dxa"/>
            <w:tcBorders>
              <w:top w:val="nil"/>
            </w:tcBorders>
          </w:tcPr>
          <w:p w:rsidR="002476B3" w:rsidRDefault="00840E24">
            <w:pPr>
              <w:pStyle w:val="TableParagraph"/>
              <w:spacing w:line="205" w:lineRule="exact"/>
              <w:ind w:left="107"/>
              <w:rPr>
                <w:sz w:val="20"/>
              </w:rPr>
            </w:pPr>
            <w:r>
              <w:rPr>
                <w:spacing w:val="-4"/>
                <w:sz w:val="20"/>
              </w:rPr>
              <w:t>rete</w:t>
            </w:r>
          </w:p>
        </w:tc>
        <w:tc>
          <w:tcPr>
            <w:tcW w:w="1858" w:type="dxa"/>
            <w:tcBorders>
              <w:top w:val="nil"/>
            </w:tcBorders>
          </w:tcPr>
          <w:p w:rsidR="002476B3" w:rsidRDefault="002476B3">
            <w:pPr>
              <w:pStyle w:val="TableParagraph"/>
              <w:rPr>
                <w:sz w:val="16"/>
              </w:rPr>
            </w:pPr>
          </w:p>
        </w:tc>
        <w:tc>
          <w:tcPr>
            <w:tcW w:w="1858" w:type="dxa"/>
            <w:tcBorders>
              <w:top w:val="nil"/>
              <w:bottom w:val="nil"/>
            </w:tcBorders>
          </w:tcPr>
          <w:p w:rsidR="002476B3" w:rsidRDefault="002476B3">
            <w:pPr>
              <w:pStyle w:val="TableParagraph"/>
              <w:rPr>
                <w:sz w:val="16"/>
              </w:rPr>
            </w:pPr>
          </w:p>
        </w:tc>
        <w:tc>
          <w:tcPr>
            <w:tcW w:w="1858" w:type="dxa"/>
            <w:tcBorders>
              <w:top w:val="nil"/>
            </w:tcBorders>
          </w:tcPr>
          <w:p w:rsidR="002476B3" w:rsidRDefault="002476B3">
            <w:pPr>
              <w:pStyle w:val="TableParagraph"/>
              <w:rPr>
                <w:sz w:val="16"/>
              </w:rPr>
            </w:pPr>
          </w:p>
        </w:tc>
      </w:tr>
      <w:tr w:rsidR="002476B3">
        <w:trPr>
          <w:trHeight w:val="234"/>
        </w:trPr>
        <w:tc>
          <w:tcPr>
            <w:tcW w:w="1858" w:type="dxa"/>
            <w:tcBorders>
              <w:bottom w:val="nil"/>
            </w:tcBorders>
          </w:tcPr>
          <w:p w:rsidR="002476B3" w:rsidRDefault="002476B3">
            <w:pPr>
              <w:pStyle w:val="TableParagraph"/>
              <w:rPr>
                <w:sz w:val="16"/>
              </w:rPr>
            </w:pPr>
          </w:p>
        </w:tc>
        <w:tc>
          <w:tcPr>
            <w:tcW w:w="1858" w:type="dxa"/>
            <w:tcBorders>
              <w:bottom w:val="nil"/>
            </w:tcBorders>
          </w:tcPr>
          <w:p w:rsidR="002476B3" w:rsidRDefault="00840E24">
            <w:pPr>
              <w:pStyle w:val="TableParagraph"/>
              <w:spacing w:line="215" w:lineRule="exact"/>
              <w:ind w:left="107"/>
              <w:rPr>
                <w:sz w:val="20"/>
              </w:rPr>
            </w:pPr>
            <w:r>
              <w:rPr>
                <w:sz w:val="20"/>
              </w:rPr>
              <w:t>Keverők,</w:t>
            </w:r>
            <w:r>
              <w:rPr>
                <w:spacing w:val="-4"/>
                <w:sz w:val="20"/>
              </w:rPr>
              <w:t xml:space="preserve"> </w:t>
            </w:r>
            <w:r>
              <w:rPr>
                <w:spacing w:val="-2"/>
                <w:sz w:val="20"/>
              </w:rPr>
              <w:t>szűrők,</w:t>
            </w:r>
          </w:p>
        </w:tc>
        <w:tc>
          <w:tcPr>
            <w:tcW w:w="1858" w:type="dxa"/>
            <w:tcBorders>
              <w:bottom w:val="nil"/>
            </w:tcBorders>
          </w:tcPr>
          <w:p w:rsidR="002476B3" w:rsidRDefault="002476B3">
            <w:pPr>
              <w:pStyle w:val="TableParagraph"/>
              <w:rPr>
                <w:sz w:val="16"/>
              </w:rPr>
            </w:pPr>
          </w:p>
        </w:tc>
        <w:tc>
          <w:tcPr>
            <w:tcW w:w="1858" w:type="dxa"/>
            <w:tcBorders>
              <w:top w:val="nil"/>
              <w:bottom w:val="nil"/>
            </w:tcBorders>
          </w:tcPr>
          <w:p w:rsidR="002476B3" w:rsidRDefault="002476B3">
            <w:pPr>
              <w:pStyle w:val="TableParagraph"/>
              <w:rPr>
                <w:sz w:val="16"/>
              </w:rPr>
            </w:pPr>
          </w:p>
        </w:tc>
        <w:tc>
          <w:tcPr>
            <w:tcW w:w="1858" w:type="dxa"/>
            <w:tcBorders>
              <w:bottom w:val="nil"/>
            </w:tcBorders>
          </w:tcPr>
          <w:p w:rsidR="002476B3" w:rsidRDefault="002476B3">
            <w:pPr>
              <w:pStyle w:val="TableParagraph"/>
              <w:rPr>
                <w:sz w:val="16"/>
              </w:rPr>
            </w:pPr>
          </w:p>
        </w:tc>
      </w:tr>
      <w:tr w:rsidR="002476B3">
        <w:trPr>
          <w:trHeight w:val="919"/>
        </w:trPr>
        <w:tc>
          <w:tcPr>
            <w:tcW w:w="1858" w:type="dxa"/>
            <w:tcBorders>
              <w:top w:val="nil"/>
              <w:bottom w:val="nil"/>
            </w:tcBorders>
          </w:tcPr>
          <w:p w:rsidR="002476B3" w:rsidRDefault="00840E24">
            <w:pPr>
              <w:pStyle w:val="TableParagraph"/>
              <w:spacing w:before="111"/>
              <w:ind w:left="107" w:right="317"/>
              <w:rPr>
                <w:sz w:val="20"/>
              </w:rPr>
            </w:pPr>
            <w:r>
              <w:rPr>
                <w:sz w:val="20"/>
              </w:rPr>
              <w:t>Teljes</w:t>
            </w:r>
            <w:r>
              <w:rPr>
                <w:spacing w:val="-13"/>
                <w:sz w:val="20"/>
              </w:rPr>
              <w:t xml:space="preserve"> </w:t>
            </w:r>
            <w:r>
              <w:rPr>
                <w:sz w:val="20"/>
              </w:rPr>
              <w:t xml:space="preserve">filmhangot kever, zenékkel </w:t>
            </w:r>
            <w:r>
              <w:rPr>
                <w:spacing w:val="-2"/>
                <w:sz w:val="20"/>
              </w:rPr>
              <w:t>együtt.</w:t>
            </w:r>
          </w:p>
        </w:tc>
        <w:tc>
          <w:tcPr>
            <w:tcW w:w="1858" w:type="dxa"/>
            <w:tcBorders>
              <w:top w:val="nil"/>
              <w:bottom w:val="nil"/>
            </w:tcBorders>
          </w:tcPr>
          <w:p w:rsidR="002476B3" w:rsidRDefault="00840E24">
            <w:pPr>
              <w:pStyle w:val="TableParagraph"/>
              <w:ind w:left="107" w:right="123"/>
              <w:rPr>
                <w:sz w:val="20"/>
              </w:rPr>
            </w:pPr>
            <w:r>
              <w:rPr>
                <w:sz w:val="20"/>
              </w:rPr>
              <w:t>effektek,</w:t>
            </w:r>
            <w:r>
              <w:rPr>
                <w:spacing w:val="-13"/>
                <w:sz w:val="20"/>
              </w:rPr>
              <w:t xml:space="preserve"> </w:t>
            </w:r>
            <w:r>
              <w:rPr>
                <w:sz w:val="20"/>
              </w:rPr>
              <w:t>processzo- rok, digitális mun-</w:t>
            </w:r>
          </w:p>
          <w:p w:rsidR="002476B3" w:rsidRDefault="00840E24">
            <w:pPr>
              <w:pStyle w:val="TableParagraph"/>
              <w:spacing w:line="228" w:lineRule="exact"/>
              <w:ind w:left="107" w:right="229"/>
              <w:rPr>
                <w:sz w:val="20"/>
              </w:rPr>
            </w:pPr>
            <w:r>
              <w:rPr>
                <w:sz w:val="20"/>
              </w:rPr>
              <w:t>kaállomás</w:t>
            </w:r>
            <w:r>
              <w:rPr>
                <w:spacing w:val="-13"/>
                <w:sz w:val="20"/>
              </w:rPr>
              <w:t xml:space="preserve"> </w:t>
            </w:r>
            <w:r>
              <w:rPr>
                <w:sz w:val="20"/>
              </w:rPr>
              <w:t>hangke- verő szoftverének</w:t>
            </w:r>
          </w:p>
        </w:tc>
        <w:tc>
          <w:tcPr>
            <w:tcW w:w="1858" w:type="dxa"/>
            <w:tcBorders>
              <w:top w:val="nil"/>
              <w:bottom w:val="nil"/>
            </w:tcBorders>
          </w:tcPr>
          <w:p w:rsidR="002476B3" w:rsidRDefault="002476B3">
            <w:pPr>
              <w:pStyle w:val="TableParagraph"/>
              <w:spacing w:before="7"/>
              <w:rPr>
                <w:b/>
                <w:sz w:val="29"/>
              </w:rPr>
            </w:pPr>
          </w:p>
          <w:p w:rsidR="002476B3" w:rsidRDefault="00840E24">
            <w:pPr>
              <w:pStyle w:val="TableParagraph"/>
              <w:spacing w:before="1"/>
              <w:ind w:left="106"/>
              <w:rPr>
                <w:sz w:val="20"/>
              </w:rPr>
            </w:pPr>
            <w:r>
              <w:rPr>
                <w:sz w:val="20"/>
              </w:rPr>
              <w:t>Teljesen</w:t>
            </w:r>
            <w:r>
              <w:rPr>
                <w:spacing w:val="-5"/>
                <w:sz w:val="20"/>
              </w:rPr>
              <w:t xml:space="preserve"> </w:t>
            </w:r>
            <w:r>
              <w:rPr>
                <w:spacing w:val="-2"/>
                <w:sz w:val="20"/>
              </w:rPr>
              <w:t>önállóan</w:t>
            </w:r>
          </w:p>
        </w:tc>
        <w:tc>
          <w:tcPr>
            <w:tcW w:w="1858" w:type="dxa"/>
            <w:tcBorders>
              <w:top w:val="nil"/>
              <w:bottom w:val="nil"/>
            </w:tcBorders>
          </w:tcPr>
          <w:p w:rsidR="002476B3" w:rsidRDefault="002476B3">
            <w:pPr>
              <w:pStyle w:val="TableParagraph"/>
              <w:rPr>
                <w:sz w:val="20"/>
              </w:rPr>
            </w:pPr>
          </w:p>
        </w:tc>
        <w:tc>
          <w:tcPr>
            <w:tcW w:w="1858" w:type="dxa"/>
            <w:tcBorders>
              <w:top w:val="nil"/>
              <w:bottom w:val="nil"/>
            </w:tcBorders>
          </w:tcPr>
          <w:p w:rsidR="002476B3" w:rsidRDefault="00840E24">
            <w:pPr>
              <w:pStyle w:val="TableParagraph"/>
              <w:ind w:left="106" w:right="152"/>
              <w:rPr>
                <w:sz w:val="20"/>
              </w:rPr>
            </w:pPr>
            <w:r>
              <w:rPr>
                <w:sz w:val="20"/>
              </w:rPr>
              <w:t>Digitális</w:t>
            </w:r>
            <w:r>
              <w:rPr>
                <w:spacing w:val="-5"/>
                <w:sz w:val="20"/>
              </w:rPr>
              <w:t xml:space="preserve"> </w:t>
            </w:r>
            <w:r>
              <w:rPr>
                <w:sz w:val="20"/>
              </w:rPr>
              <w:t>munkaál- lomás</w:t>
            </w:r>
            <w:r>
              <w:rPr>
                <w:spacing w:val="-5"/>
                <w:sz w:val="20"/>
              </w:rPr>
              <w:t xml:space="preserve"> </w:t>
            </w:r>
            <w:r>
              <w:rPr>
                <w:spacing w:val="-2"/>
                <w:sz w:val="20"/>
              </w:rPr>
              <w:t>hangkeverő</w:t>
            </w:r>
          </w:p>
          <w:p w:rsidR="002476B3" w:rsidRDefault="00840E24">
            <w:pPr>
              <w:pStyle w:val="TableParagraph"/>
              <w:spacing w:line="228" w:lineRule="exact"/>
              <w:ind w:left="106" w:right="208"/>
              <w:rPr>
                <w:sz w:val="20"/>
              </w:rPr>
            </w:pPr>
            <w:r>
              <w:rPr>
                <w:sz w:val="20"/>
              </w:rPr>
              <w:t>szoftverének</w:t>
            </w:r>
            <w:r>
              <w:rPr>
                <w:spacing w:val="-13"/>
                <w:sz w:val="20"/>
              </w:rPr>
              <w:t xml:space="preserve"> </w:t>
            </w:r>
            <w:r>
              <w:rPr>
                <w:sz w:val="20"/>
              </w:rPr>
              <w:t xml:space="preserve">alkal- </w:t>
            </w:r>
            <w:r>
              <w:rPr>
                <w:spacing w:val="-2"/>
                <w:sz w:val="20"/>
              </w:rPr>
              <w:t>mazása</w:t>
            </w:r>
          </w:p>
        </w:tc>
      </w:tr>
      <w:tr w:rsidR="002476B3">
        <w:trPr>
          <w:trHeight w:val="225"/>
        </w:trPr>
        <w:tc>
          <w:tcPr>
            <w:tcW w:w="1858" w:type="dxa"/>
            <w:tcBorders>
              <w:top w:val="nil"/>
            </w:tcBorders>
          </w:tcPr>
          <w:p w:rsidR="002476B3" w:rsidRDefault="002476B3">
            <w:pPr>
              <w:pStyle w:val="TableParagraph"/>
              <w:rPr>
                <w:sz w:val="16"/>
              </w:rPr>
            </w:pPr>
          </w:p>
        </w:tc>
        <w:tc>
          <w:tcPr>
            <w:tcW w:w="1858" w:type="dxa"/>
            <w:tcBorders>
              <w:top w:val="nil"/>
            </w:tcBorders>
          </w:tcPr>
          <w:p w:rsidR="002476B3" w:rsidRDefault="00840E24">
            <w:pPr>
              <w:pStyle w:val="TableParagraph"/>
              <w:spacing w:line="205" w:lineRule="exact"/>
              <w:ind w:left="107"/>
              <w:rPr>
                <w:sz w:val="20"/>
              </w:rPr>
            </w:pPr>
            <w:r>
              <w:rPr>
                <w:spacing w:val="-2"/>
                <w:sz w:val="20"/>
              </w:rPr>
              <w:t>ismerete</w:t>
            </w:r>
          </w:p>
        </w:tc>
        <w:tc>
          <w:tcPr>
            <w:tcW w:w="1858" w:type="dxa"/>
            <w:tcBorders>
              <w:top w:val="nil"/>
            </w:tcBorders>
          </w:tcPr>
          <w:p w:rsidR="002476B3" w:rsidRDefault="002476B3">
            <w:pPr>
              <w:pStyle w:val="TableParagraph"/>
              <w:rPr>
                <w:sz w:val="16"/>
              </w:rPr>
            </w:pPr>
          </w:p>
        </w:tc>
        <w:tc>
          <w:tcPr>
            <w:tcW w:w="1858" w:type="dxa"/>
            <w:tcBorders>
              <w:top w:val="nil"/>
              <w:bottom w:val="nil"/>
            </w:tcBorders>
          </w:tcPr>
          <w:p w:rsidR="002476B3" w:rsidRDefault="002476B3">
            <w:pPr>
              <w:pStyle w:val="TableParagraph"/>
              <w:rPr>
                <w:sz w:val="16"/>
              </w:rPr>
            </w:pPr>
          </w:p>
        </w:tc>
        <w:tc>
          <w:tcPr>
            <w:tcW w:w="1858" w:type="dxa"/>
            <w:tcBorders>
              <w:top w:val="nil"/>
            </w:tcBorders>
          </w:tcPr>
          <w:p w:rsidR="002476B3" w:rsidRDefault="002476B3">
            <w:pPr>
              <w:pStyle w:val="TableParagraph"/>
              <w:rPr>
                <w:sz w:val="16"/>
              </w:rPr>
            </w:pPr>
          </w:p>
        </w:tc>
      </w:tr>
      <w:tr w:rsidR="002476B3">
        <w:trPr>
          <w:trHeight w:val="921"/>
        </w:trPr>
        <w:tc>
          <w:tcPr>
            <w:tcW w:w="1858" w:type="dxa"/>
          </w:tcPr>
          <w:p w:rsidR="002476B3" w:rsidRDefault="00840E24">
            <w:pPr>
              <w:pStyle w:val="TableParagraph"/>
              <w:spacing w:before="115"/>
              <w:ind w:left="107" w:right="184"/>
              <w:rPr>
                <w:sz w:val="20"/>
              </w:rPr>
            </w:pPr>
            <w:r>
              <w:rPr>
                <w:sz w:val="20"/>
              </w:rPr>
              <w:t>Filmes</w:t>
            </w:r>
            <w:r>
              <w:rPr>
                <w:spacing w:val="-13"/>
                <w:sz w:val="20"/>
              </w:rPr>
              <w:t xml:space="preserve"> </w:t>
            </w:r>
            <w:r>
              <w:rPr>
                <w:sz w:val="20"/>
              </w:rPr>
              <w:t xml:space="preserve">dokumentá- ciókat készít és </w:t>
            </w:r>
            <w:r>
              <w:rPr>
                <w:spacing w:val="-2"/>
                <w:sz w:val="20"/>
              </w:rPr>
              <w:t>archivál.</w:t>
            </w:r>
          </w:p>
        </w:tc>
        <w:tc>
          <w:tcPr>
            <w:tcW w:w="1858" w:type="dxa"/>
          </w:tcPr>
          <w:p w:rsidR="002476B3" w:rsidRDefault="00840E24">
            <w:pPr>
              <w:pStyle w:val="TableParagraph"/>
              <w:spacing w:line="230" w:lineRule="atLeast"/>
              <w:ind w:left="107" w:right="152"/>
              <w:rPr>
                <w:sz w:val="20"/>
              </w:rPr>
            </w:pPr>
            <w:r>
              <w:rPr>
                <w:sz w:val="20"/>
              </w:rPr>
              <w:t>A</w:t>
            </w:r>
            <w:r>
              <w:rPr>
                <w:spacing w:val="-13"/>
                <w:sz w:val="20"/>
              </w:rPr>
              <w:t xml:space="preserve"> </w:t>
            </w:r>
            <w:r>
              <w:rPr>
                <w:sz w:val="20"/>
              </w:rPr>
              <w:t>filmhang</w:t>
            </w:r>
            <w:r>
              <w:rPr>
                <w:spacing w:val="-12"/>
                <w:sz w:val="20"/>
              </w:rPr>
              <w:t xml:space="preserve"> </w:t>
            </w:r>
            <w:r>
              <w:rPr>
                <w:sz w:val="20"/>
              </w:rPr>
              <w:t>szabvá- nyai,</w:t>
            </w:r>
            <w:r>
              <w:rPr>
                <w:spacing w:val="-9"/>
                <w:sz w:val="20"/>
              </w:rPr>
              <w:t xml:space="preserve"> </w:t>
            </w:r>
            <w:r>
              <w:rPr>
                <w:sz w:val="20"/>
              </w:rPr>
              <w:t>digitális</w:t>
            </w:r>
            <w:r>
              <w:rPr>
                <w:spacing w:val="-11"/>
                <w:sz w:val="20"/>
              </w:rPr>
              <w:t xml:space="preserve"> </w:t>
            </w:r>
            <w:r>
              <w:rPr>
                <w:sz w:val="20"/>
              </w:rPr>
              <w:t>mun- kaállomás szoftve- rének ismerete</w:t>
            </w:r>
          </w:p>
        </w:tc>
        <w:tc>
          <w:tcPr>
            <w:tcW w:w="1858" w:type="dxa"/>
          </w:tcPr>
          <w:p w:rsidR="002476B3" w:rsidRDefault="002476B3">
            <w:pPr>
              <w:pStyle w:val="TableParagraph"/>
              <w:rPr>
                <w:b/>
                <w:sz w:val="30"/>
              </w:rPr>
            </w:pPr>
          </w:p>
          <w:p w:rsidR="002476B3" w:rsidRDefault="00840E24">
            <w:pPr>
              <w:pStyle w:val="TableParagraph"/>
              <w:spacing w:before="1"/>
              <w:ind w:left="106"/>
              <w:rPr>
                <w:sz w:val="20"/>
              </w:rPr>
            </w:pPr>
            <w:r>
              <w:rPr>
                <w:sz w:val="20"/>
              </w:rPr>
              <w:t>Teljesen</w:t>
            </w:r>
            <w:r>
              <w:rPr>
                <w:spacing w:val="-5"/>
                <w:sz w:val="20"/>
              </w:rPr>
              <w:t xml:space="preserve"> </w:t>
            </w:r>
            <w:r>
              <w:rPr>
                <w:spacing w:val="-2"/>
                <w:sz w:val="20"/>
              </w:rPr>
              <w:t>önállóan</w:t>
            </w:r>
          </w:p>
        </w:tc>
        <w:tc>
          <w:tcPr>
            <w:tcW w:w="1858" w:type="dxa"/>
            <w:tcBorders>
              <w:top w:val="nil"/>
              <w:bottom w:val="nil"/>
            </w:tcBorders>
          </w:tcPr>
          <w:p w:rsidR="002476B3" w:rsidRDefault="002476B3">
            <w:pPr>
              <w:pStyle w:val="TableParagraph"/>
              <w:rPr>
                <w:sz w:val="20"/>
              </w:rPr>
            </w:pPr>
          </w:p>
        </w:tc>
        <w:tc>
          <w:tcPr>
            <w:tcW w:w="1858" w:type="dxa"/>
          </w:tcPr>
          <w:p w:rsidR="002476B3" w:rsidRDefault="00840E24">
            <w:pPr>
              <w:pStyle w:val="TableParagraph"/>
              <w:spacing w:line="230" w:lineRule="atLeast"/>
              <w:ind w:left="106" w:right="97"/>
              <w:rPr>
                <w:sz w:val="20"/>
              </w:rPr>
            </w:pPr>
            <w:r>
              <w:rPr>
                <w:sz w:val="20"/>
              </w:rPr>
              <w:t>Digitális munkaál- lomás szoftverének felkészítése</w:t>
            </w:r>
            <w:r>
              <w:rPr>
                <w:spacing w:val="-13"/>
                <w:sz w:val="20"/>
              </w:rPr>
              <w:t xml:space="preserve"> </w:t>
            </w:r>
            <w:r>
              <w:rPr>
                <w:sz w:val="20"/>
              </w:rPr>
              <w:t xml:space="preserve">archivá- </w:t>
            </w:r>
            <w:r>
              <w:rPr>
                <w:spacing w:val="-2"/>
                <w:sz w:val="20"/>
              </w:rPr>
              <w:t>lásra</w:t>
            </w:r>
          </w:p>
        </w:tc>
      </w:tr>
      <w:tr w:rsidR="002476B3">
        <w:trPr>
          <w:trHeight w:val="918"/>
        </w:trPr>
        <w:tc>
          <w:tcPr>
            <w:tcW w:w="1858" w:type="dxa"/>
          </w:tcPr>
          <w:p w:rsidR="002476B3" w:rsidRDefault="00840E24">
            <w:pPr>
              <w:pStyle w:val="TableParagraph"/>
              <w:ind w:left="107" w:right="119"/>
              <w:rPr>
                <w:sz w:val="20"/>
              </w:rPr>
            </w:pPr>
            <w:r>
              <w:rPr>
                <w:sz w:val="20"/>
              </w:rPr>
              <w:t>Betartja és</w:t>
            </w:r>
            <w:r>
              <w:rPr>
                <w:spacing w:val="-2"/>
                <w:sz w:val="20"/>
              </w:rPr>
              <w:t xml:space="preserve"> </w:t>
            </w:r>
            <w:r>
              <w:rPr>
                <w:sz w:val="20"/>
              </w:rPr>
              <w:t>betartat- ja</w:t>
            </w:r>
            <w:r>
              <w:rPr>
                <w:spacing w:val="-2"/>
                <w:sz w:val="20"/>
              </w:rPr>
              <w:t xml:space="preserve"> </w:t>
            </w:r>
            <w:r>
              <w:rPr>
                <w:sz w:val="20"/>
              </w:rPr>
              <w:t>a</w:t>
            </w:r>
            <w:r>
              <w:rPr>
                <w:spacing w:val="-4"/>
                <w:sz w:val="20"/>
              </w:rPr>
              <w:t xml:space="preserve"> </w:t>
            </w:r>
            <w:r>
              <w:rPr>
                <w:sz w:val="20"/>
              </w:rPr>
              <w:t>baleset,</w:t>
            </w:r>
            <w:r>
              <w:rPr>
                <w:spacing w:val="-2"/>
                <w:sz w:val="20"/>
              </w:rPr>
              <w:t xml:space="preserve"> munka-</w:t>
            </w:r>
          </w:p>
          <w:p w:rsidR="002476B3" w:rsidRDefault="00840E24">
            <w:pPr>
              <w:pStyle w:val="TableParagraph"/>
              <w:spacing w:line="230" w:lineRule="exact"/>
              <w:ind w:left="107" w:right="284"/>
              <w:rPr>
                <w:sz w:val="20"/>
              </w:rPr>
            </w:pPr>
            <w:r>
              <w:rPr>
                <w:sz w:val="20"/>
              </w:rPr>
              <w:t>és</w:t>
            </w:r>
            <w:r>
              <w:rPr>
                <w:spacing w:val="-13"/>
                <w:sz w:val="20"/>
              </w:rPr>
              <w:t xml:space="preserve"> </w:t>
            </w:r>
            <w:r>
              <w:rPr>
                <w:sz w:val="20"/>
              </w:rPr>
              <w:t xml:space="preserve">vagyonvédelmi </w:t>
            </w:r>
            <w:r>
              <w:rPr>
                <w:spacing w:val="-2"/>
                <w:sz w:val="20"/>
              </w:rPr>
              <w:t>szabályokat.</w:t>
            </w:r>
          </w:p>
        </w:tc>
        <w:tc>
          <w:tcPr>
            <w:tcW w:w="1858" w:type="dxa"/>
          </w:tcPr>
          <w:p w:rsidR="002476B3" w:rsidRDefault="00840E24">
            <w:pPr>
              <w:pStyle w:val="TableParagraph"/>
              <w:spacing w:before="115"/>
              <w:ind w:left="107" w:right="152"/>
              <w:rPr>
                <w:sz w:val="20"/>
              </w:rPr>
            </w:pPr>
            <w:r>
              <w:rPr>
                <w:sz w:val="20"/>
              </w:rPr>
              <w:t>Baleset,</w:t>
            </w:r>
            <w:r>
              <w:rPr>
                <w:spacing w:val="-13"/>
                <w:sz w:val="20"/>
              </w:rPr>
              <w:t xml:space="preserve"> </w:t>
            </w:r>
            <w:r>
              <w:rPr>
                <w:sz w:val="20"/>
              </w:rPr>
              <w:t>munka-</w:t>
            </w:r>
            <w:r>
              <w:rPr>
                <w:spacing w:val="-12"/>
                <w:sz w:val="20"/>
              </w:rPr>
              <w:t xml:space="preserve"> </w:t>
            </w:r>
            <w:r>
              <w:rPr>
                <w:sz w:val="20"/>
              </w:rPr>
              <w:t xml:space="preserve">és </w:t>
            </w:r>
            <w:r>
              <w:rPr>
                <w:spacing w:val="-2"/>
                <w:sz w:val="20"/>
              </w:rPr>
              <w:t>vagyonvédelmi szabályok</w:t>
            </w:r>
          </w:p>
        </w:tc>
        <w:tc>
          <w:tcPr>
            <w:tcW w:w="1858" w:type="dxa"/>
          </w:tcPr>
          <w:p w:rsidR="002476B3" w:rsidRDefault="002476B3">
            <w:pPr>
              <w:pStyle w:val="TableParagraph"/>
              <w:spacing w:before="10"/>
              <w:rPr>
                <w:b/>
                <w:sz w:val="29"/>
              </w:rPr>
            </w:pPr>
          </w:p>
          <w:p w:rsidR="002476B3" w:rsidRDefault="00840E24">
            <w:pPr>
              <w:pStyle w:val="TableParagraph"/>
              <w:ind w:left="106"/>
              <w:rPr>
                <w:sz w:val="20"/>
              </w:rPr>
            </w:pPr>
            <w:r>
              <w:rPr>
                <w:sz w:val="20"/>
              </w:rPr>
              <w:t>Teljesen</w:t>
            </w:r>
            <w:r>
              <w:rPr>
                <w:spacing w:val="-5"/>
                <w:sz w:val="20"/>
              </w:rPr>
              <w:t xml:space="preserve"> </w:t>
            </w:r>
            <w:r>
              <w:rPr>
                <w:spacing w:val="-2"/>
                <w:sz w:val="20"/>
              </w:rPr>
              <w:t>önállóan</w:t>
            </w:r>
          </w:p>
        </w:tc>
        <w:tc>
          <w:tcPr>
            <w:tcW w:w="1858" w:type="dxa"/>
            <w:tcBorders>
              <w:top w:val="nil"/>
            </w:tcBorders>
          </w:tcPr>
          <w:p w:rsidR="002476B3" w:rsidRDefault="002476B3">
            <w:pPr>
              <w:pStyle w:val="TableParagraph"/>
              <w:rPr>
                <w:sz w:val="20"/>
              </w:rPr>
            </w:pPr>
          </w:p>
        </w:tc>
        <w:tc>
          <w:tcPr>
            <w:tcW w:w="1858" w:type="dxa"/>
          </w:tcPr>
          <w:p w:rsidR="002476B3" w:rsidRDefault="002476B3">
            <w:pPr>
              <w:pStyle w:val="TableParagraph"/>
              <w:rPr>
                <w:sz w:val="20"/>
              </w:rPr>
            </w:pPr>
          </w:p>
        </w:tc>
      </w:tr>
    </w:tbl>
    <w:p w:rsidR="002476B3" w:rsidRDefault="002476B3">
      <w:pPr>
        <w:pStyle w:val="Szvegtrzs"/>
        <w:rPr>
          <w:b/>
          <w:sz w:val="26"/>
        </w:rPr>
      </w:pPr>
    </w:p>
    <w:p w:rsidR="002476B3" w:rsidRDefault="002476B3">
      <w:pPr>
        <w:pStyle w:val="Szvegtrzs"/>
        <w:spacing w:before="8"/>
        <w:rPr>
          <w:b/>
          <w:sz w:val="22"/>
        </w:rPr>
      </w:pPr>
    </w:p>
    <w:p w:rsidR="002476B3" w:rsidRDefault="00840E24">
      <w:pPr>
        <w:pStyle w:val="Listaszerbekezds"/>
        <w:numPr>
          <w:ilvl w:val="3"/>
          <w:numId w:val="4"/>
        </w:numPr>
        <w:tabs>
          <w:tab w:val="left" w:pos="2732"/>
        </w:tabs>
        <w:ind w:hanging="992"/>
        <w:jc w:val="both"/>
        <w:rPr>
          <w:b/>
          <w:sz w:val="24"/>
        </w:rPr>
      </w:pPr>
      <w:r>
        <w:rPr>
          <w:b/>
          <w:sz w:val="24"/>
        </w:rPr>
        <w:t>A</w:t>
      </w:r>
      <w:r>
        <w:rPr>
          <w:b/>
          <w:spacing w:val="-3"/>
          <w:sz w:val="24"/>
        </w:rPr>
        <w:t xml:space="preserve"> </w:t>
      </w:r>
      <w:r>
        <w:rPr>
          <w:b/>
          <w:sz w:val="24"/>
        </w:rPr>
        <w:t>tantárgy</w:t>
      </w:r>
      <w:r>
        <w:rPr>
          <w:b/>
          <w:spacing w:val="-2"/>
          <w:sz w:val="24"/>
        </w:rPr>
        <w:t xml:space="preserve"> témakörei</w:t>
      </w:r>
    </w:p>
    <w:p w:rsidR="002476B3" w:rsidRDefault="002476B3">
      <w:pPr>
        <w:pStyle w:val="Szvegtrzs"/>
        <w:rPr>
          <w:b/>
        </w:rPr>
      </w:pPr>
    </w:p>
    <w:p w:rsidR="002476B3" w:rsidRDefault="00840E24">
      <w:pPr>
        <w:pStyle w:val="Listaszerbekezds"/>
        <w:numPr>
          <w:ilvl w:val="4"/>
          <w:numId w:val="4"/>
        </w:numPr>
        <w:tabs>
          <w:tab w:val="left" w:pos="3300"/>
          <w:tab w:val="left" w:pos="3301"/>
        </w:tabs>
        <w:ind w:hanging="1561"/>
        <w:jc w:val="both"/>
        <w:rPr>
          <w:sz w:val="24"/>
        </w:rPr>
      </w:pPr>
      <w:r>
        <w:rPr>
          <w:sz w:val="24"/>
        </w:rPr>
        <w:t>Bevezetés</w:t>
      </w:r>
      <w:r>
        <w:rPr>
          <w:spacing w:val="-1"/>
          <w:sz w:val="24"/>
        </w:rPr>
        <w:t xml:space="preserve"> </w:t>
      </w:r>
      <w:r>
        <w:rPr>
          <w:sz w:val="24"/>
        </w:rPr>
        <w:t>a</w:t>
      </w:r>
      <w:r>
        <w:rPr>
          <w:spacing w:val="-1"/>
          <w:sz w:val="24"/>
        </w:rPr>
        <w:t xml:space="preserve"> </w:t>
      </w:r>
      <w:r>
        <w:rPr>
          <w:spacing w:val="-2"/>
          <w:sz w:val="24"/>
        </w:rPr>
        <w:t>filmhangba</w:t>
      </w:r>
    </w:p>
    <w:p w:rsidR="002476B3" w:rsidRDefault="00840E24">
      <w:pPr>
        <w:pStyle w:val="Szvegtrzs"/>
        <w:ind w:left="1599" w:right="215"/>
        <w:jc w:val="both"/>
      </w:pPr>
      <w:r>
        <w:t>A film és a filmhang története, Lumière fivérek, kinematográf, némafilm, hangosfilm, hangcsík, filmhang bakelitlemezről, optikai hangrögzítés, variable area,</w:t>
      </w:r>
      <w:r>
        <w:rPr>
          <w:spacing w:val="-1"/>
        </w:rPr>
        <w:t xml:space="preserve"> </w:t>
      </w:r>
      <w:r>
        <w:t>bilaterális, unilate- rális rögzítés</w:t>
      </w:r>
    </w:p>
    <w:p w:rsidR="002476B3" w:rsidRDefault="002476B3">
      <w:pPr>
        <w:pStyle w:val="Szvegtrzs"/>
      </w:pPr>
    </w:p>
    <w:p w:rsidR="002476B3" w:rsidRDefault="00840E24">
      <w:pPr>
        <w:pStyle w:val="Listaszerbekezds"/>
        <w:numPr>
          <w:ilvl w:val="4"/>
          <w:numId w:val="4"/>
        </w:numPr>
        <w:tabs>
          <w:tab w:val="left" w:pos="3300"/>
          <w:tab w:val="left" w:pos="3301"/>
        </w:tabs>
        <w:ind w:hanging="1561"/>
        <w:jc w:val="both"/>
        <w:rPr>
          <w:sz w:val="24"/>
        </w:rPr>
      </w:pPr>
      <w:r>
        <w:rPr>
          <w:spacing w:val="-2"/>
          <w:sz w:val="24"/>
        </w:rPr>
        <w:t>Filmhang</w:t>
      </w:r>
    </w:p>
    <w:p w:rsidR="002476B3" w:rsidRDefault="00840E24">
      <w:pPr>
        <w:pStyle w:val="Szvegtrzs"/>
        <w:ind w:left="1599" w:right="215"/>
        <w:jc w:val="both"/>
      </w:pPr>
      <w:r>
        <w:t>Atmoszféra, zörej, dialógus, zene. Felvétel helyszíne, akusztikája (stúdió, egyéb zárt tér, szabadtér). Hangtechnikai lánc a különböző helyszínek függvényében. Zárt térben</w:t>
      </w:r>
      <w:r>
        <w:rPr>
          <w:spacing w:val="-1"/>
        </w:rPr>
        <w:t xml:space="preserve"> </w:t>
      </w:r>
      <w:r>
        <w:t>használt mikrofonok,</w:t>
      </w:r>
      <w:r>
        <w:rPr>
          <w:spacing w:val="13"/>
        </w:rPr>
        <w:t xml:space="preserve"> </w:t>
      </w:r>
      <w:r>
        <w:t>keverőberendezések</w:t>
      </w:r>
      <w:r>
        <w:rPr>
          <w:spacing w:val="19"/>
        </w:rPr>
        <w:t xml:space="preserve"> </w:t>
      </w:r>
      <w:r>
        <w:t>és</w:t>
      </w:r>
      <w:r>
        <w:rPr>
          <w:spacing w:val="16"/>
        </w:rPr>
        <w:t xml:space="preserve"> </w:t>
      </w:r>
      <w:r>
        <w:t>rögzítőeszközök.</w:t>
      </w:r>
      <w:r>
        <w:rPr>
          <w:spacing w:val="15"/>
        </w:rPr>
        <w:t xml:space="preserve"> </w:t>
      </w:r>
      <w:r>
        <w:t>Szinkronizálás</w:t>
      </w:r>
      <w:r>
        <w:rPr>
          <w:spacing w:val="16"/>
        </w:rPr>
        <w:t xml:space="preserve"> </w:t>
      </w:r>
      <w:r>
        <w:t>a</w:t>
      </w:r>
      <w:r>
        <w:rPr>
          <w:spacing w:val="18"/>
        </w:rPr>
        <w:t xml:space="preserve"> </w:t>
      </w:r>
      <w:r>
        <w:t>képhez.</w:t>
      </w:r>
      <w:r>
        <w:rPr>
          <w:spacing w:val="16"/>
        </w:rPr>
        <w:t xml:space="preserve"> </w:t>
      </w:r>
      <w:r>
        <w:rPr>
          <w:spacing w:val="-2"/>
        </w:rPr>
        <w:t>Szabadtéri</w:t>
      </w:r>
    </w:p>
    <w:p w:rsidR="002476B3" w:rsidRDefault="002476B3">
      <w:pPr>
        <w:jc w:val="both"/>
        <w:sectPr w:rsidR="002476B3">
          <w:pgSz w:w="11910" w:h="16840"/>
          <w:pgMar w:top="1600" w:right="1200" w:bottom="900" w:left="100" w:header="0" w:footer="714" w:gutter="0"/>
          <w:cols w:space="708"/>
        </w:sectPr>
      </w:pPr>
    </w:p>
    <w:p w:rsidR="002476B3" w:rsidRDefault="00840E24">
      <w:pPr>
        <w:pStyle w:val="Szvegtrzs"/>
        <w:spacing w:before="76"/>
        <w:ind w:left="1599" w:right="213"/>
        <w:jc w:val="both"/>
      </w:pPr>
      <w:r>
        <w:lastRenderedPageBreak/>
        <w:t>felvétel mikrofonjai, felvevő- és keverőberendezések és kiegészítőik. Beszédfelvétel utó- szinkron-stúdióban. Zenei felvétel. Zörejkészítés (sound design). Atmoszféra (MS sztereó mikrofonozás, egyéb surround mikrofonozás). Mozgó hangforrás hangjának modellezése (mozgás a horizonton, mélységi mozgás, Doppler-effektus). Soksávos filmhang keverése. Terek akusztikai modellezése különböző zengetőkkel. Elsődleges és másodlagos hangsá- vok hangerőviszonyai (narráció-zene, narráció-atmoszféra). Kimeneti hangfájlformátumok az adathordozó típusa szerint. Digitális utómunka, szinkronizálás. X-Curve (SMPTE ST 202, ISO-2969)</w:t>
      </w:r>
    </w:p>
    <w:p w:rsidR="002476B3" w:rsidRDefault="002476B3">
      <w:pPr>
        <w:pStyle w:val="Szvegtrzs"/>
        <w:rPr>
          <w:sz w:val="26"/>
        </w:rPr>
      </w:pPr>
    </w:p>
    <w:p w:rsidR="002476B3" w:rsidRDefault="002476B3">
      <w:pPr>
        <w:pStyle w:val="Szvegtrzs"/>
        <w:rPr>
          <w:sz w:val="26"/>
        </w:rPr>
      </w:pPr>
    </w:p>
    <w:p w:rsidR="002476B3" w:rsidRDefault="002476B3">
      <w:pPr>
        <w:pStyle w:val="Szvegtrzs"/>
        <w:spacing w:before="4"/>
        <w:rPr>
          <w:sz w:val="37"/>
        </w:rPr>
      </w:pPr>
    </w:p>
    <w:p w:rsidR="002476B3" w:rsidRDefault="00840E24">
      <w:pPr>
        <w:pStyle w:val="Listaszerbekezds"/>
        <w:numPr>
          <w:ilvl w:val="0"/>
          <w:numId w:val="4"/>
        </w:numPr>
        <w:tabs>
          <w:tab w:val="left" w:pos="1295"/>
        </w:tabs>
        <w:ind w:left="1295"/>
        <w:jc w:val="center"/>
        <w:rPr>
          <w:sz w:val="24"/>
        </w:rPr>
      </w:pPr>
      <w:r>
        <w:rPr>
          <w:spacing w:val="15"/>
          <w:sz w:val="24"/>
        </w:rPr>
        <w:t>RÉSZSZAKMA</w:t>
      </w:r>
    </w:p>
    <w:p w:rsidR="002476B3" w:rsidRDefault="002476B3">
      <w:pPr>
        <w:pStyle w:val="Szvegtrzs"/>
        <w:spacing w:before="3"/>
      </w:pPr>
    </w:p>
    <w:p w:rsidR="002476B3" w:rsidRDefault="00840E24">
      <w:pPr>
        <w:pStyle w:val="Szvegtrzs"/>
        <w:ind w:left="1316" w:right="215"/>
      </w:pPr>
      <w:r>
        <w:t>A részszakma megszerzésére irányuló szakmai vizsga akkor kezdhető meg, ha a tanuló eleget tett a jelen fejezet szerinti képzési követelményeknek.</w:t>
      </w:r>
    </w:p>
    <w:p w:rsidR="002476B3" w:rsidRDefault="002476B3">
      <w:pPr>
        <w:pStyle w:val="Szvegtrzs"/>
      </w:pPr>
    </w:p>
    <w:p w:rsidR="002476B3" w:rsidRDefault="00840E24">
      <w:pPr>
        <w:pStyle w:val="Cmsor1"/>
        <w:numPr>
          <w:ilvl w:val="1"/>
          <w:numId w:val="4"/>
        </w:numPr>
        <w:tabs>
          <w:tab w:val="left" w:pos="1677"/>
        </w:tabs>
      </w:pPr>
      <w:bookmarkStart w:id="17" w:name="_TOC_250000"/>
      <w:r>
        <w:t>A</w:t>
      </w:r>
      <w:r>
        <w:rPr>
          <w:spacing w:val="-2"/>
        </w:rPr>
        <w:t xml:space="preserve"> </w:t>
      </w:r>
      <w:r>
        <w:t>részszakma</w:t>
      </w:r>
      <w:r>
        <w:rPr>
          <w:spacing w:val="-1"/>
        </w:rPr>
        <w:t xml:space="preserve"> </w:t>
      </w:r>
      <w:r>
        <w:t>megnevezése:</w:t>
      </w:r>
      <w:r>
        <w:rPr>
          <w:spacing w:val="-5"/>
        </w:rPr>
        <w:t xml:space="preserve"> </w:t>
      </w:r>
      <w:bookmarkEnd w:id="17"/>
      <w:r>
        <w:rPr>
          <w:spacing w:val="-2"/>
        </w:rPr>
        <w:t>Hangosító</w:t>
      </w:r>
    </w:p>
    <w:p w:rsidR="002476B3" w:rsidRDefault="002476B3">
      <w:pPr>
        <w:pStyle w:val="Szvegtrzs"/>
        <w:rPr>
          <w:b/>
        </w:rPr>
      </w:pPr>
    </w:p>
    <w:p w:rsidR="002476B3" w:rsidRDefault="00840E24">
      <w:pPr>
        <w:pStyle w:val="Listaszerbekezds"/>
        <w:numPr>
          <w:ilvl w:val="2"/>
          <w:numId w:val="4"/>
        </w:numPr>
        <w:tabs>
          <w:tab w:val="left" w:pos="1857"/>
        </w:tabs>
        <w:ind w:left="1856" w:hanging="541"/>
        <w:rPr>
          <w:sz w:val="24"/>
        </w:rPr>
      </w:pPr>
      <w:r>
        <w:rPr>
          <w:sz w:val="24"/>
        </w:rPr>
        <w:t>A</w:t>
      </w:r>
      <w:r>
        <w:rPr>
          <w:spacing w:val="-2"/>
          <w:sz w:val="24"/>
        </w:rPr>
        <w:t xml:space="preserve"> </w:t>
      </w:r>
      <w:r>
        <w:rPr>
          <w:sz w:val="24"/>
        </w:rPr>
        <w:t>részszakma</w:t>
      </w:r>
      <w:r>
        <w:rPr>
          <w:spacing w:val="-1"/>
          <w:sz w:val="24"/>
        </w:rPr>
        <w:t xml:space="preserve"> </w:t>
      </w:r>
      <w:r>
        <w:rPr>
          <w:sz w:val="24"/>
        </w:rPr>
        <w:t>ajánlott</w:t>
      </w:r>
      <w:r>
        <w:rPr>
          <w:spacing w:val="-2"/>
          <w:sz w:val="24"/>
        </w:rPr>
        <w:t xml:space="preserve"> </w:t>
      </w:r>
      <w:r>
        <w:rPr>
          <w:sz w:val="24"/>
        </w:rPr>
        <w:t>szakmai</w:t>
      </w:r>
      <w:r>
        <w:rPr>
          <w:spacing w:val="-1"/>
          <w:sz w:val="24"/>
        </w:rPr>
        <w:t xml:space="preserve"> </w:t>
      </w:r>
      <w:r>
        <w:rPr>
          <w:spacing w:val="-2"/>
          <w:sz w:val="24"/>
        </w:rPr>
        <w:t>tartalma:</w:t>
      </w:r>
    </w:p>
    <w:p w:rsidR="002476B3" w:rsidRDefault="002476B3">
      <w:pPr>
        <w:pStyle w:val="Szvegtrzs"/>
        <w:spacing w:before="1"/>
      </w:pPr>
    </w:p>
    <w:tbl>
      <w:tblPr>
        <w:tblStyle w:val="TableNormal"/>
        <w:tblW w:w="0" w:type="auto"/>
        <w:tblInd w:w="14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6379"/>
      </w:tblGrid>
      <w:tr w:rsidR="002476B3">
        <w:trPr>
          <w:trHeight w:val="1029"/>
        </w:trPr>
        <w:tc>
          <w:tcPr>
            <w:tcW w:w="2376" w:type="dxa"/>
          </w:tcPr>
          <w:p w:rsidR="002476B3" w:rsidRDefault="00840E24">
            <w:pPr>
              <w:pStyle w:val="TableParagraph"/>
              <w:tabs>
                <w:tab w:val="left" w:pos="617"/>
                <w:tab w:val="left" w:pos="1601"/>
              </w:tabs>
              <w:spacing w:before="99"/>
              <w:ind w:left="107"/>
              <w:rPr>
                <w:sz w:val="24"/>
              </w:rPr>
            </w:pPr>
            <w:r>
              <w:rPr>
                <w:spacing w:val="-5"/>
                <w:sz w:val="24"/>
              </w:rPr>
              <w:t>Az</w:t>
            </w:r>
            <w:r>
              <w:rPr>
                <w:sz w:val="24"/>
              </w:rPr>
              <w:tab/>
            </w:r>
            <w:r>
              <w:rPr>
                <w:spacing w:val="-2"/>
                <w:sz w:val="24"/>
              </w:rPr>
              <w:t>oktatási</w:t>
            </w:r>
            <w:r>
              <w:rPr>
                <w:sz w:val="24"/>
              </w:rPr>
              <w:tab/>
            </w:r>
            <w:r>
              <w:rPr>
                <w:spacing w:val="-2"/>
                <w:sz w:val="24"/>
              </w:rPr>
              <w:t>egység</w:t>
            </w:r>
          </w:p>
          <w:p w:rsidR="002476B3" w:rsidRDefault="00840E24">
            <w:pPr>
              <w:pStyle w:val="TableParagraph"/>
              <w:ind w:left="107"/>
              <w:rPr>
                <w:sz w:val="24"/>
              </w:rPr>
            </w:pPr>
            <w:r>
              <w:rPr>
                <w:sz w:val="24"/>
              </w:rPr>
              <w:t>3.</w:t>
            </w:r>
            <w:r>
              <w:rPr>
                <w:spacing w:val="17"/>
                <w:sz w:val="24"/>
              </w:rPr>
              <w:t xml:space="preserve"> </w:t>
            </w:r>
            <w:r>
              <w:rPr>
                <w:sz w:val="24"/>
              </w:rPr>
              <w:t>fejezetben</w:t>
            </w:r>
            <w:r>
              <w:rPr>
                <w:spacing w:val="17"/>
                <w:sz w:val="24"/>
              </w:rPr>
              <w:t xml:space="preserve"> </w:t>
            </w:r>
            <w:r>
              <w:rPr>
                <w:sz w:val="24"/>
              </w:rPr>
              <w:t>szereplő azonosító száma</w:t>
            </w:r>
          </w:p>
        </w:tc>
        <w:tc>
          <w:tcPr>
            <w:tcW w:w="6379" w:type="dxa"/>
          </w:tcPr>
          <w:p w:rsidR="002476B3" w:rsidRDefault="002476B3">
            <w:pPr>
              <w:pStyle w:val="TableParagraph"/>
              <w:spacing w:before="7"/>
              <w:rPr>
                <w:sz w:val="32"/>
              </w:rPr>
            </w:pPr>
          </w:p>
          <w:p w:rsidR="002476B3" w:rsidRDefault="00840E24">
            <w:pPr>
              <w:pStyle w:val="TableParagraph"/>
              <w:ind w:left="107"/>
              <w:rPr>
                <w:sz w:val="24"/>
              </w:rPr>
            </w:pPr>
            <w:r>
              <w:rPr>
                <w:sz w:val="24"/>
              </w:rPr>
              <w:t>Az</w:t>
            </w:r>
            <w:r>
              <w:rPr>
                <w:spacing w:val="-5"/>
                <w:sz w:val="24"/>
              </w:rPr>
              <w:t xml:space="preserve"> </w:t>
            </w:r>
            <w:r>
              <w:rPr>
                <w:sz w:val="24"/>
              </w:rPr>
              <w:t>oktatási egység</w:t>
            </w:r>
            <w:r>
              <w:rPr>
                <w:spacing w:val="-1"/>
                <w:sz w:val="24"/>
              </w:rPr>
              <w:t xml:space="preserve"> </w:t>
            </w:r>
            <w:r>
              <w:rPr>
                <w:spacing w:val="-2"/>
                <w:sz w:val="24"/>
              </w:rPr>
              <w:t>megnevezése</w:t>
            </w:r>
          </w:p>
        </w:tc>
      </w:tr>
      <w:tr w:rsidR="002476B3">
        <w:trPr>
          <w:trHeight w:val="275"/>
        </w:trPr>
        <w:tc>
          <w:tcPr>
            <w:tcW w:w="2376" w:type="dxa"/>
          </w:tcPr>
          <w:p w:rsidR="002476B3" w:rsidRDefault="00840E24">
            <w:pPr>
              <w:pStyle w:val="TableParagraph"/>
              <w:spacing w:line="256" w:lineRule="exact"/>
              <w:ind w:left="107"/>
              <w:rPr>
                <w:sz w:val="24"/>
              </w:rPr>
            </w:pPr>
            <w:r>
              <w:rPr>
                <w:spacing w:val="-2"/>
                <w:sz w:val="24"/>
              </w:rPr>
              <w:t>3.5.1</w:t>
            </w:r>
          </w:p>
        </w:tc>
        <w:tc>
          <w:tcPr>
            <w:tcW w:w="6379" w:type="dxa"/>
          </w:tcPr>
          <w:p w:rsidR="002476B3" w:rsidRDefault="00840E24">
            <w:pPr>
              <w:pStyle w:val="TableParagraph"/>
              <w:spacing w:line="256" w:lineRule="exact"/>
              <w:ind w:left="107"/>
              <w:rPr>
                <w:sz w:val="24"/>
              </w:rPr>
            </w:pPr>
            <w:r>
              <w:rPr>
                <w:sz w:val="24"/>
              </w:rPr>
              <w:t>Zenei</w:t>
            </w:r>
            <w:r>
              <w:rPr>
                <w:spacing w:val="-3"/>
                <w:sz w:val="24"/>
              </w:rPr>
              <w:t xml:space="preserve"> </w:t>
            </w:r>
            <w:r>
              <w:rPr>
                <w:sz w:val="24"/>
              </w:rPr>
              <w:t xml:space="preserve">alapismeretek </w:t>
            </w:r>
            <w:r>
              <w:rPr>
                <w:spacing w:val="-2"/>
                <w:sz w:val="24"/>
              </w:rPr>
              <w:t>tantárgy</w:t>
            </w:r>
          </w:p>
        </w:tc>
      </w:tr>
      <w:tr w:rsidR="002476B3">
        <w:trPr>
          <w:trHeight w:val="275"/>
        </w:trPr>
        <w:tc>
          <w:tcPr>
            <w:tcW w:w="2376" w:type="dxa"/>
          </w:tcPr>
          <w:p w:rsidR="002476B3" w:rsidRDefault="00840E24">
            <w:pPr>
              <w:pStyle w:val="TableParagraph"/>
              <w:spacing w:line="256" w:lineRule="exact"/>
              <w:ind w:left="107"/>
              <w:rPr>
                <w:sz w:val="24"/>
              </w:rPr>
            </w:pPr>
            <w:r>
              <w:rPr>
                <w:spacing w:val="-2"/>
                <w:sz w:val="24"/>
              </w:rPr>
              <w:t>3.5.2</w:t>
            </w:r>
          </w:p>
        </w:tc>
        <w:tc>
          <w:tcPr>
            <w:tcW w:w="6379" w:type="dxa"/>
          </w:tcPr>
          <w:p w:rsidR="002476B3" w:rsidRDefault="00840E24">
            <w:pPr>
              <w:pStyle w:val="TableParagraph"/>
              <w:spacing w:line="256" w:lineRule="exact"/>
              <w:ind w:left="107"/>
              <w:rPr>
                <w:sz w:val="24"/>
              </w:rPr>
            </w:pPr>
            <w:r>
              <w:rPr>
                <w:sz w:val="24"/>
              </w:rPr>
              <w:t>Hangtechnikai</w:t>
            </w:r>
            <w:r>
              <w:rPr>
                <w:spacing w:val="-2"/>
                <w:sz w:val="24"/>
              </w:rPr>
              <w:t xml:space="preserve"> </w:t>
            </w:r>
            <w:r>
              <w:rPr>
                <w:sz w:val="24"/>
              </w:rPr>
              <w:t>alapismeretek</w:t>
            </w:r>
            <w:r>
              <w:rPr>
                <w:spacing w:val="-2"/>
                <w:sz w:val="24"/>
              </w:rPr>
              <w:t xml:space="preserve"> tantárgy</w:t>
            </w:r>
          </w:p>
        </w:tc>
      </w:tr>
      <w:tr w:rsidR="002476B3">
        <w:trPr>
          <w:trHeight w:val="277"/>
        </w:trPr>
        <w:tc>
          <w:tcPr>
            <w:tcW w:w="2376" w:type="dxa"/>
          </w:tcPr>
          <w:p w:rsidR="002476B3" w:rsidRDefault="00840E24">
            <w:pPr>
              <w:pStyle w:val="TableParagraph"/>
              <w:spacing w:line="258" w:lineRule="exact"/>
              <w:ind w:left="107"/>
              <w:rPr>
                <w:sz w:val="24"/>
              </w:rPr>
            </w:pPr>
            <w:r>
              <w:rPr>
                <w:spacing w:val="-2"/>
                <w:sz w:val="24"/>
              </w:rPr>
              <w:t>3.6.1</w:t>
            </w:r>
          </w:p>
        </w:tc>
        <w:tc>
          <w:tcPr>
            <w:tcW w:w="6379" w:type="dxa"/>
          </w:tcPr>
          <w:p w:rsidR="002476B3" w:rsidRDefault="00840E24">
            <w:pPr>
              <w:pStyle w:val="TableParagraph"/>
              <w:spacing w:line="258" w:lineRule="exact"/>
              <w:ind w:left="107"/>
              <w:rPr>
                <w:sz w:val="24"/>
              </w:rPr>
            </w:pPr>
            <w:r>
              <w:rPr>
                <w:sz w:val="24"/>
              </w:rPr>
              <w:t xml:space="preserve">Színpadi hang </w:t>
            </w:r>
            <w:r>
              <w:rPr>
                <w:spacing w:val="-2"/>
                <w:sz w:val="24"/>
              </w:rPr>
              <w:t>tantárgy</w:t>
            </w:r>
          </w:p>
        </w:tc>
      </w:tr>
    </w:tbl>
    <w:p w:rsidR="002476B3" w:rsidRDefault="002476B3">
      <w:pPr>
        <w:pStyle w:val="Szvegtrzs"/>
        <w:rPr>
          <w:sz w:val="26"/>
        </w:rPr>
      </w:pPr>
      <w:bookmarkStart w:id="18" w:name="_GoBack"/>
      <w:bookmarkEnd w:id="18"/>
    </w:p>
    <w:sectPr w:rsidR="002476B3" w:rsidSect="00D2364D">
      <w:pgSz w:w="11910" w:h="16840"/>
      <w:pgMar w:top="1320" w:right="1200" w:bottom="900" w:left="100" w:header="0" w:footer="71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2C98" w:rsidRDefault="00A42C98">
      <w:r>
        <w:separator/>
      </w:r>
    </w:p>
  </w:endnote>
  <w:endnote w:type="continuationSeparator" w:id="0">
    <w:p w:rsidR="00A42C98" w:rsidRDefault="00A4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2C98" w:rsidRDefault="00A42C98">
    <w:pPr>
      <w:pStyle w:val="Szvegtrzs"/>
      <w:spacing w:line="14" w:lineRule="auto"/>
      <w:rPr>
        <w:sz w:val="20"/>
      </w:rPr>
    </w:pPr>
    <w:r>
      <w:rPr>
        <w:noProof/>
      </w:rPr>
      <mc:AlternateContent>
        <mc:Choice Requires="wps">
          <w:drawing>
            <wp:anchor distT="0" distB="0" distL="114300" distR="114300" simplePos="0" relativeHeight="485182464" behindDoc="1" locked="0" layoutInCell="1" allowOverlap="1">
              <wp:simplePos x="0" y="0"/>
              <wp:positionH relativeFrom="page">
                <wp:posOffset>3499485</wp:posOffset>
              </wp:positionH>
              <wp:positionV relativeFrom="page">
                <wp:posOffset>10099675</wp:posOffset>
              </wp:positionV>
              <wp:extent cx="537210" cy="154305"/>
              <wp:effectExtent l="0" t="0" r="0" b="0"/>
              <wp:wrapNone/>
              <wp:docPr id="5"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2C98" w:rsidRDefault="00A42C98">
                          <w:pPr>
                            <w:spacing w:before="7"/>
                            <w:ind w:left="60"/>
                            <w:rPr>
                              <w:sz w:val="18"/>
                            </w:rPr>
                          </w:pPr>
                          <w:r>
                            <w:rPr>
                              <w:w w:val="84"/>
                              <w:sz w:val="18"/>
                            </w:rPr>
                            <w:fldChar w:fldCharType="begin"/>
                          </w:r>
                          <w:r>
                            <w:rPr>
                              <w:w w:val="84"/>
                              <w:sz w:val="18"/>
                            </w:rPr>
                            <w:instrText xml:space="preserve"> PAGE </w:instrText>
                          </w:r>
                          <w:r>
                            <w:rPr>
                              <w:w w:val="84"/>
                              <w:sz w:val="18"/>
                            </w:rPr>
                            <w:fldChar w:fldCharType="separate"/>
                          </w:r>
                          <w:r>
                            <w:rPr>
                              <w:w w:val="84"/>
                              <w:sz w:val="18"/>
                            </w:rPr>
                            <w:t>1</w:t>
                          </w:r>
                          <w:r>
                            <w:rPr>
                              <w:w w:val="84"/>
                              <w:sz w:val="18"/>
                            </w:rPr>
                            <w:fldChar w:fldCharType="end"/>
                          </w:r>
                          <w:r>
                            <w:rPr>
                              <w:w w:val="170"/>
                              <w:sz w:val="18"/>
                            </w:rPr>
                            <w:t>/</w:t>
                          </w:r>
                          <w:r>
                            <w:rPr>
                              <w:w w:val="84"/>
                              <w:sz w:val="18"/>
                            </w:rPr>
                            <w:fldChar w:fldCharType="begin"/>
                          </w:r>
                          <w:r>
                            <w:rPr>
                              <w:w w:val="84"/>
                              <w:sz w:val="18"/>
                            </w:rPr>
                            <w:instrText xml:space="preserve"> NUMPAGES </w:instrText>
                          </w:r>
                          <w:r>
                            <w:rPr>
                              <w:w w:val="84"/>
                              <w:sz w:val="18"/>
                            </w:rPr>
                            <w:fldChar w:fldCharType="separate"/>
                          </w:r>
                          <w:r>
                            <w:rPr>
                              <w:w w:val="84"/>
                              <w:sz w:val="18"/>
                            </w:rPr>
                            <w:t>35</w:t>
                          </w:r>
                          <w:r>
                            <w:rPr>
                              <w:w w:val="84"/>
                              <w:sz w:val="18"/>
                            </w:rPr>
                            <w:fldChar w:fldCharType="end"/>
                          </w:r>
                          <w:r>
                            <w:rPr>
                              <w:w w:val="78"/>
                              <w:sz w:val="18"/>
                            </w:rPr>
                            <w:t>.</w:t>
                          </w:r>
                          <w:r>
                            <w:rPr>
                              <w:spacing w:val="32"/>
                              <w:sz w:val="18"/>
                            </w:rPr>
                            <w:t xml:space="preserve"> </w:t>
                          </w:r>
                          <w:r>
                            <w:rPr>
                              <w:spacing w:val="-2"/>
                              <w:sz w:val="18"/>
                            </w:rPr>
                            <w:t>oldal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1" o:spid="_x0000_s1026" type="#_x0000_t202" style="position:absolute;margin-left:275.55pt;margin-top:795.25pt;width:42.3pt;height:12.15pt;z-index:-18134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" filled="f" stroked="f">
              <v:textbox inset="0,0,0,0">
                <w:txbxContent>
                  <w:p w:rsidR="00A42C98" w:rsidRDefault="00A42C98">
                    <w:pPr>
                      <w:spacing w:before="7"/>
                      <w:ind w:left="60"/>
                      <w:rPr>
                        <w:sz w:val="18"/>
                      </w:rPr>
                    </w:pPr>
                    <w:r>
                      <w:rPr>
                        <w:w w:val="84"/>
                        <w:sz w:val="18"/>
                      </w:rPr>
                      <w:fldChar w:fldCharType="begin"/>
                    </w:r>
                    <w:r>
                      <w:rPr>
                        <w:w w:val="84"/>
                        <w:sz w:val="18"/>
                      </w:rPr>
                      <w:instrText xml:space="preserve"> PAGE </w:instrText>
                    </w:r>
                    <w:r>
                      <w:rPr>
                        <w:w w:val="84"/>
                        <w:sz w:val="18"/>
                      </w:rPr>
                      <w:fldChar w:fldCharType="separate"/>
                    </w:r>
                    <w:r>
                      <w:rPr>
                        <w:w w:val="84"/>
                        <w:sz w:val="18"/>
                      </w:rPr>
                      <w:t>1</w:t>
                    </w:r>
                    <w:r>
                      <w:rPr>
                        <w:w w:val="84"/>
                        <w:sz w:val="18"/>
                      </w:rPr>
                      <w:fldChar w:fldCharType="end"/>
                    </w:r>
                    <w:r>
                      <w:rPr>
                        <w:w w:val="170"/>
                        <w:sz w:val="18"/>
                      </w:rPr>
                      <w:t>/</w:t>
                    </w:r>
                    <w:r>
                      <w:rPr>
                        <w:w w:val="84"/>
                        <w:sz w:val="18"/>
                      </w:rPr>
                      <w:fldChar w:fldCharType="begin"/>
                    </w:r>
                    <w:r>
                      <w:rPr>
                        <w:w w:val="84"/>
                        <w:sz w:val="18"/>
                      </w:rPr>
                      <w:instrText xml:space="preserve"> NUMPAGES </w:instrText>
                    </w:r>
                    <w:r>
                      <w:rPr>
                        <w:w w:val="84"/>
                        <w:sz w:val="18"/>
                      </w:rPr>
                      <w:fldChar w:fldCharType="separate"/>
                    </w:r>
                    <w:r>
                      <w:rPr>
                        <w:w w:val="84"/>
                        <w:sz w:val="18"/>
                      </w:rPr>
                      <w:t>35</w:t>
                    </w:r>
                    <w:r>
                      <w:rPr>
                        <w:w w:val="84"/>
                        <w:sz w:val="18"/>
                      </w:rPr>
                      <w:fldChar w:fldCharType="end"/>
                    </w:r>
                    <w:r>
                      <w:rPr>
                        <w:w w:val="78"/>
                        <w:sz w:val="18"/>
                      </w:rPr>
                      <w:t>.</w:t>
                    </w:r>
                    <w:r>
                      <w:rPr>
                        <w:spacing w:val="32"/>
                        <w:sz w:val="18"/>
                      </w:rPr>
                      <w:t xml:space="preserve"> </w:t>
                    </w:r>
                    <w:r>
                      <w:rPr>
                        <w:spacing w:val="-2"/>
                        <w:sz w:val="18"/>
                      </w:rPr>
                      <w:t>oldal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2C98" w:rsidRDefault="00A42C98">
    <w:pPr>
      <w:pStyle w:val="Szvegtrzs"/>
      <w:spacing w:line="14" w:lineRule="auto"/>
      <w:rPr>
        <w:sz w:val="20"/>
      </w:rPr>
    </w:pPr>
    <w:r>
      <w:rPr>
        <w:noProof/>
      </w:rPr>
      <mc:AlternateContent>
        <mc:Choice Requires="wps">
          <w:drawing>
            <wp:anchor distT="0" distB="0" distL="114300" distR="114300" simplePos="0" relativeHeight="485182976" behindDoc="1" locked="0" layoutInCell="1" allowOverlap="1">
              <wp:simplePos x="0" y="0"/>
              <wp:positionH relativeFrom="page">
                <wp:posOffset>3498850</wp:posOffset>
              </wp:positionH>
              <wp:positionV relativeFrom="page">
                <wp:posOffset>6967855</wp:posOffset>
              </wp:positionV>
              <wp:extent cx="537210" cy="154305"/>
              <wp:effectExtent l="0" t="0" r="0" b="0"/>
              <wp:wrapNone/>
              <wp:docPr id="4"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2C98" w:rsidRDefault="00A42C98">
                          <w:pPr>
                            <w:spacing w:before="7"/>
                            <w:ind w:left="60"/>
                            <w:rPr>
                              <w:sz w:val="18"/>
                            </w:rPr>
                          </w:pPr>
                          <w:r>
                            <w:rPr>
                              <w:spacing w:val="-1"/>
                              <w:w w:val="84"/>
                              <w:sz w:val="18"/>
                            </w:rPr>
                            <w:fldChar w:fldCharType="begin"/>
                          </w:r>
                          <w:r>
                            <w:rPr>
                              <w:spacing w:val="-1"/>
                              <w:w w:val="84"/>
                              <w:sz w:val="18"/>
                            </w:rPr>
                            <w:instrText xml:space="preserve"> PAGE </w:instrText>
                          </w:r>
                          <w:r>
                            <w:rPr>
                              <w:spacing w:val="-1"/>
                              <w:w w:val="84"/>
                              <w:sz w:val="18"/>
                            </w:rPr>
                            <w:fldChar w:fldCharType="separate"/>
                          </w:r>
                          <w:r>
                            <w:rPr>
                              <w:spacing w:val="-1"/>
                              <w:w w:val="84"/>
                              <w:sz w:val="18"/>
                            </w:rPr>
                            <w:t>2</w:t>
                          </w:r>
                          <w:r>
                            <w:rPr>
                              <w:spacing w:val="-1"/>
                              <w:w w:val="84"/>
                              <w:sz w:val="18"/>
                            </w:rPr>
                            <w:fldChar w:fldCharType="end"/>
                          </w:r>
                          <w:r>
                            <w:rPr>
                              <w:w w:val="170"/>
                              <w:sz w:val="18"/>
                            </w:rPr>
                            <w:t>/</w:t>
                          </w:r>
                          <w:r>
                            <w:rPr>
                              <w:spacing w:val="-1"/>
                              <w:w w:val="84"/>
                              <w:sz w:val="18"/>
                            </w:rPr>
                            <w:fldChar w:fldCharType="begin"/>
                          </w:r>
                          <w:r>
                            <w:rPr>
                              <w:spacing w:val="-1"/>
                              <w:w w:val="84"/>
                              <w:sz w:val="18"/>
                            </w:rPr>
                            <w:instrText xml:space="preserve"> NUMPAGES </w:instrText>
                          </w:r>
                          <w:r>
                            <w:rPr>
                              <w:spacing w:val="-1"/>
                              <w:w w:val="84"/>
                              <w:sz w:val="18"/>
                            </w:rPr>
                            <w:fldChar w:fldCharType="separate"/>
                          </w:r>
                          <w:r>
                            <w:rPr>
                              <w:spacing w:val="-1"/>
                              <w:w w:val="84"/>
                              <w:sz w:val="18"/>
                            </w:rPr>
                            <w:t>35</w:t>
                          </w:r>
                          <w:r>
                            <w:rPr>
                              <w:spacing w:val="-1"/>
                              <w:w w:val="84"/>
                              <w:sz w:val="18"/>
                            </w:rPr>
                            <w:fldChar w:fldCharType="end"/>
                          </w:r>
                          <w:r>
                            <w:rPr>
                              <w:spacing w:val="-1"/>
                              <w:w w:val="78"/>
                              <w:sz w:val="18"/>
                            </w:rPr>
                            <w:t>.</w:t>
                          </w:r>
                          <w:r>
                            <w:rPr>
                              <w:spacing w:val="37"/>
                              <w:sz w:val="18"/>
                            </w:rPr>
                            <w:t xml:space="preserve"> </w:t>
                          </w:r>
                          <w:r>
                            <w:rPr>
                              <w:spacing w:val="-2"/>
                              <w:sz w:val="18"/>
                            </w:rPr>
                            <w:t>oldal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2" o:spid="_x0000_s1027" type="#_x0000_t202" style="position:absolute;margin-left:275.5pt;margin-top:548.65pt;width:42.3pt;height:12.15pt;z-index:-1813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" filled="f" stroked="f">
              <v:textbox inset="0,0,0,0">
                <w:txbxContent>
                  <w:p w:rsidR="00A42C98" w:rsidRDefault="00A42C98">
                    <w:pPr>
                      <w:spacing w:before="7"/>
                      <w:ind w:left="60"/>
                      <w:rPr>
                        <w:sz w:val="18"/>
                      </w:rPr>
                    </w:pPr>
                    <w:r>
                      <w:rPr>
                        <w:spacing w:val="-1"/>
                        <w:w w:val="84"/>
                        <w:sz w:val="18"/>
                      </w:rPr>
                      <w:fldChar w:fldCharType="begin"/>
                    </w:r>
                    <w:r>
                      <w:rPr>
                        <w:spacing w:val="-1"/>
                        <w:w w:val="84"/>
                        <w:sz w:val="18"/>
                      </w:rPr>
                      <w:instrText xml:space="preserve"> PAGE </w:instrText>
                    </w:r>
                    <w:r>
                      <w:rPr>
                        <w:spacing w:val="-1"/>
                        <w:w w:val="84"/>
                        <w:sz w:val="18"/>
                      </w:rPr>
                      <w:fldChar w:fldCharType="separate"/>
                    </w:r>
                    <w:r>
                      <w:rPr>
                        <w:spacing w:val="-1"/>
                        <w:w w:val="84"/>
                        <w:sz w:val="18"/>
                      </w:rPr>
                      <w:t>2</w:t>
                    </w:r>
                    <w:r>
                      <w:rPr>
                        <w:spacing w:val="-1"/>
                        <w:w w:val="84"/>
                        <w:sz w:val="18"/>
                      </w:rPr>
                      <w:fldChar w:fldCharType="end"/>
                    </w:r>
                    <w:r>
                      <w:rPr>
                        <w:w w:val="170"/>
                        <w:sz w:val="18"/>
                      </w:rPr>
                      <w:t>/</w:t>
                    </w:r>
                    <w:r>
                      <w:rPr>
                        <w:spacing w:val="-1"/>
                        <w:w w:val="84"/>
                        <w:sz w:val="18"/>
                      </w:rPr>
                      <w:fldChar w:fldCharType="begin"/>
                    </w:r>
                    <w:r>
                      <w:rPr>
                        <w:spacing w:val="-1"/>
                        <w:w w:val="84"/>
                        <w:sz w:val="18"/>
                      </w:rPr>
                      <w:instrText xml:space="preserve"> NUMPAGES </w:instrText>
                    </w:r>
                    <w:r>
                      <w:rPr>
                        <w:spacing w:val="-1"/>
                        <w:w w:val="84"/>
                        <w:sz w:val="18"/>
                      </w:rPr>
                      <w:fldChar w:fldCharType="separate"/>
                    </w:r>
                    <w:r>
                      <w:rPr>
                        <w:spacing w:val="-1"/>
                        <w:w w:val="84"/>
                        <w:sz w:val="18"/>
                      </w:rPr>
                      <w:t>35</w:t>
                    </w:r>
                    <w:r>
                      <w:rPr>
                        <w:spacing w:val="-1"/>
                        <w:w w:val="84"/>
                        <w:sz w:val="18"/>
                      </w:rPr>
                      <w:fldChar w:fldCharType="end"/>
                    </w:r>
                    <w:r>
                      <w:rPr>
                        <w:spacing w:val="-1"/>
                        <w:w w:val="78"/>
                        <w:sz w:val="18"/>
                      </w:rPr>
                      <w:t>.</w:t>
                    </w:r>
                    <w:r>
                      <w:rPr>
                        <w:spacing w:val="37"/>
                        <w:sz w:val="18"/>
                      </w:rPr>
                      <w:t xml:space="preserve"> </w:t>
                    </w:r>
                    <w:r>
                      <w:rPr>
                        <w:spacing w:val="-2"/>
                        <w:sz w:val="18"/>
                      </w:rPr>
                      <w:t>oldal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2C98" w:rsidRDefault="00A42C98">
    <w:pPr>
      <w:pStyle w:val="Szvegtrzs"/>
      <w:spacing w:line="14" w:lineRule="auto"/>
      <w:rPr>
        <w:sz w:val="20"/>
      </w:rPr>
    </w:pPr>
    <w:r>
      <w:rPr>
        <w:noProof/>
      </w:rPr>
      <mc:AlternateContent>
        <mc:Choice Requires="wps">
          <w:drawing>
            <wp:anchor distT="0" distB="0" distL="114300" distR="114300" simplePos="0" relativeHeight="485183488" behindDoc="1" locked="0" layoutInCell="1" allowOverlap="1">
              <wp:simplePos x="0" y="0"/>
              <wp:positionH relativeFrom="page">
                <wp:posOffset>3499485</wp:posOffset>
              </wp:positionH>
              <wp:positionV relativeFrom="page">
                <wp:posOffset>10099675</wp:posOffset>
              </wp:positionV>
              <wp:extent cx="537210" cy="154305"/>
              <wp:effectExtent l="0" t="0" r="0" b="0"/>
              <wp:wrapNone/>
              <wp:docPr id="3"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2C98" w:rsidRDefault="00A42C98">
                          <w:pPr>
                            <w:spacing w:before="7"/>
                            <w:ind w:left="60"/>
                            <w:rPr>
                              <w:sz w:val="18"/>
                            </w:rPr>
                          </w:pPr>
                          <w:r>
                            <w:rPr>
                              <w:w w:val="84"/>
                              <w:sz w:val="18"/>
                            </w:rPr>
                            <w:fldChar w:fldCharType="begin"/>
                          </w:r>
                          <w:r>
                            <w:rPr>
                              <w:w w:val="84"/>
                              <w:sz w:val="18"/>
                            </w:rPr>
                            <w:instrText xml:space="preserve"> PAGE </w:instrText>
                          </w:r>
                          <w:r>
                            <w:rPr>
                              <w:w w:val="84"/>
                              <w:sz w:val="18"/>
                            </w:rPr>
                            <w:fldChar w:fldCharType="separate"/>
                          </w:r>
                          <w:r>
                            <w:rPr>
                              <w:w w:val="84"/>
                              <w:sz w:val="18"/>
                            </w:rPr>
                            <w:t>5</w:t>
                          </w:r>
                          <w:r>
                            <w:rPr>
                              <w:w w:val="84"/>
                              <w:sz w:val="18"/>
                            </w:rPr>
                            <w:fldChar w:fldCharType="end"/>
                          </w:r>
                          <w:r>
                            <w:rPr>
                              <w:w w:val="170"/>
                              <w:sz w:val="18"/>
                            </w:rPr>
                            <w:t>/</w:t>
                          </w:r>
                          <w:r>
                            <w:rPr>
                              <w:w w:val="84"/>
                              <w:sz w:val="18"/>
                            </w:rPr>
                            <w:fldChar w:fldCharType="begin"/>
                          </w:r>
                          <w:r>
                            <w:rPr>
                              <w:w w:val="84"/>
                              <w:sz w:val="18"/>
                            </w:rPr>
                            <w:instrText xml:space="preserve"> NUMPAGES </w:instrText>
                          </w:r>
                          <w:r>
                            <w:rPr>
                              <w:w w:val="84"/>
                              <w:sz w:val="18"/>
                            </w:rPr>
                            <w:fldChar w:fldCharType="separate"/>
                          </w:r>
                          <w:r>
                            <w:rPr>
                              <w:w w:val="84"/>
                              <w:sz w:val="18"/>
                            </w:rPr>
                            <w:t>35</w:t>
                          </w:r>
                          <w:r>
                            <w:rPr>
                              <w:w w:val="84"/>
                              <w:sz w:val="18"/>
                            </w:rPr>
                            <w:fldChar w:fldCharType="end"/>
                          </w:r>
                          <w:r>
                            <w:rPr>
                              <w:w w:val="78"/>
                              <w:sz w:val="18"/>
                            </w:rPr>
                            <w:t>.</w:t>
                          </w:r>
                          <w:r>
                            <w:rPr>
                              <w:spacing w:val="32"/>
                              <w:sz w:val="18"/>
                            </w:rPr>
                            <w:t xml:space="preserve"> </w:t>
                          </w:r>
                          <w:r>
                            <w:rPr>
                              <w:spacing w:val="-2"/>
                              <w:sz w:val="18"/>
                            </w:rPr>
                            <w:t>oldal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3" o:spid="_x0000_s1028" type="#_x0000_t202" style="position:absolute;margin-left:275.55pt;margin-top:795.25pt;width:42.3pt;height:12.15pt;z-index:-18132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" filled="f" stroked="f">
              <v:textbox inset="0,0,0,0">
                <w:txbxContent>
                  <w:p w:rsidR="00A42C98" w:rsidRDefault="00A42C98">
                    <w:pPr>
                      <w:spacing w:before="7"/>
                      <w:ind w:left="60"/>
                      <w:rPr>
                        <w:sz w:val="18"/>
                      </w:rPr>
                    </w:pPr>
                    <w:r>
                      <w:rPr>
                        <w:w w:val="84"/>
                        <w:sz w:val="18"/>
                      </w:rPr>
                      <w:fldChar w:fldCharType="begin"/>
                    </w:r>
                    <w:r>
                      <w:rPr>
                        <w:w w:val="84"/>
                        <w:sz w:val="18"/>
                      </w:rPr>
                      <w:instrText xml:space="preserve"> PAGE </w:instrText>
                    </w:r>
                    <w:r>
                      <w:rPr>
                        <w:w w:val="84"/>
                        <w:sz w:val="18"/>
                      </w:rPr>
                      <w:fldChar w:fldCharType="separate"/>
                    </w:r>
                    <w:r>
                      <w:rPr>
                        <w:w w:val="84"/>
                        <w:sz w:val="18"/>
                      </w:rPr>
                      <w:t>5</w:t>
                    </w:r>
                    <w:r>
                      <w:rPr>
                        <w:w w:val="84"/>
                        <w:sz w:val="18"/>
                      </w:rPr>
                      <w:fldChar w:fldCharType="end"/>
                    </w:r>
                    <w:r>
                      <w:rPr>
                        <w:w w:val="170"/>
                        <w:sz w:val="18"/>
                      </w:rPr>
                      <w:t>/</w:t>
                    </w:r>
                    <w:r>
                      <w:rPr>
                        <w:w w:val="84"/>
                        <w:sz w:val="18"/>
                      </w:rPr>
                      <w:fldChar w:fldCharType="begin"/>
                    </w:r>
                    <w:r>
                      <w:rPr>
                        <w:w w:val="84"/>
                        <w:sz w:val="18"/>
                      </w:rPr>
                      <w:instrText xml:space="preserve"> NUMPAGES </w:instrText>
                    </w:r>
                    <w:r>
                      <w:rPr>
                        <w:w w:val="84"/>
                        <w:sz w:val="18"/>
                      </w:rPr>
                      <w:fldChar w:fldCharType="separate"/>
                    </w:r>
                    <w:r>
                      <w:rPr>
                        <w:w w:val="84"/>
                        <w:sz w:val="18"/>
                      </w:rPr>
                      <w:t>35</w:t>
                    </w:r>
                    <w:r>
                      <w:rPr>
                        <w:w w:val="84"/>
                        <w:sz w:val="18"/>
                      </w:rPr>
                      <w:fldChar w:fldCharType="end"/>
                    </w:r>
                    <w:r>
                      <w:rPr>
                        <w:w w:val="78"/>
                        <w:sz w:val="18"/>
                      </w:rPr>
                      <w:t>.</w:t>
                    </w:r>
                    <w:r>
                      <w:rPr>
                        <w:spacing w:val="32"/>
                        <w:sz w:val="18"/>
                      </w:rPr>
                      <w:t xml:space="preserve"> </w:t>
                    </w:r>
                    <w:r>
                      <w:rPr>
                        <w:spacing w:val="-2"/>
                        <w:sz w:val="18"/>
                      </w:rPr>
                      <w:t>oldal</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2C98" w:rsidRDefault="00A42C98">
    <w:pPr>
      <w:pStyle w:val="Szvegtrzs"/>
      <w:spacing w:line="14" w:lineRule="auto"/>
      <w:rPr>
        <w:sz w:val="20"/>
      </w:rPr>
    </w:pPr>
    <w:r>
      <w:rPr>
        <w:noProof/>
      </w:rPr>
      <mc:AlternateContent>
        <mc:Choice Requires="wps">
          <w:drawing>
            <wp:anchor distT="0" distB="0" distL="114300" distR="114300" simplePos="0" relativeHeight="485184000" behindDoc="1" locked="0" layoutInCell="1" allowOverlap="1">
              <wp:simplePos x="0" y="0"/>
              <wp:positionH relativeFrom="page">
                <wp:posOffset>3471545</wp:posOffset>
              </wp:positionH>
              <wp:positionV relativeFrom="page">
                <wp:posOffset>10099675</wp:posOffset>
              </wp:positionV>
              <wp:extent cx="591185" cy="154305"/>
              <wp:effectExtent l="0" t="0" r="0" b="0"/>
              <wp:wrapNone/>
              <wp:docPr id="2"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185"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2C98" w:rsidRDefault="00A42C98">
                          <w:pPr>
                            <w:spacing w:before="7"/>
                            <w:ind w:left="60"/>
                            <w:rPr>
                              <w:sz w:val="18"/>
                            </w:rPr>
                          </w:pPr>
                          <w:r>
                            <w:rPr>
                              <w:spacing w:val="-1"/>
                              <w:w w:val="86"/>
                              <w:sz w:val="18"/>
                            </w:rPr>
                            <w:fldChar w:fldCharType="begin"/>
                          </w:r>
                          <w:r>
                            <w:rPr>
                              <w:spacing w:val="-1"/>
                              <w:w w:val="86"/>
                              <w:sz w:val="18"/>
                            </w:rPr>
                            <w:instrText xml:space="preserve"> PAGE </w:instrText>
                          </w:r>
                          <w:r>
                            <w:rPr>
                              <w:spacing w:val="-1"/>
                              <w:w w:val="86"/>
                              <w:sz w:val="18"/>
                            </w:rPr>
                            <w:fldChar w:fldCharType="separate"/>
                          </w:r>
                          <w:r>
                            <w:rPr>
                              <w:spacing w:val="-1"/>
                              <w:w w:val="86"/>
                              <w:sz w:val="18"/>
                            </w:rPr>
                            <w:t>10</w:t>
                          </w:r>
                          <w:r>
                            <w:rPr>
                              <w:spacing w:val="-1"/>
                              <w:w w:val="86"/>
                              <w:sz w:val="18"/>
                            </w:rPr>
                            <w:fldChar w:fldCharType="end"/>
                          </w:r>
                          <w:r>
                            <w:rPr>
                              <w:w w:val="172"/>
                              <w:sz w:val="18"/>
                            </w:rPr>
                            <w:t>/</w:t>
                          </w:r>
                          <w:r>
                            <w:rPr>
                              <w:spacing w:val="-1"/>
                              <w:w w:val="86"/>
                              <w:sz w:val="18"/>
                            </w:rPr>
                            <w:fldChar w:fldCharType="begin"/>
                          </w:r>
                          <w:r>
                            <w:rPr>
                              <w:spacing w:val="-1"/>
                              <w:w w:val="86"/>
                              <w:sz w:val="18"/>
                            </w:rPr>
                            <w:instrText xml:space="preserve"> NUMPAGES </w:instrText>
                          </w:r>
                          <w:r>
                            <w:rPr>
                              <w:spacing w:val="-1"/>
                              <w:w w:val="86"/>
                              <w:sz w:val="18"/>
                            </w:rPr>
                            <w:fldChar w:fldCharType="separate"/>
                          </w:r>
                          <w:r>
                            <w:rPr>
                              <w:spacing w:val="-1"/>
                              <w:w w:val="86"/>
                              <w:sz w:val="18"/>
                            </w:rPr>
                            <w:t>35</w:t>
                          </w:r>
                          <w:r>
                            <w:rPr>
                              <w:spacing w:val="-1"/>
                              <w:w w:val="86"/>
                              <w:sz w:val="18"/>
                            </w:rPr>
                            <w:fldChar w:fldCharType="end"/>
                          </w:r>
                          <w:r>
                            <w:rPr>
                              <w:spacing w:val="-1"/>
                              <w:w w:val="80"/>
                              <w:sz w:val="18"/>
                            </w:rPr>
                            <w:t>.</w:t>
                          </w:r>
                          <w:r>
                            <w:rPr>
                              <w:spacing w:val="37"/>
                              <w:sz w:val="18"/>
                            </w:rPr>
                            <w:t xml:space="preserve"> </w:t>
                          </w:r>
                          <w:r>
                            <w:rPr>
                              <w:spacing w:val="-2"/>
                              <w:sz w:val="18"/>
                            </w:rPr>
                            <w:t>oldal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4" o:spid="_x0000_s1029" type="#_x0000_t202" style="position:absolute;margin-left:273.35pt;margin-top:795.25pt;width:46.55pt;height:12.15pt;z-index:-18132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" filled="f" stroked="f">
              <v:textbox inset="0,0,0,0">
                <w:txbxContent>
                  <w:p w:rsidR="00A42C98" w:rsidRDefault="00A42C98">
                    <w:pPr>
                      <w:spacing w:before="7"/>
                      <w:ind w:left="60"/>
                      <w:rPr>
                        <w:sz w:val="18"/>
                      </w:rPr>
                    </w:pPr>
                    <w:r>
                      <w:rPr>
                        <w:spacing w:val="-1"/>
                        <w:w w:val="86"/>
                        <w:sz w:val="18"/>
                      </w:rPr>
                      <w:fldChar w:fldCharType="begin"/>
                    </w:r>
                    <w:r>
                      <w:rPr>
                        <w:spacing w:val="-1"/>
                        <w:w w:val="86"/>
                        <w:sz w:val="18"/>
                      </w:rPr>
                      <w:instrText xml:space="preserve"> PAGE </w:instrText>
                    </w:r>
                    <w:r>
                      <w:rPr>
                        <w:spacing w:val="-1"/>
                        <w:w w:val="86"/>
                        <w:sz w:val="18"/>
                      </w:rPr>
                      <w:fldChar w:fldCharType="separate"/>
                    </w:r>
                    <w:r>
                      <w:rPr>
                        <w:spacing w:val="-1"/>
                        <w:w w:val="86"/>
                        <w:sz w:val="18"/>
                      </w:rPr>
                      <w:t>10</w:t>
                    </w:r>
                    <w:r>
                      <w:rPr>
                        <w:spacing w:val="-1"/>
                        <w:w w:val="86"/>
                        <w:sz w:val="18"/>
                      </w:rPr>
                      <w:fldChar w:fldCharType="end"/>
                    </w:r>
                    <w:r>
                      <w:rPr>
                        <w:w w:val="172"/>
                        <w:sz w:val="18"/>
                      </w:rPr>
                      <w:t>/</w:t>
                    </w:r>
                    <w:r>
                      <w:rPr>
                        <w:spacing w:val="-1"/>
                        <w:w w:val="86"/>
                        <w:sz w:val="18"/>
                      </w:rPr>
                      <w:fldChar w:fldCharType="begin"/>
                    </w:r>
                    <w:r>
                      <w:rPr>
                        <w:spacing w:val="-1"/>
                        <w:w w:val="86"/>
                        <w:sz w:val="18"/>
                      </w:rPr>
                      <w:instrText xml:space="preserve"> NUMPAGES </w:instrText>
                    </w:r>
                    <w:r>
                      <w:rPr>
                        <w:spacing w:val="-1"/>
                        <w:w w:val="86"/>
                        <w:sz w:val="18"/>
                      </w:rPr>
                      <w:fldChar w:fldCharType="separate"/>
                    </w:r>
                    <w:r>
                      <w:rPr>
                        <w:spacing w:val="-1"/>
                        <w:w w:val="86"/>
                        <w:sz w:val="18"/>
                      </w:rPr>
                      <w:t>35</w:t>
                    </w:r>
                    <w:r>
                      <w:rPr>
                        <w:spacing w:val="-1"/>
                        <w:w w:val="86"/>
                        <w:sz w:val="18"/>
                      </w:rPr>
                      <w:fldChar w:fldCharType="end"/>
                    </w:r>
                    <w:r>
                      <w:rPr>
                        <w:spacing w:val="-1"/>
                        <w:w w:val="80"/>
                        <w:sz w:val="18"/>
                      </w:rPr>
                      <w:t>.</w:t>
                    </w:r>
                    <w:r>
                      <w:rPr>
                        <w:spacing w:val="37"/>
                        <w:sz w:val="18"/>
                      </w:rPr>
                      <w:t xml:space="preserve"> </w:t>
                    </w:r>
                    <w:r>
                      <w:rPr>
                        <w:spacing w:val="-2"/>
                        <w:sz w:val="18"/>
                      </w:rPr>
                      <w:t>oldal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2C98" w:rsidRDefault="00A42C98">
      <w:r>
        <w:separator/>
      </w:r>
    </w:p>
  </w:footnote>
  <w:footnote w:type="continuationSeparator" w:id="0">
    <w:p w:rsidR="00A42C98" w:rsidRDefault="00A42C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66940"/>
    <w:multiLevelType w:val="hybridMultilevel"/>
    <w:tmpl w:val="32F2F1F8"/>
    <w:lvl w:ilvl="0" w:tplc="58845D08">
      <w:numFmt w:val="bullet"/>
      <w:lvlText w:val="—"/>
      <w:lvlJc w:val="left"/>
      <w:pPr>
        <w:ind w:left="1984" w:hanging="241"/>
      </w:pPr>
      <w:rPr>
        <w:rFonts w:ascii="Times New Roman" w:eastAsia="Times New Roman" w:hAnsi="Times New Roman" w:cs="Times New Roman" w:hint="default"/>
        <w:b w:val="0"/>
        <w:bCs w:val="0"/>
        <w:i w:val="0"/>
        <w:iCs w:val="0"/>
        <w:w w:val="100"/>
        <w:sz w:val="22"/>
        <w:szCs w:val="22"/>
        <w:lang w:val="hu-HU" w:eastAsia="en-US" w:bidi="ar-SA"/>
      </w:rPr>
    </w:lvl>
    <w:lvl w:ilvl="1" w:tplc="5C1E732E">
      <w:numFmt w:val="bullet"/>
      <w:lvlText w:val="•"/>
      <w:lvlJc w:val="left"/>
      <w:pPr>
        <w:ind w:left="2842" w:hanging="241"/>
      </w:pPr>
      <w:rPr>
        <w:rFonts w:hint="default"/>
        <w:lang w:val="hu-HU" w:eastAsia="en-US" w:bidi="ar-SA"/>
      </w:rPr>
    </w:lvl>
    <w:lvl w:ilvl="2" w:tplc="30661D34">
      <w:numFmt w:val="bullet"/>
      <w:lvlText w:val="•"/>
      <w:lvlJc w:val="left"/>
      <w:pPr>
        <w:ind w:left="3705" w:hanging="241"/>
      </w:pPr>
      <w:rPr>
        <w:rFonts w:hint="default"/>
        <w:lang w:val="hu-HU" w:eastAsia="en-US" w:bidi="ar-SA"/>
      </w:rPr>
    </w:lvl>
    <w:lvl w:ilvl="3" w:tplc="D03058C2">
      <w:numFmt w:val="bullet"/>
      <w:lvlText w:val="•"/>
      <w:lvlJc w:val="left"/>
      <w:pPr>
        <w:ind w:left="4567" w:hanging="241"/>
      </w:pPr>
      <w:rPr>
        <w:rFonts w:hint="default"/>
        <w:lang w:val="hu-HU" w:eastAsia="en-US" w:bidi="ar-SA"/>
      </w:rPr>
    </w:lvl>
    <w:lvl w:ilvl="4" w:tplc="9F2853A6">
      <w:numFmt w:val="bullet"/>
      <w:lvlText w:val="•"/>
      <w:lvlJc w:val="left"/>
      <w:pPr>
        <w:ind w:left="5430" w:hanging="241"/>
      </w:pPr>
      <w:rPr>
        <w:rFonts w:hint="default"/>
        <w:lang w:val="hu-HU" w:eastAsia="en-US" w:bidi="ar-SA"/>
      </w:rPr>
    </w:lvl>
    <w:lvl w:ilvl="5" w:tplc="9EB89A68">
      <w:numFmt w:val="bullet"/>
      <w:lvlText w:val="•"/>
      <w:lvlJc w:val="left"/>
      <w:pPr>
        <w:ind w:left="6293" w:hanging="241"/>
      </w:pPr>
      <w:rPr>
        <w:rFonts w:hint="default"/>
        <w:lang w:val="hu-HU" w:eastAsia="en-US" w:bidi="ar-SA"/>
      </w:rPr>
    </w:lvl>
    <w:lvl w:ilvl="6" w:tplc="368A9BC8">
      <w:numFmt w:val="bullet"/>
      <w:lvlText w:val="•"/>
      <w:lvlJc w:val="left"/>
      <w:pPr>
        <w:ind w:left="7155" w:hanging="241"/>
      </w:pPr>
      <w:rPr>
        <w:rFonts w:hint="default"/>
        <w:lang w:val="hu-HU" w:eastAsia="en-US" w:bidi="ar-SA"/>
      </w:rPr>
    </w:lvl>
    <w:lvl w:ilvl="7" w:tplc="C2247A6E">
      <w:numFmt w:val="bullet"/>
      <w:lvlText w:val="•"/>
      <w:lvlJc w:val="left"/>
      <w:pPr>
        <w:ind w:left="8018" w:hanging="241"/>
      </w:pPr>
      <w:rPr>
        <w:rFonts w:hint="default"/>
        <w:lang w:val="hu-HU" w:eastAsia="en-US" w:bidi="ar-SA"/>
      </w:rPr>
    </w:lvl>
    <w:lvl w:ilvl="8" w:tplc="30081096">
      <w:numFmt w:val="bullet"/>
      <w:lvlText w:val="•"/>
      <w:lvlJc w:val="left"/>
      <w:pPr>
        <w:ind w:left="8881" w:hanging="241"/>
      </w:pPr>
      <w:rPr>
        <w:rFonts w:hint="default"/>
        <w:lang w:val="hu-HU" w:eastAsia="en-US" w:bidi="ar-SA"/>
      </w:rPr>
    </w:lvl>
  </w:abstractNum>
  <w:abstractNum w:abstractNumId="1" w15:restartNumberingAfterBreak="0">
    <w:nsid w:val="1E98665D"/>
    <w:multiLevelType w:val="hybridMultilevel"/>
    <w:tmpl w:val="BAFAA50A"/>
    <w:lvl w:ilvl="0" w:tplc="EF74C0F2">
      <w:numFmt w:val="bullet"/>
      <w:lvlText w:val="—"/>
      <w:lvlJc w:val="left"/>
      <w:pPr>
        <w:ind w:left="1984" w:hanging="241"/>
      </w:pPr>
      <w:rPr>
        <w:rFonts w:ascii="Times New Roman" w:eastAsia="Times New Roman" w:hAnsi="Times New Roman" w:cs="Times New Roman" w:hint="default"/>
        <w:b w:val="0"/>
        <w:bCs w:val="0"/>
        <w:i w:val="0"/>
        <w:iCs w:val="0"/>
        <w:w w:val="100"/>
        <w:sz w:val="22"/>
        <w:szCs w:val="22"/>
        <w:lang w:val="hu-HU" w:eastAsia="en-US" w:bidi="ar-SA"/>
      </w:rPr>
    </w:lvl>
    <w:lvl w:ilvl="1" w:tplc="7CCAEC84">
      <w:numFmt w:val="bullet"/>
      <w:lvlText w:val="•"/>
      <w:lvlJc w:val="left"/>
      <w:pPr>
        <w:ind w:left="2842" w:hanging="241"/>
      </w:pPr>
      <w:rPr>
        <w:rFonts w:hint="default"/>
        <w:lang w:val="hu-HU" w:eastAsia="en-US" w:bidi="ar-SA"/>
      </w:rPr>
    </w:lvl>
    <w:lvl w:ilvl="2" w:tplc="40EC2AB6">
      <w:numFmt w:val="bullet"/>
      <w:lvlText w:val="•"/>
      <w:lvlJc w:val="left"/>
      <w:pPr>
        <w:ind w:left="3705" w:hanging="241"/>
      </w:pPr>
      <w:rPr>
        <w:rFonts w:hint="default"/>
        <w:lang w:val="hu-HU" w:eastAsia="en-US" w:bidi="ar-SA"/>
      </w:rPr>
    </w:lvl>
    <w:lvl w:ilvl="3" w:tplc="0EE6E878">
      <w:numFmt w:val="bullet"/>
      <w:lvlText w:val="•"/>
      <w:lvlJc w:val="left"/>
      <w:pPr>
        <w:ind w:left="4567" w:hanging="241"/>
      </w:pPr>
      <w:rPr>
        <w:rFonts w:hint="default"/>
        <w:lang w:val="hu-HU" w:eastAsia="en-US" w:bidi="ar-SA"/>
      </w:rPr>
    </w:lvl>
    <w:lvl w:ilvl="4" w:tplc="0440497C">
      <w:numFmt w:val="bullet"/>
      <w:lvlText w:val="•"/>
      <w:lvlJc w:val="left"/>
      <w:pPr>
        <w:ind w:left="5430" w:hanging="241"/>
      </w:pPr>
      <w:rPr>
        <w:rFonts w:hint="default"/>
        <w:lang w:val="hu-HU" w:eastAsia="en-US" w:bidi="ar-SA"/>
      </w:rPr>
    </w:lvl>
    <w:lvl w:ilvl="5" w:tplc="9F0C1812">
      <w:numFmt w:val="bullet"/>
      <w:lvlText w:val="•"/>
      <w:lvlJc w:val="left"/>
      <w:pPr>
        <w:ind w:left="6293" w:hanging="241"/>
      </w:pPr>
      <w:rPr>
        <w:rFonts w:hint="default"/>
        <w:lang w:val="hu-HU" w:eastAsia="en-US" w:bidi="ar-SA"/>
      </w:rPr>
    </w:lvl>
    <w:lvl w:ilvl="6" w:tplc="D1F076AE">
      <w:numFmt w:val="bullet"/>
      <w:lvlText w:val="•"/>
      <w:lvlJc w:val="left"/>
      <w:pPr>
        <w:ind w:left="7155" w:hanging="241"/>
      </w:pPr>
      <w:rPr>
        <w:rFonts w:hint="default"/>
        <w:lang w:val="hu-HU" w:eastAsia="en-US" w:bidi="ar-SA"/>
      </w:rPr>
    </w:lvl>
    <w:lvl w:ilvl="7" w:tplc="74545AD8">
      <w:numFmt w:val="bullet"/>
      <w:lvlText w:val="•"/>
      <w:lvlJc w:val="left"/>
      <w:pPr>
        <w:ind w:left="8018" w:hanging="241"/>
      </w:pPr>
      <w:rPr>
        <w:rFonts w:hint="default"/>
        <w:lang w:val="hu-HU" w:eastAsia="en-US" w:bidi="ar-SA"/>
      </w:rPr>
    </w:lvl>
    <w:lvl w:ilvl="8" w:tplc="75780520">
      <w:numFmt w:val="bullet"/>
      <w:lvlText w:val="•"/>
      <w:lvlJc w:val="left"/>
      <w:pPr>
        <w:ind w:left="8881" w:hanging="241"/>
      </w:pPr>
      <w:rPr>
        <w:rFonts w:hint="default"/>
        <w:lang w:val="hu-HU" w:eastAsia="en-US" w:bidi="ar-SA"/>
      </w:rPr>
    </w:lvl>
  </w:abstractNum>
  <w:abstractNum w:abstractNumId="2" w15:restartNumberingAfterBreak="0">
    <w:nsid w:val="43974BD3"/>
    <w:multiLevelType w:val="multilevel"/>
    <w:tmpl w:val="DD5EEA34"/>
    <w:lvl w:ilvl="0">
      <w:start w:val="1"/>
      <w:numFmt w:val="decimal"/>
      <w:lvlText w:val="%1"/>
      <w:lvlJc w:val="left"/>
      <w:pPr>
        <w:ind w:left="3142" w:hanging="219"/>
        <w:jc w:val="right"/>
      </w:pPr>
      <w:rPr>
        <w:rFonts w:ascii="Times New Roman" w:eastAsia="Times New Roman" w:hAnsi="Times New Roman" w:cs="Times New Roman" w:hint="default"/>
        <w:b w:val="0"/>
        <w:bCs w:val="0"/>
        <w:i w:val="0"/>
        <w:iCs w:val="0"/>
        <w:w w:val="100"/>
        <w:sz w:val="24"/>
        <w:szCs w:val="24"/>
        <w:lang w:val="hu-HU" w:eastAsia="en-US" w:bidi="ar-SA"/>
      </w:rPr>
    </w:lvl>
    <w:lvl w:ilvl="1">
      <w:start w:val="1"/>
      <w:numFmt w:val="decimal"/>
      <w:lvlText w:val="%1.%2"/>
      <w:lvlJc w:val="left"/>
      <w:pPr>
        <w:ind w:left="1676" w:hanging="361"/>
        <w:jc w:val="left"/>
      </w:pPr>
      <w:rPr>
        <w:rFonts w:hint="default"/>
        <w:w w:val="100"/>
        <w:lang w:val="hu-HU" w:eastAsia="en-US" w:bidi="ar-SA"/>
      </w:rPr>
    </w:lvl>
    <w:lvl w:ilvl="2">
      <w:start w:val="1"/>
      <w:numFmt w:val="decimal"/>
      <w:lvlText w:val="%1.%2.%3"/>
      <w:lvlJc w:val="left"/>
      <w:pPr>
        <w:ind w:left="2168" w:hanging="361"/>
        <w:jc w:val="left"/>
      </w:pPr>
      <w:rPr>
        <w:rFonts w:ascii="Times New Roman" w:eastAsia="Times New Roman" w:hAnsi="Times New Roman" w:cs="Times New Roman" w:hint="default"/>
        <w:b/>
        <w:bCs/>
        <w:i w:val="0"/>
        <w:iCs w:val="0"/>
        <w:w w:val="100"/>
        <w:sz w:val="24"/>
        <w:szCs w:val="24"/>
        <w:lang w:val="hu-HU" w:eastAsia="en-US" w:bidi="ar-SA"/>
      </w:rPr>
    </w:lvl>
    <w:lvl w:ilvl="3">
      <w:start w:val="1"/>
      <w:numFmt w:val="decimal"/>
      <w:lvlText w:val="%1.%2.%3.%4"/>
      <w:lvlJc w:val="left"/>
      <w:pPr>
        <w:ind w:left="2732" w:hanging="361"/>
        <w:jc w:val="left"/>
      </w:pPr>
      <w:rPr>
        <w:rFonts w:hint="default"/>
        <w:w w:val="100"/>
        <w:lang w:val="hu-HU" w:eastAsia="en-US" w:bidi="ar-SA"/>
      </w:rPr>
    </w:lvl>
    <w:lvl w:ilvl="4">
      <w:start w:val="1"/>
      <w:numFmt w:val="decimal"/>
      <w:lvlText w:val="%1.%2.%3.%4.%5"/>
      <w:lvlJc w:val="left"/>
      <w:pPr>
        <w:ind w:left="3300" w:hanging="361"/>
        <w:jc w:val="left"/>
      </w:pPr>
      <w:rPr>
        <w:rFonts w:ascii="Times New Roman" w:eastAsia="Times New Roman" w:hAnsi="Times New Roman" w:cs="Times New Roman" w:hint="default"/>
        <w:b/>
        <w:bCs/>
        <w:i/>
        <w:iCs/>
        <w:w w:val="100"/>
        <w:sz w:val="24"/>
        <w:szCs w:val="24"/>
        <w:lang w:val="hu-HU" w:eastAsia="en-US" w:bidi="ar-SA"/>
      </w:rPr>
    </w:lvl>
    <w:lvl w:ilvl="5">
      <w:numFmt w:val="bullet"/>
      <w:lvlText w:val="–"/>
      <w:lvlJc w:val="left"/>
      <w:pPr>
        <w:ind w:left="2319" w:hanging="361"/>
      </w:pPr>
      <w:rPr>
        <w:rFonts w:ascii="Times New Roman" w:eastAsia="Times New Roman" w:hAnsi="Times New Roman" w:cs="Times New Roman" w:hint="default"/>
        <w:b w:val="0"/>
        <w:bCs w:val="0"/>
        <w:i w:val="0"/>
        <w:iCs w:val="0"/>
        <w:w w:val="100"/>
        <w:sz w:val="24"/>
        <w:szCs w:val="24"/>
        <w:lang w:val="hu-HU" w:eastAsia="en-US" w:bidi="ar-SA"/>
      </w:rPr>
    </w:lvl>
    <w:lvl w:ilvl="6">
      <w:numFmt w:val="bullet"/>
      <w:lvlText w:val="•"/>
      <w:lvlJc w:val="left"/>
      <w:pPr>
        <w:ind w:left="2320" w:hanging="361"/>
      </w:pPr>
      <w:rPr>
        <w:rFonts w:hint="default"/>
        <w:lang w:val="hu-HU" w:eastAsia="en-US" w:bidi="ar-SA"/>
      </w:rPr>
    </w:lvl>
    <w:lvl w:ilvl="7">
      <w:numFmt w:val="bullet"/>
      <w:lvlText w:val="•"/>
      <w:lvlJc w:val="left"/>
      <w:pPr>
        <w:ind w:left="2740" w:hanging="361"/>
      </w:pPr>
      <w:rPr>
        <w:rFonts w:hint="default"/>
        <w:lang w:val="hu-HU" w:eastAsia="en-US" w:bidi="ar-SA"/>
      </w:rPr>
    </w:lvl>
    <w:lvl w:ilvl="8">
      <w:numFmt w:val="bullet"/>
      <w:lvlText w:val="•"/>
      <w:lvlJc w:val="left"/>
      <w:pPr>
        <w:ind w:left="3140" w:hanging="361"/>
      </w:pPr>
      <w:rPr>
        <w:rFonts w:hint="default"/>
        <w:lang w:val="hu-HU" w:eastAsia="en-US" w:bidi="ar-SA"/>
      </w:rPr>
    </w:lvl>
  </w:abstractNum>
  <w:abstractNum w:abstractNumId="3" w15:restartNumberingAfterBreak="0">
    <w:nsid w:val="7ED04530"/>
    <w:multiLevelType w:val="multilevel"/>
    <w:tmpl w:val="769A8AF4"/>
    <w:lvl w:ilvl="0">
      <w:start w:val="1"/>
      <w:numFmt w:val="decimal"/>
      <w:lvlText w:val="%1"/>
      <w:lvlJc w:val="left"/>
      <w:pPr>
        <w:ind w:left="1728" w:hanging="173"/>
        <w:jc w:val="left"/>
      </w:pPr>
      <w:rPr>
        <w:rFonts w:ascii="Times New Roman" w:eastAsia="Times New Roman" w:hAnsi="Times New Roman" w:cs="Times New Roman" w:hint="default"/>
        <w:b w:val="0"/>
        <w:bCs w:val="0"/>
        <w:i w:val="0"/>
        <w:iCs w:val="0"/>
        <w:w w:val="93"/>
        <w:sz w:val="24"/>
        <w:szCs w:val="24"/>
        <w:lang w:val="hu-HU" w:eastAsia="en-US" w:bidi="ar-SA"/>
      </w:rPr>
    </w:lvl>
    <w:lvl w:ilvl="1">
      <w:start w:val="1"/>
      <w:numFmt w:val="decimal"/>
      <w:lvlText w:val="%1.%2"/>
      <w:lvlJc w:val="left"/>
      <w:pPr>
        <w:ind w:left="2156" w:hanging="361"/>
        <w:jc w:val="left"/>
      </w:pPr>
      <w:rPr>
        <w:rFonts w:hint="default"/>
        <w:w w:val="100"/>
        <w:lang w:val="hu-HU" w:eastAsia="en-US" w:bidi="ar-SA"/>
      </w:rPr>
    </w:lvl>
    <w:lvl w:ilvl="2">
      <w:start w:val="1"/>
      <w:numFmt w:val="decimal"/>
      <w:lvlText w:val="%1.%2.%3"/>
      <w:lvlJc w:val="left"/>
      <w:pPr>
        <w:ind w:left="2856" w:hanging="361"/>
        <w:jc w:val="left"/>
      </w:pPr>
      <w:rPr>
        <w:rFonts w:ascii="Times New Roman" w:eastAsia="Times New Roman" w:hAnsi="Times New Roman" w:cs="Times New Roman" w:hint="default"/>
        <w:b/>
        <w:bCs/>
        <w:i w:val="0"/>
        <w:iCs w:val="0"/>
        <w:w w:val="100"/>
        <w:sz w:val="24"/>
        <w:szCs w:val="24"/>
        <w:lang w:val="hu-HU" w:eastAsia="en-US" w:bidi="ar-SA"/>
      </w:rPr>
    </w:lvl>
    <w:lvl w:ilvl="3">
      <w:numFmt w:val="bullet"/>
      <w:lvlText w:val="•"/>
      <w:lvlJc w:val="left"/>
      <w:pPr>
        <w:ind w:left="2860" w:hanging="361"/>
      </w:pPr>
      <w:rPr>
        <w:rFonts w:hint="default"/>
        <w:lang w:val="hu-HU" w:eastAsia="en-US" w:bidi="ar-SA"/>
      </w:rPr>
    </w:lvl>
    <w:lvl w:ilvl="4">
      <w:numFmt w:val="bullet"/>
      <w:lvlText w:val="•"/>
      <w:lvlJc w:val="left"/>
      <w:pPr>
        <w:ind w:left="3966" w:hanging="361"/>
      </w:pPr>
      <w:rPr>
        <w:rFonts w:hint="default"/>
        <w:lang w:val="hu-HU" w:eastAsia="en-US" w:bidi="ar-SA"/>
      </w:rPr>
    </w:lvl>
    <w:lvl w:ilvl="5">
      <w:numFmt w:val="bullet"/>
      <w:lvlText w:val="•"/>
      <w:lvlJc w:val="left"/>
      <w:pPr>
        <w:ind w:left="5073" w:hanging="361"/>
      </w:pPr>
      <w:rPr>
        <w:rFonts w:hint="default"/>
        <w:lang w:val="hu-HU" w:eastAsia="en-US" w:bidi="ar-SA"/>
      </w:rPr>
    </w:lvl>
    <w:lvl w:ilvl="6">
      <w:numFmt w:val="bullet"/>
      <w:lvlText w:val="•"/>
      <w:lvlJc w:val="left"/>
      <w:pPr>
        <w:ind w:left="6179" w:hanging="361"/>
      </w:pPr>
      <w:rPr>
        <w:rFonts w:hint="default"/>
        <w:lang w:val="hu-HU" w:eastAsia="en-US" w:bidi="ar-SA"/>
      </w:rPr>
    </w:lvl>
    <w:lvl w:ilvl="7">
      <w:numFmt w:val="bullet"/>
      <w:lvlText w:val="•"/>
      <w:lvlJc w:val="left"/>
      <w:pPr>
        <w:ind w:left="7286" w:hanging="361"/>
      </w:pPr>
      <w:rPr>
        <w:rFonts w:hint="default"/>
        <w:lang w:val="hu-HU" w:eastAsia="en-US" w:bidi="ar-SA"/>
      </w:rPr>
    </w:lvl>
    <w:lvl w:ilvl="8">
      <w:numFmt w:val="bullet"/>
      <w:lvlText w:val="•"/>
      <w:lvlJc w:val="left"/>
      <w:pPr>
        <w:ind w:left="8393" w:hanging="361"/>
      </w:pPr>
      <w:rPr>
        <w:rFonts w:hint="default"/>
        <w:lang w:val="hu-HU" w:eastAsia="en-US" w:bidi="ar-S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6B3"/>
    <w:rsid w:val="002476B3"/>
    <w:rsid w:val="003D7C6B"/>
    <w:rsid w:val="005F1080"/>
    <w:rsid w:val="00780220"/>
    <w:rsid w:val="00840E24"/>
    <w:rsid w:val="00A42C98"/>
    <w:rsid w:val="00D2364D"/>
    <w:rsid w:val="00E20CE7"/>
    <w:rsid w:val="00F952C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87EBF"/>
  <w15:docId w15:val="{9AB02CB7-2882-4EAD-9051-6FF5587BB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Pr>
      <w:rFonts w:ascii="Times New Roman" w:eastAsia="Times New Roman" w:hAnsi="Times New Roman" w:cs="Times New Roman"/>
      <w:lang w:val="hu-HU"/>
    </w:rPr>
  </w:style>
  <w:style w:type="paragraph" w:styleId="Cmsor1">
    <w:name w:val="heading 1"/>
    <w:basedOn w:val="Norml"/>
    <w:uiPriority w:val="9"/>
    <w:qFormat/>
    <w:pPr>
      <w:ind w:left="2732" w:hanging="992"/>
      <w:outlineLvl w:val="0"/>
    </w:pPr>
    <w:rPr>
      <w:b/>
      <w:b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J1">
    <w:name w:val="toc 1"/>
    <w:basedOn w:val="Norml"/>
    <w:uiPriority w:val="1"/>
    <w:qFormat/>
    <w:pPr>
      <w:spacing w:before="94"/>
      <w:ind w:left="1728" w:hanging="173"/>
    </w:pPr>
    <w:rPr>
      <w:sz w:val="24"/>
      <w:szCs w:val="24"/>
    </w:rPr>
  </w:style>
  <w:style w:type="paragraph" w:styleId="TJ2">
    <w:name w:val="toc 2"/>
    <w:basedOn w:val="Norml"/>
    <w:uiPriority w:val="1"/>
    <w:qFormat/>
    <w:pPr>
      <w:spacing w:before="110"/>
      <w:ind w:left="2415" w:hanging="620"/>
    </w:pPr>
    <w:rPr>
      <w:b/>
      <w:bCs/>
      <w:sz w:val="24"/>
      <w:szCs w:val="24"/>
    </w:rPr>
  </w:style>
  <w:style w:type="paragraph" w:styleId="TJ3">
    <w:name w:val="toc 3"/>
    <w:basedOn w:val="Norml"/>
    <w:uiPriority w:val="1"/>
    <w:qFormat/>
    <w:pPr>
      <w:ind w:left="1800" w:hanging="361"/>
    </w:pPr>
    <w:rPr>
      <w:sz w:val="24"/>
      <w:szCs w:val="24"/>
    </w:rPr>
  </w:style>
  <w:style w:type="paragraph" w:styleId="TJ4">
    <w:name w:val="toc 4"/>
    <w:basedOn w:val="Norml"/>
    <w:uiPriority w:val="1"/>
    <w:qFormat/>
    <w:pPr>
      <w:spacing w:before="111"/>
      <w:ind w:left="2856" w:hanging="822"/>
    </w:pPr>
    <w:rPr>
      <w:b/>
      <w:bCs/>
      <w:sz w:val="24"/>
      <w:szCs w:val="24"/>
    </w:rPr>
  </w:style>
  <w:style w:type="paragraph" w:styleId="Szvegtrzs">
    <w:name w:val="Body Text"/>
    <w:basedOn w:val="Norml"/>
    <w:uiPriority w:val="1"/>
    <w:qFormat/>
    <w:rPr>
      <w:sz w:val="24"/>
      <w:szCs w:val="24"/>
    </w:rPr>
  </w:style>
  <w:style w:type="paragraph" w:styleId="Listaszerbekezds">
    <w:name w:val="List Paragraph"/>
    <w:basedOn w:val="Norml"/>
    <w:uiPriority w:val="1"/>
    <w:qFormat/>
    <w:pPr>
      <w:ind w:left="3300" w:hanging="1561"/>
    </w:pPr>
  </w:style>
  <w:style w:type="paragraph" w:customStyle="1" w:styleId="TableParagraph">
    <w:name w:val="Table Paragraph"/>
    <w:basedOn w:val="Norm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51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34</Pages>
  <Words>9784</Words>
  <Characters>67513</Characters>
  <Application>Microsoft Office Word</Application>
  <DocSecurity>0</DocSecurity>
  <Lines>562</Lines>
  <Paragraphs>154</Paragraphs>
  <ScaleCrop>false</ScaleCrop>
  <HeadingPairs>
    <vt:vector size="2" baseType="variant">
      <vt:variant>
        <vt:lpstr>Cím</vt:lpstr>
      </vt:variant>
      <vt:variant>
        <vt:i4>1</vt:i4>
      </vt:variant>
    </vt:vector>
  </HeadingPairs>
  <TitlesOfParts>
    <vt:vector size="1" baseType="lpstr">
      <vt:lpstr>PTT_Kreativ_Hangtechnikus_2020</vt:lpstr>
    </vt:vector>
  </TitlesOfParts>
  <Company/>
  <LinksUpToDate>false</LinksUpToDate>
  <CharactersWithSpaces>77143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PTT_Kreativ_Hangtechnikus_2020</dc:title>
  <dc:creator>Pocsai</dc:creator>
  <cp:lastModifiedBy>Matula Rita</cp:lastModifiedBy>
  <cp:revision>5</cp:revision>
  <dcterms:created xsi:type="dcterms:W3CDTF">2024-08-14T11:48:00Z</dcterms:created>
  <dcterms:modified xsi:type="dcterms:W3CDTF">2024-08-14T12:18:00Z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2020-06-26T00:00:00Z</vt:filetime>
  </property>
  <property fmtid="{D5CDD505-2E9C-101B-9397-08002B2CF9AE}" pid="3" name="LastSaved">
    <vt:filetime>2023-06-26T00:00:00Z</vt:filetime>
  </property>
  <property fmtid="{D5CDD505-2E9C-101B-9397-08002B2CF9AE}" pid="4" name="Producer">
    <vt:lpwstr>Microsoft: Print To PDF</vt:lpwstr>
  </property>
</Properties>
</file>